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166" w:rsidRDefault="00467166" w:rsidP="00993CD6">
      <w:pPr>
        <w:spacing w:after="0"/>
        <w:ind w:firstLine="284"/>
        <w:jc w:val="center"/>
        <w:rPr>
          <w:rFonts w:ascii="Times New Roman" w:hAnsi="Times New Roman" w:cs="Times New Roman"/>
          <w:b/>
          <w:bCs/>
          <w:sz w:val="24"/>
          <w:szCs w:val="24"/>
        </w:rPr>
      </w:pPr>
    </w:p>
    <w:p w:rsidR="00C8760D" w:rsidRDefault="00C8760D" w:rsidP="00993CD6">
      <w:pPr>
        <w:spacing w:after="0"/>
        <w:ind w:firstLine="284"/>
        <w:jc w:val="center"/>
        <w:rPr>
          <w:rFonts w:ascii="Times New Roman" w:hAnsi="Times New Roman" w:cs="Times New Roman"/>
          <w:b/>
          <w:bCs/>
          <w:sz w:val="24"/>
          <w:szCs w:val="24"/>
        </w:rPr>
      </w:pPr>
    </w:p>
    <w:p w:rsidR="00C8760D" w:rsidRDefault="00C8760D" w:rsidP="00993CD6">
      <w:pPr>
        <w:spacing w:after="0"/>
        <w:ind w:firstLine="284"/>
        <w:jc w:val="center"/>
        <w:rPr>
          <w:rFonts w:ascii="Times New Roman" w:hAnsi="Times New Roman" w:cs="Times New Roman"/>
          <w:b/>
          <w:bCs/>
          <w:sz w:val="24"/>
          <w:szCs w:val="24"/>
        </w:rPr>
      </w:pPr>
    </w:p>
    <w:p w:rsidR="00C8760D" w:rsidRDefault="00C8760D" w:rsidP="00993CD6">
      <w:pPr>
        <w:spacing w:after="0"/>
        <w:ind w:firstLine="284"/>
        <w:jc w:val="center"/>
        <w:rPr>
          <w:rFonts w:ascii="Times New Roman" w:hAnsi="Times New Roman" w:cs="Times New Roman"/>
          <w:b/>
          <w:bCs/>
          <w:sz w:val="24"/>
          <w:szCs w:val="24"/>
        </w:rPr>
      </w:pPr>
    </w:p>
    <w:p w:rsidR="00C8760D" w:rsidRPr="005C69E9" w:rsidRDefault="00C8760D" w:rsidP="00C8760D">
      <w:pPr>
        <w:adjustRightInd w:val="0"/>
        <w:spacing w:after="0" w:line="240" w:lineRule="atLeast"/>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Государственные нормативы в области</w:t>
      </w:r>
    </w:p>
    <w:p w:rsidR="00C8760D" w:rsidRPr="005C69E9" w:rsidRDefault="00C8760D" w:rsidP="00C8760D">
      <w:pPr>
        <w:adjustRightInd w:val="0"/>
        <w:spacing w:after="0" w:line="240" w:lineRule="atLeast"/>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архитектуры, градостроительства и строительства</w:t>
      </w:r>
    </w:p>
    <w:p w:rsidR="00C8760D" w:rsidRPr="005C69E9" w:rsidRDefault="00C8760D" w:rsidP="00C8760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руководящие документы в строительстве </w:t>
      </w:r>
      <w:r>
        <w:rPr>
          <w:rFonts w:ascii="Times New Roman" w:hAnsi="Times New Roman" w:cs="Times New Roman"/>
          <w:b/>
          <w:bCs/>
          <w:sz w:val="24"/>
          <w:szCs w:val="24"/>
        </w:rPr>
        <w:t>Кыргызской Республики</w:t>
      </w:r>
    </w:p>
    <w:p w:rsidR="00C8760D" w:rsidRPr="005C69E9" w:rsidRDefault="00C8760D" w:rsidP="00C8760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sz w:val="24"/>
          <w:szCs w:val="24"/>
        </w:rPr>
      </w:pPr>
    </w:p>
    <w:p w:rsidR="00C8760D" w:rsidRPr="005C69E9" w:rsidRDefault="00C8760D" w:rsidP="00C8760D">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СБОРНИК ЦЕН НА ИЗЫСКАТЕЛЬСКИЕ РАБОТЫ </w:t>
      </w:r>
    </w:p>
    <w:p w:rsidR="00C8760D" w:rsidRDefault="00C8760D" w:rsidP="00C8760D">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ДЛЯ КАПИТАЛЬНОГО СТРОИТЕЛЬСТВА</w:t>
      </w:r>
    </w:p>
    <w:p w:rsidR="0053781B" w:rsidRPr="005C69E9" w:rsidRDefault="0053781B" w:rsidP="00C8760D">
      <w:pPr>
        <w:spacing w:after="0"/>
        <w:ind w:firstLine="284"/>
        <w:jc w:val="center"/>
        <w:rPr>
          <w:rFonts w:ascii="Times New Roman" w:hAnsi="Times New Roman" w:cs="Times New Roman"/>
          <w:sz w:val="24"/>
          <w:szCs w:val="24"/>
        </w:rPr>
      </w:pPr>
      <w:r>
        <w:rPr>
          <w:rFonts w:ascii="Times New Roman" w:hAnsi="Times New Roman" w:cs="Times New Roman"/>
          <w:b/>
          <w:bCs/>
          <w:sz w:val="24"/>
          <w:szCs w:val="24"/>
        </w:rPr>
        <w:t>ЧАСТЬ 4</w:t>
      </w:r>
    </w:p>
    <w:p w:rsidR="00C8760D" w:rsidRPr="005C69E9" w:rsidRDefault="00C8760D" w:rsidP="00C8760D">
      <w:pPr>
        <w:keepNext/>
        <w:spacing w:after="0" w:line="360" w:lineRule="atLeast"/>
        <w:ind w:firstLine="284"/>
        <w:jc w:val="center"/>
        <w:outlineLvl w:val="0"/>
        <w:rPr>
          <w:rFonts w:ascii="Times New Roman" w:hAnsi="Times New Roman" w:cs="Times New Roman"/>
          <w:b/>
          <w:bCs/>
          <w:sz w:val="24"/>
          <w:szCs w:val="24"/>
        </w:rPr>
      </w:pPr>
    </w:p>
    <w:p w:rsidR="00C8760D" w:rsidRPr="005C69E9" w:rsidRDefault="00C8760D" w:rsidP="00C8760D">
      <w:pPr>
        <w:keepNext/>
        <w:spacing w:after="0" w:line="360" w:lineRule="atLeast"/>
        <w:ind w:firstLine="284"/>
        <w:jc w:val="center"/>
        <w:outlineLvl w:val="0"/>
        <w:rPr>
          <w:rFonts w:ascii="Times New Roman" w:hAnsi="Times New Roman" w:cs="Times New Roman"/>
          <w:b/>
          <w:bCs/>
          <w:sz w:val="24"/>
          <w:szCs w:val="24"/>
        </w:rPr>
      </w:pPr>
      <w:r w:rsidRPr="005C69E9">
        <w:rPr>
          <w:rFonts w:ascii="Times New Roman" w:hAnsi="Times New Roman" w:cs="Times New Roman"/>
          <w:b/>
          <w:bCs/>
          <w:sz w:val="24"/>
          <w:szCs w:val="24"/>
        </w:rPr>
        <w:t xml:space="preserve">РДС </w:t>
      </w:r>
      <w:r>
        <w:rPr>
          <w:rFonts w:ascii="Times New Roman" w:hAnsi="Times New Roman" w:cs="Times New Roman"/>
          <w:b/>
          <w:bCs/>
          <w:sz w:val="24"/>
          <w:szCs w:val="24"/>
        </w:rPr>
        <w:t>КР</w:t>
      </w:r>
      <w:r w:rsidRPr="005C69E9">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5C69E9">
        <w:rPr>
          <w:rFonts w:ascii="Times New Roman" w:hAnsi="Times New Roman" w:cs="Times New Roman"/>
          <w:b/>
          <w:bCs/>
          <w:sz w:val="24"/>
          <w:szCs w:val="24"/>
        </w:rPr>
        <w:t>20</w:t>
      </w:r>
      <w:r>
        <w:rPr>
          <w:rFonts w:ascii="Times New Roman" w:hAnsi="Times New Roman" w:cs="Times New Roman"/>
          <w:b/>
          <w:bCs/>
          <w:sz w:val="24"/>
          <w:szCs w:val="24"/>
        </w:rPr>
        <w:t>15</w:t>
      </w:r>
    </w:p>
    <w:p w:rsidR="00C8760D" w:rsidRPr="005C69E9" w:rsidRDefault="00C8760D" w:rsidP="00C8760D">
      <w:pPr>
        <w:spacing w:after="0"/>
        <w:ind w:firstLine="284"/>
        <w:jc w:val="center"/>
        <w:rPr>
          <w:rFonts w:ascii="Times New Roman" w:hAnsi="Times New Roman" w:cs="Times New Roman"/>
          <w:sz w:val="24"/>
          <w:szCs w:val="24"/>
        </w:rPr>
      </w:pPr>
    </w:p>
    <w:p w:rsidR="00C8760D" w:rsidRPr="005C69E9" w:rsidRDefault="00C8760D" w:rsidP="00C8760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sz w:val="24"/>
          <w:szCs w:val="24"/>
        </w:rPr>
      </w:pPr>
      <w:r>
        <w:rPr>
          <w:rFonts w:ascii="Times New Roman" w:hAnsi="Times New Roman" w:cs="Times New Roman"/>
          <w:sz w:val="24"/>
          <w:szCs w:val="24"/>
        </w:rPr>
        <w:t>Государственное агентство архитектуры, строительства и жилищно-коммунального хозяйства при Правительстве Кыргызской Республики</w:t>
      </w:r>
    </w:p>
    <w:p w:rsidR="00C8760D" w:rsidRPr="005C69E9" w:rsidRDefault="00C8760D" w:rsidP="00C8760D">
      <w:pPr>
        <w:spacing w:after="0"/>
        <w:ind w:firstLine="284"/>
        <w:jc w:val="center"/>
        <w:rPr>
          <w:rFonts w:ascii="Times New Roman" w:hAnsi="Times New Roman" w:cs="Times New Roman"/>
          <w:sz w:val="24"/>
          <w:szCs w:val="24"/>
        </w:rPr>
      </w:pPr>
    </w:p>
    <w:p w:rsidR="00C8760D" w:rsidRPr="005C69E9" w:rsidRDefault="00C8760D" w:rsidP="00C8760D">
      <w:pPr>
        <w:keepNext/>
        <w:spacing w:after="0"/>
        <w:jc w:val="center"/>
        <w:outlineLvl w:val="2"/>
        <w:rPr>
          <w:rFonts w:ascii="Times New Roman" w:hAnsi="Times New Roman" w:cs="Times New Roman"/>
          <w:sz w:val="24"/>
          <w:szCs w:val="24"/>
        </w:rPr>
      </w:pPr>
      <w:r>
        <w:rPr>
          <w:rFonts w:ascii="Times New Roman" w:hAnsi="Times New Roman" w:cs="Times New Roman"/>
          <w:sz w:val="24"/>
          <w:szCs w:val="24"/>
        </w:rPr>
        <w:t>Бишкек 2015</w:t>
      </w:r>
    </w:p>
    <w:p w:rsidR="00C8760D" w:rsidRPr="005C69E9" w:rsidRDefault="00C8760D" w:rsidP="00C8760D">
      <w:pPr>
        <w:keepNext/>
        <w:spacing w:after="0"/>
        <w:ind w:firstLine="284"/>
        <w:jc w:val="center"/>
        <w:outlineLvl w:val="1"/>
        <w:rPr>
          <w:rFonts w:ascii="Times New Roman" w:hAnsi="Times New Roman" w:cs="Times New Roman"/>
          <w:b/>
          <w:bCs/>
          <w:sz w:val="24"/>
          <w:szCs w:val="24"/>
        </w:rPr>
      </w:pPr>
    </w:p>
    <w:p w:rsidR="00C8760D" w:rsidRPr="005C69E9" w:rsidRDefault="00C8760D" w:rsidP="00C8760D">
      <w:pPr>
        <w:spacing w:after="0"/>
        <w:ind w:firstLine="284"/>
        <w:jc w:val="both"/>
        <w:rPr>
          <w:rFonts w:ascii="Times New Roman" w:hAnsi="Times New Roman" w:cs="Times New Roman"/>
          <w:sz w:val="24"/>
          <w:szCs w:val="24"/>
        </w:rPr>
      </w:pPr>
    </w:p>
    <w:p w:rsidR="00C8760D" w:rsidRDefault="00C8760D" w:rsidP="00C8760D">
      <w:pPr>
        <w:spacing w:after="0"/>
        <w:ind w:firstLine="284"/>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ПРЕДИСЛОВИЕ</w:t>
      </w:r>
    </w:p>
    <w:p w:rsidR="00C8760D" w:rsidRDefault="00C8760D" w:rsidP="00C8760D">
      <w:pPr>
        <w:spacing w:after="0"/>
        <w:ind w:firstLine="284"/>
        <w:jc w:val="center"/>
        <w:outlineLvl w:val="1"/>
        <w:rPr>
          <w:rFonts w:ascii="Times New Roman" w:hAnsi="Times New Roman" w:cs="Times New Roman"/>
          <w:b/>
          <w:bCs/>
          <w:sz w:val="24"/>
          <w:szCs w:val="24"/>
        </w:rPr>
      </w:pPr>
    </w:p>
    <w:p w:rsidR="00C8760D" w:rsidRPr="005C69E9" w:rsidRDefault="00C8760D" w:rsidP="00C8760D">
      <w:pPr>
        <w:spacing w:after="0"/>
        <w:ind w:firstLine="284"/>
        <w:jc w:val="center"/>
        <w:outlineLvl w:val="1"/>
        <w:rPr>
          <w:rFonts w:ascii="Times New Roman" w:hAnsi="Times New Roman" w:cs="Times New Roman"/>
          <w:b/>
          <w:bCs/>
          <w:sz w:val="24"/>
          <w:szCs w:val="24"/>
        </w:rPr>
      </w:pPr>
    </w:p>
    <w:p w:rsidR="00C8760D" w:rsidRPr="005C69E9" w:rsidRDefault="00C8760D" w:rsidP="00C8760D">
      <w:pPr>
        <w:tabs>
          <w:tab w:val="left" w:pos="2700"/>
        </w:tabs>
        <w:spacing w:after="0"/>
        <w:ind w:firstLine="284"/>
        <w:jc w:val="both"/>
        <w:rPr>
          <w:rFonts w:ascii="Times New Roman" w:hAnsi="Times New Roman" w:cs="Times New Roman"/>
          <w:sz w:val="24"/>
          <w:szCs w:val="24"/>
        </w:rPr>
      </w:pPr>
    </w:p>
    <w:p w:rsidR="00C8760D" w:rsidRPr="005C69E9"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1. РАЗРАБОТАНЫ:</w:t>
      </w:r>
      <w:r w:rsidRPr="005C69E9">
        <w:rPr>
          <w:rFonts w:ascii="Times New Roman" w:hAnsi="Times New Roman" w:cs="Times New Roman"/>
          <w:sz w:val="24"/>
          <w:szCs w:val="24"/>
        </w:rPr>
        <w:tab/>
      </w:r>
      <w:r>
        <w:rPr>
          <w:rFonts w:ascii="Times New Roman" w:hAnsi="Times New Roman" w:cs="Times New Roman"/>
          <w:sz w:val="24"/>
          <w:szCs w:val="24"/>
        </w:rPr>
        <w:t xml:space="preserve"> </w:t>
      </w:r>
      <w:r w:rsidRPr="005C69E9">
        <w:rPr>
          <w:rFonts w:ascii="Times New Roman" w:hAnsi="Times New Roman" w:cs="Times New Roman"/>
          <w:sz w:val="24"/>
          <w:szCs w:val="24"/>
        </w:rPr>
        <w:t xml:space="preserve"> </w:t>
      </w:r>
      <w:r>
        <w:rPr>
          <w:rFonts w:ascii="Times New Roman" w:hAnsi="Times New Roman" w:cs="Times New Roman"/>
          <w:sz w:val="24"/>
          <w:szCs w:val="24"/>
        </w:rPr>
        <w:t>Госстрой и ЖКХ при Правительстве КР</w:t>
      </w:r>
    </w:p>
    <w:p w:rsidR="00C8760D" w:rsidRPr="005C69E9"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 xml:space="preserve">2. </w:t>
      </w:r>
      <w:proofErr w:type="gramStart"/>
      <w:r w:rsidRPr="005C69E9">
        <w:rPr>
          <w:rFonts w:ascii="Times New Roman" w:hAnsi="Times New Roman" w:cs="Times New Roman"/>
          <w:sz w:val="24"/>
          <w:szCs w:val="24"/>
        </w:rPr>
        <w:t>ПРЕДСТАВЛЕНЫ</w:t>
      </w:r>
      <w:proofErr w:type="gramEnd"/>
      <w:r w:rsidRPr="005C69E9">
        <w:rPr>
          <w:rFonts w:ascii="Times New Roman" w:hAnsi="Times New Roman" w:cs="Times New Roman"/>
          <w:sz w:val="24"/>
          <w:szCs w:val="24"/>
        </w:rPr>
        <w:t>:</w:t>
      </w:r>
      <w:r w:rsidRPr="005C69E9">
        <w:rPr>
          <w:rFonts w:ascii="Times New Roman" w:hAnsi="Times New Roman" w:cs="Times New Roman"/>
          <w:sz w:val="24"/>
          <w:szCs w:val="24"/>
        </w:rPr>
        <w:tab/>
      </w:r>
      <w:r>
        <w:rPr>
          <w:rFonts w:ascii="Times New Roman" w:hAnsi="Times New Roman" w:cs="Times New Roman"/>
          <w:sz w:val="24"/>
          <w:szCs w:val="24"/>
        </w:rPr>
        <w:t xml:space="preserve">Отделом анализа, ценообразования в строительстве и внешних связей Госстроя </w:t>
      </w:r>
      <w:proofErr w:type="gramStart"/>
      <w:r>
        <w:rPr>
          <w:rFonts w:ascii="Times New Roman" w:hAnsi="Times New Roman" w:cs="Times New Roman"/>
          <w:sz w:val="24"/>
          <w:szCs w:val="24"/>
        </w:rPr>
        <w:t>КР</w:t>
      </w:r>
      <w:proofErr w:type="gramEnd"/>
    </w:p>
    <w:p w:rsidR="00C8760D" w:rsidRPr="005C69E9"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3. ПРИНЯТЫ И ВВЕДЕНЫ</w:t>
      </w:r>
      <w:r w:rsidRPr="005C69E9">
        <w:rPr>
          <w:rFonts w:ascii="Times New Roman" w:hAnsi="Times New Roman" w:cs="Times New Roman"/>
          <w:sz w:val="24"/>
          <w:szCs w:val="24"/>
        </w:rPr>
        <w:tab/>
        <w:t xml:space="preserve">Приказом </w:t>
      </w:r>
      <w:r>
        <w:rPr>
          <w:rFonts w:ascii="Times New Roman" w:hAnsi="Times New Roman" w:cs="Times New Roman"/>
          <w:sz w:val="24"/>
          <w:szCs w:val="24"/>
        </w:rPr>
        <w:t>Госстроем КР №________</w:t>
      </w:r>
      <w:r w:rsidRPr="005C69E9">
        <w:rPr>
          <w:rFonts w:ascii="Times New Roman" w:hAnsi="Times New Roman" w:cs="Times New Roman"/>
          <w:sz w:val="24"/>
          <w:szCs w:val="24"/>
        </w:rPr>
        <w:t xml:space="preserve"> от 30.06.20</w:t>
      </w:r>
      <w:r>
        <w:rPr>
          <w:rFonts w:ascii="Times New Roman" w:hAnsi="Times New Roman" w:cs="Times New Roman"/>
          <w:sz w:val="24"/>
          <w:szCs w:val="24"/>
        </w:rPr>
        <w:t>15</w:t>
      </w:r>
      <w:r w:rsidRPr="005C69E9">
        <w:rPr>
          <w:rFonts w:ascii="Times New Roman" w:hAnsi="Times New Roman" w:cs="Times New Roman"/>
          <w:sz w:val="24"/>
          <w:szCs w:val="24"/>
        </w:rPr>
        <w:t xml:space="preserve"> г. </w:t>
      </w:r>
      <w:r>
        <w:rPr>
          <w:rFonts w:ascii="Times New Roman" w:hAnsi="Times New Roman" w:cs="Times New Roman"/>
          <w:sz w:val="24"/>
          <w:szCs w:val="24"/>
        </w:rPr>
        <w:t xml:space="preserve"> </w:t>
      </w:r>
    </w:p>
    <w:p w:rsidR="00C8760D" w:rsidRPr="005C69E9"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В ДЕЙСТВИЕ:</w:t>
      </w:r>
      <w:r w:rsidRPr="005C69E9">
        <w:rPr>
          <w:rFonts w:ascii="Times New Roman" w:hAnsi="Times New Roman" w:cs="Times New Roman"/>
          <w:sz w:val="24"/>
          <w:szCs w:val="24"/>
        </w:rPr>
        <w:tab/>
      </w:r>
    </w:p>
    <w:p w:rsidR="00C8760D"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4. ВВЕДЕН:</w:t>
      </w:r>
      <w:r>
        <w:rPr>
          <w:rFonts w:ascii="Times New Roman" w:hAnsi="Times New Roman" w:cs="Times New Roman"/>
          <w:sz w:val="24"/>
          <w:szCs w:val="24"/>
        </w:rPr>
        <w:t xml:space="preserve"> 2015 год</w:t>
      </w:r>
    </w:p>
    <w:p w:rsidR="00C8760D"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p>
    <w:p w:rsidR="00C8760D"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p>
    <w:p w:rsidR="00C8760D"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p>
    <w:p w:rsidR="00C8760D" w:rsidRPr="005C69E9" w:rsidRDefault="00C8760D" w:rsidP="00C8760D">
      <w:pPr>
        <w:tabs>
          <w:tab w:val="left" w:pos="2721"/>
        </w:tabs>
        <w:autoSpaceDE w:val="0"/>
        <w:autoSpaceDN w:val="0"/>
        <w:adjustRightInd w:val="0"/>
        <w:spacing w:after="0"/>
        <w:ind w:left="2721" w:hanging="2700"/>
        <w:jc w:val="both"/>
        <w:rPr>
          <w:rFonts w:ascii="Times New Roman" w:hAnsi="Times New Roman" w:cs="Times New Roman"/>
          <w:sz w:val="24"/>
          <w:szCs w:val="24"/>
        </w:rPr>
      </w:pPr>
      <w:r w:rsidRPr="005C69E9">
        <w:rPr>
          <w:rFonts w:ascii="Times New Roman" w:hAnsi="Times New Roman" w:cs="Times New Roman"/>
          <w:sz w:val="24"/>
          <w:szCs w:val="24"/>
        </w:rPr>
        <w:tab/>
      </w:r>
    </w:p>
    <w:p w:rsidR="00C8760D" w:rsidRPr="005C69E9" w:rsidRDefault="00C8760D" w:rsidP="00C8760D">
      <w:pPr>
        <w:spacing w:after="0"/>
        <w:ind w:firstLine="284"/>
        <w:jc w:val="both"/>
        <w:rPr>
          <w:rFonts w:ascii="Times New Roman" w:hAnsi="Times New Roman" w:cs="Times New Roman"/>
          <w:b/>
          <w:bCs/>
          <w:sz w:val="24"/>
          <w:szCs w:val="24"/>
        </w:rPr>
      </w:pPr>
    </w:p>
    <w:p w:rsidR="00C8760D" w:rsidRPr="005C69E9" w:rsidRDefault="00C8760D" w:rsidP="00C8760D">
      <w:pPr>
        <w:widowControl w:val="0"/>
        <w:autoSpaceDE w:val="0"/>
        <w:autoSpaceDN w:val="0"/>
        <w:adjustRightInd w:val="0"/>
        <w:spacing w:after="0"/>
        <w:ind w:firstLine="284"/>
        <w:jc w:val="both"/>
        <w:rPr>
          <w:rFonts w:ascii="Times New Roman" w:hAnsi="Times New Roman" w:cs="Times New Roman"/>
          <w:b/>
          <w:bCs/>
          <w:sz w:val="24"/>
          <w:szCs w:val="24"/>
        </w:rPr>
      </w:pPr>
      <w:r w:rsidRPr="005C69E9">
        <w:rPr>
          <w:rFonts w:ascii="Times New Roman" w:hAnsi="Times New Roman" w:cs="Times New Roman"/>
          <w:b/>
          <w:bCs/>
          <w:sz w:val="24"/>
          <w:szCs w:val="24"/>
        </w:rPr>
        <w:tab/>
        <w:t>Настоящий государственный норматив не может быть полностью или частично воспроизведен, тиражирован и распространен в качестве официального издания без разрешения Уполномоченного государственного органа по делам архитектуры,</w:t>
      </w:r>
      <w:proofErr w:type="gramStart"/>
      <w:r w:rsidRPr="005C69E9">
        <w:rPr>
          <w:rFonts w:ascii="Times New Roman" w:hAnsi="Times New Roman" w:cs="Times New Roman"/>
          <w:b/>
          <w:bCs/>
          <w:sz w:val="24"/>
          <w:szCs w:val="24"/>
        </w:rPr>
        <w:t xml:space="preserve"> </w:t>
      </w:r>
      <w:r>
        <w:rPr>
          <w:rFonts w:ascii="Times New Roman" w:hAnsi="Times New Roman" w:cs="Times New Roman"/>
          <w:b/>
          <w:bCs/>
          <w:sz w:val="24"/>
          <w:szCs w:val="24"/>
        </w:rPr>
        <w:t>,</w:t>
      </w:r>
      <w:proofErr w:type="gramEnd"/>
      <w:r w:rsidRPr="005C69E9">
        <w:rPr>
          <w:rFonts w:ascii="Times New Roman" w:hAnsi="Times New Roman" w:cs="Times New Roman"/>
          <w:b/>
          <w:bCs/>
          <w:sz w:val="24"/>
          <w:szCs w:val="24"/>
        </w:rPr>
        <w:t xml:space="preserve">  строительства</w:t>
      </w:r>
      <w:r>
        <w:rPr>
          <w:rFonts w:ascii="Times New Roman" w:hAnsi="Times New Roman" w:cs="Times New Roman"/>
          <w:b/>
          <w:bCs/>
          <w:sz w:val="24"/>
          <w:szCs w:val="24"/>
        </w:rPr>
        <w:t xml:space="preserve"> и ЖКХ  КР</w:t>
      </w:r>
      <w:r w:rsidRPr="005C69E9">
        <w:rPr>
          <w:rFonts w:ascii="Times New Roman" w:hAnsi="Times New Roman" w:cs="Times New Roman"/>
          <w:b/>
          <w:bCs/>
          <w:sz w:val="24"/>
          <w:szCs w:val="24"/>
        </w:rPr>
        <w:t>.</w:t>
      </w:r>
    </w:p>
    <w:p w:rsidR="00C8760D" w:rsidRPr="005C69E9" w:rsidRDefault="00C8760D" w:rsidP="00C8760D">
      <w:pPr>
        <w:spacing w:after="0"/>
        <w:ind w:firstLine="284"/>
        <w:jc w:val="both"/>
        <w:rPr>
          <w:rFonts w:ascii="Times New Roman" w:hAnsi="Times New Roman" w:cs="Times New Roman"/>
          <w:b/>
          <w:bCs/>
          <w:sz w:val="24"/>
          <w:szCs w:val="24"/>
        </w:rPr>
      </w:pPr>
    </w:p>
    <w:p w:rsidR="00C8760D" w:rsidRPr="005C69E9" w:rsidRDefault="00C8760D" w:rsidP="00C8760D">
      <w:pPr>
        <w:autoSpaceDE w:val="0"/>
        <w:autoSpaceDN w:val="0"/>
        <w:adjustRightInd w:val="0"/>
        <w:spacing w:after="0"/>
        <w:jc w:val="both"/>
        <w:rPr>
          <w:rFonts w:ascii="Times New Roman" w:hAnsi="Times New Roman" w:cs="Times New Roman"/>
          <w:b/>
          <w:bCs/>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b/>
          <w:bCs/>
          <w:sz w:val="24"/>
          <w:szCs w:val="24"/>
        </w:rPr>
        <w:tab/>
      </w:r>
      <w:r>
        <w:rPr>
          <w:rFonts w:ascii="Times New Roman" w:hAnsi="Times New Roman" w:cs="Times New Roman"/>
          <w:b/>
          <w:bCs/>
          <w:sz w:val="24"/>
          <w:szCs w:val="24"/>
        </w:rPr>
        <w:t xml:space="preserve"> </w:t>
      </w:r>
    </w:p>
    <w:p w:rsidR="00C8760D" w:rsidRDefault="00C8760D" w:rsidP="00C8760D">
      <w:pPr>
        <w:widowControl w:val="0"/>
        <w:autoSpaceDE w:val="0"/>
        <w:autoSpaceDN w:val="0"/>
        <w:adjustRightInd w:val="0"/>
        <w:spacing w:after="0"/>
        <w:ind w:firstLine="284"/>
        <w:jc w:val="both"/>
        <w:rPr>
          <w:rFonts w:ascii="Times New Roman" w:hAnsi="Times New Roman" w:cs="Times New Roman"/>
          <w:sz w:val="24"/>
          <w:szCs w:val="24"/>
        </w:rPr>
      </w:pPr>
    </w:p>
    <w:p w:rsidR="00C8760D" w:rsidRDefault="00C8760D" w:rsidP="00C8760D">
      <w:pPr>
        <w:widowControl w:val="0"/>
        <w:autoSpaceDE w:val="0"/>
        <w:autoSpaceDN w:val="0"/>
        <w:adjustRightInd w:val="0"/>
        <w:spacing w:after="0"/>
        <w:ind w:firstLine="284"/>
        <w:jc w:val="both"/>
        <w:rPr>
          <w:rFonts w:ascii="Times New Roman" w:hAnsi="Times New Roman" w:cs="Times New Roman"/>
          <w:sz w:val="24"/>
          <w:szCs w:val="24"/>
        </w:rPr>
      </w:pPr>
    </w:p>
    <w:p w:rsidR="00C8760D" w:rsidRDefault="00C8760D" w:rsidP="00C8760D">
      <w:pPr>
        <w:widowControl w:val="0"/>
        <w:autoSpaceDE w:val="0"/>
        <w:autoSpaceDN w:val="0"/>
        <w:adjustRightInd w:val="0"/>
        <w:spacing w:after="0"/>
        <w:ind w:firstLine="284"/>
        <w:jc w:val="both"/>
        <w:rPr>
          <w:rFonts w:ascii="Times New Roman" w:hAnsi="Times New Roman" w:cs="Times New Roman"/>
          <w:sz w:val="24"/>
          <w:szCs w:val="24"/>
        </w:rPr>
      </w:pPr>
    </w:p>
    <w:p w:rsidR="00C8760D" w:rsidRDefault="00C8760D" w:rsidP="00C8760D">
      <w:pPr>
        <w:widowControl w:val="0"/>
        <w:autoSpaceDE w:val="0"/>
        <w:autoSpaceDN w:val="0"/>
        <w:adjustRightInd w:val="0"/>
        <w:spacing w:after="0"/>
        <w:ind w:firstLine="284"/>
        <w:jc w:val="both"/>
        <w:rPr>
          <w:rFonts w:ascii="Times New Roman" w:hAnsi="Times New Roman" w:cs="Times New Roman"/>
          <w:sz w:val="24"/>
          <w:szCs w:val="24"/>
        </w:rPr>
      </w:pPr>
    </w:p>
    <w:p w:rsidR="00C8760D" w:rsidRDefault="00C8760D" w:rsidP="00C8760D">
      <w:pPr>
        <w:widowControl w:val="0"/>
        <w:autoSpaceDE w:val="0"/>
        <w:autoSpaceDN w:val="0"/>
        <w:adjustRightInd w:val="0"/>
        <w:spacing w:after="0"/>
        <w:ind w:firstLine="284"/>
        <w:jc w:val="both"/>
        <w:rPr>
          <w:rFonts w:ascii="Times New Roman" w:hAnsi="Times New Roman" w:cs="Times New Roman"/>
          <w:sz w:val="24"/>
          <w:szCs w:val="24"/>
        </w:rPr>
      </w:pPr>
    </w:p>
    <w:p w:rsidR="00C8760D" w:rsidRDefault="00C8760D" w:rsidP="00C8760D">
      <w:pPr>
        <w:widowControl w:val="0"/>
        <w:autoSpaceDE w:val="0"/>
        <w:autoSpaceDN w:val="0"/>
        <w:adjustRightInd w:val="0"/>
        <w:spacing w:after="0"/>
        <w:ind w:firstLine="284"/>
        <w:jc w:val="both"/>
        <w:rPr>
          <w:rFonts w:ascii="Times New Roman" w:hAnsi="Times New Roman" w:cs="Times New Roman"/>
          <w:sz w:val="24"/>
          <w:szCs w:val="24"/>
        </w:rPr>
      </w:pPr>
    </w:p>
    <w:p w:rsidR="00C8760D" w:rsidRDefault="00C8760D" w:rsidP="00C8760D">
      <w:pPr>
        <w:widowControl w:val="0"/>
        <w:autoSpaceDE w:val="0"/>
        <w:autoSpaceDN w:val="0"/>
        <w:adjustRightInd w:val="0"/>
        <w:spacing w:after="0"/>
        <w:ind w:firstLine="284"/>
        <w:jc w:val="both"/>
        <w:rPr>
          <w:rFonts w:ascii="Times New Roman" w:hAnsi="Times New Roman" w:cs="Times New Roman"/>
          <w:sz w:val="24"/>
          <w:szCs w:val="24"/>
        </w:rPr>
      </w:pPr>
    </w:p>
    <w:p w:rsidR="00C8760D" w:rsidRDefault="00C8760D" w:rsidP="00C8760D">
      <w:pPr>
        <w:widowControl w:val="0"/>
        <w:autoSpaceDE w:val="0"/>
        <w:autoSpaceDN w:val="0"/>
        <w:adjustRightInd w:val="0"/>
        <w:spacing w:after="0"/>
        <w:ind w:firstLine="284"/>
        <w:jc w:val="both"/>
        <w:rPr>
          <w:rFonts w:ascii="Times New Roman" w:hAnsi="Times New Roman" w:cs="Times New Roman"/>
          <w:sz w:val="24"/>
          <w:szCs w:val="24"/>
        </w:rPr>
      </w:pPr>
    </w:p>
    <w:tbl>
      <w:tblPr>
        <w:tblW w:w="9952" w:type="dxa"/>
        <w:tblLook w:val="01E0" w:firstRow="1" w:lastRow="1" w:firstColumn="1" w:lastColumn="1" w:noHBand="0" w:noVBand="0"/>
      </w:tblPr>
      <w:tblGrid>
        <w:gridCol w:w="1384"/>
        <w:gridCol w:w="7848"/>
        <w:gridCol w:w="720"/>
      </w:tblGrid>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418"/>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677"/>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522"/>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520"/>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4B6E3D" w:rsidRDefault="004B6E3D" w:rsidP="004B6E3D">
            <w:pPr>
              <w:keepNext/>
              <w:spacing w:after="0"/>
              <w:ind w:right="284" w:firstLine="284"/>
              <w:jc w:val="center"/>
              <w:outlineLvl w:val="5"/>
              <w:rPr>
                <w:rFonts w:ascii="Times New Roman" w:hAnsi="Times New Roman" w:cs="Times New Roman"/>
                <w:b/>
                <w:bCs/>
                <w:sz w:val="24"/>
                <w:szCs w:val="24"/>
              </w:rPr>
            </w:pPr>
            <w:r>
              <w:rPr>
                <w:rFonts w:ascii="Times New Roman" w:hAnsi="Times New Roman" w:cs="Times New Roman"/>
                <w:b/>
                <w:bCs/>
                <w:sz w:val="24"/>
                <w:szCs w:val="24"/>
              </w:rPr>
              <w:t xml:space="preserve"> </w:t>
            </w:r>
          </w:p>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512"/>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4B6E3D">
            <w:pPr>
              <w:spacing w:after="0"/>
              <w:ind w:right="-116"/>
              <w:jc w:val="center"/>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Default="004B6E3D" w:rsidP="004B6E3D">
            <w:pPr>
              <w:spacing w:after="0"/>
              <w:jc w:val="center"/>
              <w:rPr>
                <w:rFonts w:ascii="Times New Roman" w:hAnsi="Times New Roman" w:cs="Times New Roman"/>
                <w:sz w:val="24"/>
                <w:szCs w:val="24"/>
              </w:rPr>
            </w:pPr>
            <w:r>
              <w:rPr>
                <w:rFonts w:ascii="Times New Roman" w:hAnsi="Times New Roman" w:cs="Times New Roman"/>
                <w:sz w:val="24"/>
                <w:szCs w:val="24"/>
              </w:rPr>
              <w:t>ОГЛАВЛЕНИЕ</w:t>
            </w:r>
          </w:p>
          <w:p w:rsidR="004B6E3D" w:rsidRDefault="004B6E3D" w:rsidP="004B6E3D">
            <w:pPr>
              <w:spacing w:after="0"/>
              <w:jc w:val="center"/>
              <w:rPr>
                <w:rFonts w:ascii="Times New Roman" w:hAnsi="Times New Roman" w:cs="Times New Roman"/>
                <w:sz w:val="24"/>
                <w:szCs w:val="24"/>
              </w:rPr>
            </w:pPr>
          </w:p>
          <w:p w:rsidR="004B6E3D" w:rsidRPr="005C69E9" w:rsidRDefault="004B6E3D" w:rsidP="004B6E3D">
            <w:pPr>
              <w:spacing w:after="0"/>
              <w:jc w:val="center"/>
              <w:rPr>
                <w:rFonts w:ascii="Times New Roman" w:hAnsi="Times New Roman" w:cs="Times New Roman"/>
                <w:sz w:val="24"/>
                <w:szCs w:val="24"/>
              </w:rPr>
            </w:pPr>
            <w:r>
              <w:rPr>
                <w:rFonts w:ascii="Times New Roman" w:hAnsi="Times New Roman" w:cs="Times New Roman"/>
                <w:sz w:val="24"/>
                <w:szCs w:val="24"/>
              </w:rPr>
              <w:t>ОБЩАЯ ЧАСТЬ</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478"/>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jc w:val="center"/>
              <w:rPr>
                <w:rFonts w:ascii="Times New Roman" w:hAnsi="Times New Roman" w:cs="Times New Roman"/>
                <w:b/>
                <w:bCs/>
                <w:sz w:val="24"/>
                <w:szCs w:val="24"/>
              </w:rPr>
            </w:pPr>
            <w:r w:rsidRPr="005C69E9">
              <w:rPr>
                <w:rFonts w:ascii="Times New Roman" w:hAnsi="Times New Roman" w:cs="Times New Roman"/>
                <w:b/>
                <w:bCs/>
                <w:sz w:val="24"/>
                <w:szCs w:val="24"/>
              </w:rPr>
              <w:t>Часть IV</w:t>
            </w:r>
          </w:p>
        </w:tc>
        <w:tc>
          <w:tcPr>
            <w:tcW w:w="7848" w:type="dxa"/>
            <w:tcMar>
              <w:top w:w="0" w:type="dxa"/>
              <w:left w:w="0" w:type="dxa"/>
              <w:bottom w:w="0" w:type="dxa"/>
              <w:right w:w="57" w:type="dxa"/>
            </w:tcMar>
            <w:vAlign w:val="center"/>
            <w:hideMark/>
          </w:tcPr>
          <w:p w:rsidR="00C8760D" w:rsidRDefault="00C8760D" w:rsidP="00C8760D">
            <w:pPr>
              <w:spacing w:after="0"/>
              <w:ind w:left="123" w:firstLine="8"/>
              <w:jc w:val="center"/>
              <w:rPr>
                <w:rFonts w:ascii="Times New Roman" w:hAnsi="Times New Roman" w:cs="Times New Roman"/>
                <w:b/>
                <w:bCs/>
                <w:sz w:val="24"/>
                <w:szCs w:val="24"/>
              </w:rPr>
            </w:pPr>
            <w:r w:rsidRPr="005C69E9">
              <w:rPr>
                <w:rFonts w:ascii="Times New Roman" w:hAnsi="Times New Roman" w:cs="Times New Roman"/>
                <w:b/>
                <w:bCs/>
                <w:sz w:val="24"/>
                <w:szCs w:val="24"/>
              </w:rPr>
              <w:t>ИНЖЕНЕРНО–ГЕОЛОГИЧЕСКИЕ ИЗЫСКАНИЯ</w:t>
            </w:r>
          </w:p>
          <w:p w:rsidR="00C8760D" w:rsidRPr="005C69E9" w:rsidRDefault="00C8760D" w:rsidP="00C8760D">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133</w:t>
            </w:r>
          </w:p>
        </w:tc>
      </w:tr>
      <w:tr w:rsidR="00C8760D" w:rsidRPr="005C69E9" w:rsidTr="00C8760D">
        <w:trPr>
          <w:trHeight w:val="410"/>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12.</w:t>
            </w:r>
          </w:p>
        </w:tc>
        <w:tc>
          <w:tcPr>
            <w:tcW w:w="7848" w:type="dxa"/>
            <w:tcMar>
              <w:top w:w="0" w:type="dxa"/>
              <w:left w:w="0" w:type="dxa"/>
              <w:bottom w:w="0" w:type="dxa"/>
              <w:right w:w="57" w:type="dxa"/>
            </w:tcMar>
            <w:vAlign w:val="center"/>
            <w:hideMark/>
          </w:tcPr>
          <w:p w:rsidR="00C8760D"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b/>
                <w:bCs/>
                <w:sz w:val="24"/>
                <w:szCs w:val="24"/>
              </w:rPr>
              <w:t>Инженерно–геологическая и инженерно–гидрогеологическая рекогносцировка и съемка</w:t>
            </w:r>
            <w:r w:rsidRPr="005C69E9">
              <w:rPr>
                <w:rFonts w:ascii="Times New Roman" w:hAnsi="Times New Roman" w:cs="Times New Roman"/>
                <w:sz w:val="24"/>
                <w:szCs w:val="24"/>
              </w:rPr>
              <w:t>.</w:t>
            </w:r>
          </w:p>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133</w:t>
            </w: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13.</w:t>
            </w: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b/>
                <w:bCs/>
                <w:sz w:val="24"/>
                <w:szCs w:val="24"/>
              </w:rPr>
              <w:t>Буровые работы</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141</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Колонковое бурение</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142</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Бурение с обратной промывкой</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145</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Ударно–канатное бурение</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146</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Вибрационное бурение.</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148</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Шнековое бурение.</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148</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Ручное бурение</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150</w:t>
            </w: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14.</w:t>
            </w:r>
          </w:p>
        </w:tc>
        <w:tc>
          <w:tcPr>
            <w:tcW w:w="7848" w:type="dxa"/>
            <w:tcMar>
              <w:top w:w="0" w:type="dxa"/>
              <w:left w:w="0" w:type="dxa"/>
              <w:bottom w:w="0" w:type="dxa"/>
              <w:right w:w="57" w:type="dxa"/>
            </w:tcMar>
            <w:vAlign w:val="center"/>
            <w:hideMark/>
          </w:tcPr>
          <w:p w:rsidR="00C8760D" w:rsidRDefault="00C8760D" w:rsidP="00C8760D">
            <w:pPr>
              <w:spacing w:after="0"/>
              <w:ind w:left="123" w:firstLine="8"/>
              <w:jc w:val="both"/>
              <w:rPr>
                <w:rFonts w:ascii="Times New Roman" w:hAnsi="Times New Roman" w:cs="Times New Roman"/>
                <w:b/>
                <w:bCs/>
                <w:sz w:val="24"/>
                <w:szCs w:val="24"/>
              </w:rPr>
            </w:pPr>
            <w:r w:rsidRPr="005C69E9">
              <w:rPr>
                <w:rFonts w:ascii="Times New Roman" w:hAnsi="Times New Roman" w:cs="Times New Roman"/>
                <w:b/>
                <w:bCs/>
                <w:sz w:val="24"/>
                <w:szCs w:val="24"/>
              </w:rPr>
              <w:t>Горнопроходческие работы</w:t>
            </w:r>
          </w:p>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151</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Проходка открытых горных выработок</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154</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Проходка подземных горных выработок.</w:t>
            </w:r>
          </w:p>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155</w:t>
            </w: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15.</w:t>
            </w: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b/>
                <w:bCs/>
                <w:sz w:val="24"/>
                <w:szCs w:val="24"/>
              </w:rPr>
              <w:t>Опытно–фильтрационные работы и полевые исследования грунтов</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163</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Опытно–фильтрационные работы и стационарные гидрогеологические наблюдения</w:t>
            </w:r>
            <w:r>
              <w:rPr>
                <w:rFonts w:ascii="Times New Roman" w:hAnsi="Times New Roman" w:cs="Times New Roman"/>
                <w:sz w:val="24"/>
                <w:szCs w:val="24"/>
              </w:rPr>
              <w:t>.</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163</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Полевые исследования грунтов</w:t>
            </w:r>
          </w:p>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167</w:t>
            </w: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16.</w:t>
            </w: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b/>
                <w:bCs/>
                <w:sz w:val="24"/>
                <w:szCs w:val="24"/>
              </w:rPr>
              <w:t>Геофизические работы</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178</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 xml:space="preserve">Сейсморазведка и </w:t>
            </w:r>
            <w:proofErr w:type="spellStart"/>
            <w:r w:rsidRPr="005C69E9">
              <w:rPr>
                <w:rFonts w:ascii="Times New Roman" w:hAnsi="Times New Roman" w:cs="Times New Roman"/>
                <w:sz w:val="24"/>
                <w:szCs w:val="24"/>
              </w:rPr>
              <w:t>сейсмоакустика</w:t>
            </w:r>
            <w:proofErr w:type="spellEnd"/>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180</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Электроразведка.</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187</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Магниторазведка.</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197</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roofErr w:type="spellStart"/>
            <w:r w:rsidRPr="005C69E9">
              <w:rPr>
                <w:rFonts w:ascii="Times New Roman" w:hAnsi="Times New Roman" w:cs="Times New Roman"/>
                <w:sz w:val="24"/>
                <w:szCs w:val="24"/>
              </w:rPr>
              <w:t>Гравиразведка</w:t>
            </w:r>
            <w:proofErr w:type="spellEnd"/>
            <w:r w:rsidRPr="005C69E9">
              <w:rPr>
                <w:rFonts w:ascii="Times New Roman" w:hAnsi="Times New Roman" w:cs="Times New Roman"/>
                <w:sz w:val="24"/>
                <w:szCs w:val="24"/>
              </w:rPr>
              <w:t>.</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197</w:t>
            </w:r>
          </w:p>
        </w:tc>
      </w:tr>
      <w:tr w:rsidR="00C8760D" w:rsidRPr="005C69E9" w:rsidTr="00C8760D">
        <w:trPr>
          <w:cantSplit/>
          <w:trHeight w:val="284"/>
        </w:trPr>
        <w:tc>
          <w:tcPr>
            <w:tcW w:w="1384" w:type="dxa"/>
            <w:vMerge w:val="restart"/>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Метод картирования активных зон аномальных напряжений (метод АЗАН)</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198</w:t>
            </w:r>
          </w:p>
        </w:tc>
      </w:tr>
      <w:tr w:rsidR="00C8760D" w:rsidRPr="005C69E9" w:rsidTr="00C8760D">
        <w:trPr>
          <w:cantSplit/>
          <w:trHeight w:val="284"/>
        </w:trPr>
        <w:tc>
          <w:tcPr>
            <w:tcW w:w="1384" w:type="dxa"/>
            <w:vMerge/>
            <w:vAlign w:val="center"/>
            <w:hideMark/>
          </w:tcPr>
          <w:p w:rsidR="00C8760D" w:rsidRPr="005C69E9" w:rsidRDefault="00C8760D" w:rsidP="00C8760D">
            <w:pPr>
              <w:spacing w:after="0" w:line="240" w:lineRule="auto"/>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Геофизические исследования в скважинах.</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198</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Определение коррозионной активности грунтов и интенсивности блуждающих токов.</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201</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Сейсмическое микрорайонирование</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204</w:t>
            </w:r>
          </w:p>
        </w:tc>
      </w:tr>
      <w:tr w:rsidR="00C8760D" w:rsidRPr="005C69E9" w:rsidTr="00C8760D">
        <w:trPr>
          <w:trHeight w:val="401"/>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Камеральные геофизические работы</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207</w:t>
            </w:r>
          </w:p>
        </w:tc>
      </w:tr>
      <w:tr w:rsidR="00C8760D" w:rsidRPr="005C69E9" w:rsidTr="00C8760D">
        <w:trPr>
          <w:trHeight w:val="536"/>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17.</w:t>
            </w: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b/>
                <w:bCs/>
                <w:sz w:val="24"/>
                <w:szCs w:val="24"/>
              </w:rPr>
              <w:t>Лабораторные работы и исследования</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210</w:t>
            </w:r>
          </w:p>
        </w:tc>
      </w:tr>
      <w:tr w:rsidR="00C8760D" w:rsidRPr="005C69E9" w:rsidTr="00C8760D">
        <w:trPr>
          <w:trHeight w:val="582"/>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Комплексные исследования и отдельные определения (испытания) физико–механических свой</w:t>
            </w:r>
            <w:proofErr w:type="gramStart"/>
            <w:r w:rsidRPr="005C69E9">
              <w:rPr>
                <w:rFonts w:ascii="Times New Roman" w:hAnsi="Times New Roman" w:cs="Times New Roman"/>
                <w:sz w:val="24"/>
                <w:szCs w:val="24"/>
              </w:rPr>
              <w:t>ств гр</w:t>
            </w:r>
            <w:proofErr w:type="gramEnd"/>
            <w:r w:rsidRPr="005C69E9">
              <w:rPr>
                <w:rFonts w:ascii="Times New Roman" w:hAnsi="Times New Roman" w:cs="Times New Roman"/>
                <w:sz w:val="24"/>
                <w:szCs w:val="24"/>
              </w:rPr>
              <w:t>унтов (пород)</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211</w:t>
            </w:r>
          </w:p>
        </w:tc>
      </w:tr>
      <w:tr w:rsidR="00C8760D" w:rsidRPr="005C69E9" w:rsidTr="00C8760D">
        <w:trPr>
          <w:trHeight w:val="548"/>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Комплексные исследования и отдельные определения химического состава грунтов (почв) и воды</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219</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Петрографические и литологические исследования</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225</w:t>
            </w: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r w:rsidRPr="005C69E9">
              <w:rPr>
                <w:rFonts w:ascii="Times New Roman" w:hAnsi="Times New Roman" w:cs="Times New Roman"/>
                <w:sz w:val="24"/>
                <w:szCs w:val="24"/>
              </w:rPr>
              <w:t>Прочие виды анализов.</w:t>
            </w: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229</w:t>
            </w: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r w:rsidRPr="005C69E9">
              <w:rPr>
                <w:rFonts w:ascii="Times New Roman" w:hAnsi="Times New Roman" w:cs="Times New Roman"/>
                <w:b/>
                <w:bCs/>
                <w:sz w:val="24"/>
                <w:szCs w:val="24"/>
              </w:rPr>
              <w:t>Глава 18.</w:t>
            </w:r>
          </w:p>
        </w:tc>
        <w:tc>
          <w:tcPr>
            <w:tcW w:w="7848" w:type="dxa"/>
            <w:tcMar>
              <w:top w:w="0" w:type="dxa"/>
              <w:left w:w="0" w:type="dxa"/>
              <w:bottom w:w="0" w:type="dxa"/>
              <w:right w:w="57" w:type="dxa"/>
            </w:tcMar>
            <w:vAlign w:val="center"/>
            <w:hideMark/>
          </w:tcPr>
          <w:p w:rsidR="00C8760D" w:rsidRDefault="00C8760D" w:rsidP="00C8760D">
            <w:pPr>
              <w:spacing w:after="0"/>
              <w:ind w:left="123" w:firstLine="8"/>
              <w:jc w:val="both"/>
              <w:rPr>
                <w:rFonts w:ascii="Times New Roman" w:hAnsi="Times New Roman" w:cs="Times New Roman"/>
                <w:b/>
                <w:bCs/>
                <w:sz w:val="24"/>
                <w:szCs w:val="24"/>
              </w:rPr>
            </w:pPr>
            <w:r w:rsidRPr="005C69E9">
              <w:rPr>
                <w:rFonts w:ascii="Times New Roman" w:hAnsi="Times New Roman" w:cs="Times New Roman"/>
                <w:b/>
                <w:bCs/>
                <w:sz w:val="24"/>
                <w:szCs w:val="24"/>
              </w:rPr>
              <w:t>Камеральные инженерно–геологические работы</w:t>
            </w:r>
          </w:p>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r w:rsidRPr="005C69E9">
              <w:rPr>
                <w:rFonts w:ascii="Times New Roman" w:hAnsi="Times New Roman" w:cs="Times New Roman"/>
                <w:sz w:val="24"/>
                <w:szCs w:val="24"/>
              </w:rPr>
              <w:t>231</w:t>
            </w:r>
          </w:p>
        </w:tc>
      </w:tr>
      <w:tr w:rsidR="00C8760D" w:rsidRPr="005C69E9" w:rsidTr="00C8760D">
        <w:trPr>
          <w:trHeight w:val="284"/>
        </w:trPr>
        <w:tc>
          <w:tcPr>
            <w:tcW w:w="1384" w:type="dxa"/>
            <w:vAlign w:val="center"/>
            <w:hideMark/>
          </w:tcPr>
          <w:p w:rsidR="00C8760D" w:rsidRPr="005C69E9" w:rsidRDefault="00C8760D" w:rsidP="00C8760D">
            <w:pPr>
              <w:spacing w:after="0"/>
              <w:ind w:right="-116"/>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AA0D43"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AA0D43"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AA0D43"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AA0D43"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AA0D43"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AA0D43"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AA0D43"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AA0D43"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AA0D43"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AA0D43"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AA0D43"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AA0D43"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AA0D43"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AA0D43"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AA0D43"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AA0D43"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43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631"/>
        </w:trPr>
        <w:tc>
          <w:tcPr>
            <w:tcW w:w="1384" w:type="dxa"/>
            <w:vAlign w:val="center"/>
            <w:hideMark/>
          </w:tcPr>
          <w:p w:rsidR="00C8760D" w:rsidRPr="005C69E9" w:rsidRDefault="00C8760D" w:rsidP="00C8760D">
            <w:pPr>
              <w:spacing w:after="0"/>
              <w:ind w:right="-116"/>
              <w:jc w:val="center"/>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center"/>
              <w:rPr>
                <w:rFonts w:ascii="Times New Roman" w:hAnsi="Times New Roman" w:cs="Times New Roman"/>
                <w:b/>
                <w:bCs/>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733"/>
        </w:trPr>
        <w:tc>
          <w:tcPr>
            <w:tcW w:w="1384" w:type="dxa"/>
            <w:vAlign w:val="center"/>
            <w:hideMark/>
          </w:tcPr>
          <w:p w:rsidR="00C8760D" w:rsidRPr="005C69E9" w:rsidRDefault="00C8760D" w:rsidP="00C8760D">
            <w:pPr>
              <w:spacing w:after="0"/>
              <w:ind w:right="-116"/>
              <w:rPr>
                <w:rFonts w:ascii="Times New Roman" w:hAnsi="Times New Roman" w:cs="Times New Roman"/>
                <w:b/>
                <w:b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531"/>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418"/>
        </w:trPr>
        <w:tc>
          <w:tcPr>
            <w:tcW w:w="1384" w:type="dxa"/>
            <w:vAlign w:val="center"/>
          </w:tcPr>
          <w:p w:rsidR="00C8760D" w:rsidRPr="005C69E9" w:rsidRDefault="00C8760D" w:rsidP="00C8760D">
            <w:pPr>
              <w:spacing w:after="0"/>
              <w:ind w:right="-116"/>
              <w:rPr>
                <w:rFonts w:ascii="Times New Roman" w:hAnsi="Times New Roman" w:cs="Times New Roman"/>
                <w:i/>
                <w:i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538"/>
        </w:trPr>
        <w:tc>
          <w:tcPr>
            <w:tcW w:w="1384" w:type="dxa"/>
            <w:vAlign w:val="center"/>
          </w:tcPr>
          <w:p w:rsidR="00C8760D" w:rsidRPr="005C69E9" w:rsidRDefault="00C8760D" w:rsidP="00C8760D">
            <w:pPr>
              <w:spacing w:after="0"/>
              <w:ind w:right="-116"/>
              <w:rPr>
                <w:rFonts w:ascii="Times New Roman" w:hAnsi="Times New Roman" w:cs="Times New Roman"/>
                <w:i/>
                <w:i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r w:rsidR="00C8760D" w:rsidRPr="005C69E9" w:rsidTr="00C8760D">
        <w:trPr>
          <w:trHeight w:val="284"/>
        </w:trPr>
        <w:tc>
          <w:tcPr>
            <w:tcW w:w="1384" w:type="dxa"/>
            <w:vAlign w:val="center"/>
          </w:tcPr>
          <w:p w:rsidR="00C8760D" w:rsidRPr="005C69E9" w:rsidRDefault="00C8760D" w:rsidP="00C8760D">
            <w:pPr>
              <w:spacing w:after="0"/>
              <w:ind w:right="-116"/>
              <w:rPr>
                <w:rFonts w:ascii="Times New Roman" w:hAnsi="Times New Roman" w:cs="Times New Roman"/>
                <w:i/>
                <w:iCs/>
                <w:sz w:val="24"/>
                <w:szCs w:val="24"/>
              </w:rPr>
            </w:pPr>
          </w:p>
        </w:tc>
        <w:tc>
          <w:tcPr>
            <w:tcW w:w="7848" w:type="dxa"/>
            <w:tcMar>
              <w:top w:w="0" w:type="dxa"/>
              <w:left w:w="0" w:type="dxa"/>
              <w:bottom w:w="0" w:type="dxa"/>
              <w:right w:w="57" w:type="dxa"/>
            </w:tcMar>
            <w:vAlign w:val="center"/>
            <w:hideMark/>
          </w:tcPr>
          <w:p w:rsidR="00C8760D" w:rsidRPr="005C69E9" w:rsidRDefault="00C8760D" w:rsidP="00C8760D">
            <w:pPr>
              <w:spacing w:after="0"/>
              <w:ind w:left="123" w:firstLine="8"/>
              <w:jc w:val="both"/>
              <w:rPr>
                <w:rFonts w:ascii="Times New Roman" w:hAnsi="Times New Roman" w:cs="Times New Roman"/>
                <w:i/>
                <w:iCs/>
                <w:sz w:val="24"/>
                <w:szCs w:val="24"/>
              </w:rPr>
            </w:pPr>
          </w:p>
        </w:tc>
        <w:tc>
          <w:tcPr>
            <w:tcW w:w="720" w:type="dxa"/>
            <w:tcMar>
              <w:top w:w="0" w:type="dxa"/>
              <w:left w:w="0" w:type="dxa"/>
              <w:bottom w:w="0" w:type="dxa"/>
              <w:right w:w="0" w:type="dxa"/>
            </w:tcMar>
            <w:vAlign w:val="center"/>
            <w:hideMark/>
          </w:tcPr>
          <w:p w:rsidR="00C8760D" w:rsidRPr="005C69E9" w:rsidRDefault="00C8760D" w:rsidP="00C8760D">
            <w:pPr>
              <w:spacing w:after="0"/>
              <w:ind w:right="-108"/>
              <w:jc w:val="center"/>
              <w:rPr>
                <w:rFonts w:ascii="Times New Roman" w:hAnsi="Times New Roman" w:cs="Times New Roman"/>
                <w:sz w:val="24"/>
                <w:szCs w:val="24"/>
              </w:rPr>
            </w:pPr>
          </w:p>
        </w:tc>
      </w:tr>
    </w:tbl>
    <w:p w:rsidR="00C8760D" w:rsidRPr="005C69E9" w:rsidRDefault="00C8760D" w:rsidP="00C8760D">
      <w:pPr>
        <w:keepNext/>
        <w:spacing w:after="0"/>
        <w:jc w:val="center"/>
        <w:outlineLvl w:val="2"/>
        <w:rPr>
          <w:rFonts w:ascii="Times New Roman" w:hAnsi="Times New Roman" w:cs="Times New Roman"/>
          <w:b/>
          <w:bCs/>
          <w:sz w:val="24"/>
          <w:szCs w:val="24"/>
        </w:rPr>
      </w:pPr>
    </w:p>
    <w:p w:rsidR="00C8760D" w:rsidRDefault="00C8760D" w:rsidP="00C8760D">
      <w:pPr>
        <w:spacing w:after="0"/>
        <w:ind w:firstLine="284"/>
        <w:jc w:val="center"/>
        <w:rPr>
          <w:rFonts w:ascii="Times New Roman" w:hAnsi="Times New Roman" w:cs="Times New Roman"/>
          <w:b/>
          <w:bCs/>
          <w:sz w:val="24"/>
          <w:szCs w:val="24"/>
        </w:rPr>
      </w:pPr>
    </w:p>
    <w:p w:rsidR="00C8760D" w:rsidRPr="005C69E9" w:rsidRDefault="00C8760D" w:rsidP="00C8760D">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СБОРНИК ЦЕН НА ИЗЫСКАТЕЛЬСКИЕ РАБОТЫ </w:t>
      </w:r>
    </w:p>
    <w:p w:rsidR="00C8760D" w:rsidRPr="005C69E9" w:rsidRDefault="00C8760D" w:rsidP="00C8760D">
      <w:pPr>
        <w:keepNext/>
        <w:spacing w:after="0"/>
        <w:jc w:val="center"/>
        <w:outlineLvl w:val="2"/>
        <w:rPr>
          <w:rFonts w:ascii="Times New Roman" w:hAnsi="Times New Roman" w:cs="Times New Roman"/>
          <w:b/>
          <w:bCs/>
          <w:sz w:val="24"/>
          <w:szCs w:val="24"/>
        </w:rPr>
      </w:pPr>
      <w:r w:rsidRPr="005C69E9">
        <w:rPr>
          <w:rFonts w:ascii="Times New Roman" w:hAnsi="Times New Roman" w:cs="Times New Roman"/>
          <w:b/>
          <w:bCs/>
          <w:sz w:val="24"/>
          <w:szCs w:val="24"/>
        </w:rPr>
        <w:t>ДЛЯ КАПИТАЛЬНОГО СТРОИТЕЛЬСТВА</w:t>
      </w:r>
    </w:p>
    <w:p w:rsidR="00C8760D" w:rsidRPr="005C69E9" w:rsidRDefault="00C8760D" w:rsidP="00C8760D">
      <w:pPr>
        <w:keepNext/>
        <w:pBdr>
          <w:bottom w:val="single" w:sz="12" w:space="1" w:color="auto"/>
        </w:pBdr>
        <w:spacing w:after="0"/>
        <w:jc w:val="center"/>
        <w:outlineLvl w:val="2"/>
        <w:rPr>
          <w:rFonts w:ascii="Times New Roman" w:hAnsi="Times New Roman" w:cs="Times New Roman"/>
          <w:b/>
          <w:bCs/>
          <w:sz w:val="24"/>
          <w:szCs w:val="24"/>
        </w:rPr>
      </w:pPr>
    </w:p>
    <w:p w:rsidR="00C8760D" w:rsidRPr="005C69E9" w:rsidRDefault="00C8760D" w:rsidP="00C8760D">
      <w:pPr>
        <w:keepNext/>
        <w:spacing w:after="0"/>
        <w:jc w:val="right"/>
        <w:outlineLvl w:val="2"/>
        <w:rPr>
          <w:rFonts w:ascii="Times New Roman" w:hAnsi="Times New Roman" w:cs="Times New Roman"/>
          <w:i/>
          <w:iCs/>
          <w:sz w:val="24"/>
          <w:szCs w:val="24"/>
        </w:rPr>
      </w:pPr>
    </w:p>
    <w:p w:rsidR="00C8760D" w:rsidRPr="005C69E9" w:rsidRDefault="00C8760D" w:rsidP="00C8760D">
      <w:pPr>
        <w:keepNext/>
        <w:spacing w:after="0"/>
        <w:jc w:val="right"/>
        <w:outlineLvl w:val="2"/>
        <w:rPr>
          <w:rFonts w:ascii="Times New Roman" w:hAnsi="Times New Roman" w:cs="Times New Roman"/>
          <w:i/>
          <w:iCs/>
          <w:sz w:val="24"/>
          <w:szCs w:val="24"/>
        </w:rPr>
      </w:pPr>
      <w:r w:rsidRPr="005C69E9">
        <w:rPr>
          <w:rFonts w:ascii="Times New Roman" w:hAnsi="Times New Roman" w:cs="Times New Roman"/>
          <w:i/>
          <w:iCs/>
          <w:sz w:val="24"/>
          <w:szCs w:val="24"/>
        </w:rPr>
        <w:t>Дата введения -01.07.20</w:t>
      </w:r>
      <w:r>
        <w:rPr>
          <w:rFonts w:ascii="Times New Roman" w:hAnsi="Times New Roman" w:cs="Times New Roman"/>
          <w:i/>
          <w:iCs/>
          <w:sz w:val="24"/>
          <w:szCs w:val="24"/>
        </w:rPr>
        <w:t>15</w:t>
      </w:r>
      <w:r w:rsidRPr="005C69E9">
        <w:rPr>
          <w:rFonts w:ascii="Times New Roman" w:hAnsi="Times New Roman" w:cs="Times New Roman"/>
          <w:i/>
          <w:iCs/>
          <w:sz w:val="24"/>
          <w:szCs w:val="24"/>
        </w:rPr>
        <w:t xml:space="preserve"> г.</w:t>
      </w:r>
    </w:p>
    <w:p w:rsidR="00C8760D" w:rsidRPr="005C69E9" w:rsidRDefault="00C8760D" w:rsidP="00C8760D">
      <w:pPr>
        <w:keepNext/>
        <w:spacing w:after="0"/>
        <w:jc w:val="center"/>
        <w:outlineLvl w:val="2"/>
        <w:rPr>
          <w:rFonts w:ascii="Times New Roman" w:hAnsi="Times New Roman" w:cs="Times New Roman"/>
          <w:b/>
          <w:bCs/>
          <w:sz w:val="24"/>
          <w:szCs w:val="24"/>
        </w:rPr>
      </w:pPr>
    </w:p>
    <w:p w:rsidR="00C8760D" w:rsidRPr="005C69E9" w:rsidRDefault="00C8760D" w:rsidP="00C8760D">
      <w:pPr>
        <w:keepNext/>
        <w:spacing w:after="0"/>
        <w:jc w:val="center"/>
        <w:outlineLvl w:val="2"/>
        <w:rPr>
          <w:rFonts w:ascii="Times New Roman" w:hAnsi="Times New Roman" w:cs="Times New Roman"/>
          <w:b/>
          <w:sz w:val="24"/>
          <w:szCs w:val="24"/>
        </w:rPr>
      </w:pPr>
      <w:r w:rsidRPr="005C69E9">
        <w:rPr>
          <w:rFonts w:ascii="Times New Roman" w:hAnsi="Times New Roman" w:cs="Times New Roman"/>
          <w:b/>
          <w:sz w:val="24"/>
          <w:szCs w:val="24"/>
        </w:rPr>
        <w:t>ОБЩИЕ УКАЗАНИЯ</w:t>
      </w:r>
    </w:p>
    <w:p w:rsidR="00C8760D" w:rsidRPr="005C69E9" w:rsidRDefault="00C8760D" w:rsidP="00C8760D">
      <w:pPr>
        <w:spacing w:after="0"/>
        <w:ind w:firstLine="284"/>
        <w:jc w:val="both"/>
        <w:rPr>
          <w:rFonts w:ascii="Times New Roman" w:hAnsi="Times New Roman" w:cs="Times New Roman"/>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Сборник цен предназначен для определения стоимости изыскательских работ и является обязательным для всех организаций, выполняющих инженерные изыскания для капитального строительства.</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Сборник цен (части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VI</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I</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содержит единичные цены </w:t>
      </w:r>
      <w:proofErr w:type="gramStart"/>
      <w:r w:rsidRPr="005C69E9">
        <w:rPr>
          <w:rFonts w:ascii="Times New Roman" w:hAnsi="Times New Roman" w:cs="Times New Roman"/>
          <w:sz w:val="24"/>
          <w:szCs w:val="24"/>
        </w:rPr>
        <w:t>на</w:t>
      </w:r>
      <w:proofErr w:type="gramEnd"/>
      <w:r w:rsidRPr="005C69E9">
        <w:rPr>
          <w:rFonts w:ascii="Times New Roman" w:hAnsi="Times New Roman" w:cs="Times New Roman"/>
          <w:sz w:val="24"/>
          <w:szCs w:val="24"/>
        </w:rPr>
        <w:t>:</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инженерно–геодезические и инженерно–гидрографические изыскания, трассирование линейных сооружений;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инженерно-геологические изыскания;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инженерно-гидрометеорологические изыскания;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 мелиоративные, </w:t>
      </w:r>
      <w:proofErr w:type="spellStart"/>
      <w:r w:rsidRPr="005C69E9">
        <w:rPr>
          <w:rFonts w:ascii="Times New Roman" w:hAnsi="Times New Roman" w:cs="Times New Roman"/>
          <w:sz w:val="24"/>
          <w:szCs w:val="24"/>
        </w:rPr>
        <w:t>агролесомелиоративные</w:t>
      </w:r>
      <w:proofErr w:type="spellEnd"/>
      <w:r w:rsidRPr="005C69E9">
        <w:rPr>
          <w:rFonts w:ascii="Times New Roman" w:hAnsi="Times New Roman" w:cs="Times New Roman"/>
          <w:sz w:val="24"/>
          <w:szCs w:val="24"/>
        </w:rPr>
        <w:t xml:space="preserve">, лесотехнические и </w:t>
      </w:r>
      <w:proofErr w:type="spellStart"/>
      <w:r w:rsidRPr="005C69E9">
        <w:rPr>
          <w:rFonts w:ascii="Times New Roman" w:hAnsi="Times New Roman" w:cs="Times New Roman"/>
          <w:sz w:val="24"/>
          <w:szCs w:val="24"/>
        </w:rPr>
        <w:t>торфотехнические</w:t>
      </w:r>
      <w:proofErr w:type="spellEnd"/>
      <w:r w:rsidRPr="005C69E9">
        <w:rPr>
          <w:rFonts w:ascii="Times New Roman" w:hAnsi="Times New Roman" w:cs="Times New Roman"/>
          <w:sz w:val="24"/>
          <w:szCs w:val="24"/>
        </w:rPr>
        <w:t xml:space="preserve"> изыскания;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подготовительные и сопутствующие работы при производстве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Часть </w:t>
      </w:r>
      <w:r w:rsidRPr="005C69E9">
        <w:rPr>
          <w:rFonts w:ascii="Times New Roman" w:hAnsi="Times New Roman" w:cs="Times New Roman"/>
          <w:sz w:val="24"/>
          <w:szCs w:val="24"/>
          <w:lang w:val="en-US"/>
        </w:rPr>
        <w:t>VII</w:t>
      </w:r>
      <w:r w:rsidRPr="005C69E9">
        <w:rPr>
          <w:rFonts w:ascii="Times New Roman" w:hAnsi="Times New Roman" w:cs="Times New Roman"/>
          <w:sz w:val="24"/>
          <w:szCs w:val="24"/>
        </w:rPr>
        <w:t xml:space="preserve"> содержит укрупненные цены на комплексные инженерные изыскания для промышленного, сельскохозяйственного и жилищно-гражданского строительства.</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Цены на изыскательские работы даны в </w:t>
      </w:r>
      <w:r>
        <w:rPr>
          <w:rFonts w:ascii="Times New Roman" w:hAnsi="Times New Roman" w:cs="Times New Roman"/>
          <w:sz w:val="24"/>
          <w:szCs w:val="24"/>
        </w:rPr>
        <w:t>сомах</w:t>
      </w:r>
      <w:r w:rsidRPr="005C69E9">
        <w:rPr>
          <w:rFonts w:ascii="Times New Roman" w:hAnsi="Times New Roman" w:cs="Times New Roman"/>
          <w:sz w:val="24"/>
          <w:szCs w:val="24"/>
        </w:rPr>
        <w:t xml:space="preserve"> и приведены в виде дроби: над чертой – цена полевых работ, под чертой – цена камеральных работ. В остальных случаях цены предусмотрены отдельно для полевых и камеральных работ.</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Цены рассчитаны в соответствии с составом и объемами инженерных изысканий, предусмотренными действующими нормативными документами.</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являются оптимальными для одинаковых работ. Первичная обработка материалов изысканий, выполняемая в экспедиционных условиях, во всех случаях учтена в ценах на полевые работы.</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 ценах также </w:t>
      </w:r>
      <w:proofErr w:type="gramStart"/>
      <w:r w:rsidRPr="005C69E9">
        <w:rPr>
          <w:rFonts w:ascii="Times New Roman" w:hAnsi="Times New Roman" w:cs="Times New Roman"/>
          <w:sz w:val="24"/>
          <w:szCs w:val="24"/>
        </w:rPr>
        <w:t>учтены</w:t>
      </w:r>
      <w:proofErr w:type="gramEnd"/>
      <w:r w:rsidRPr="005C69E9">
        <w:rPr>
          <w:rFonts w:ascii="Times New Roman" w:hAnsi="Times New Roman" w:cs="Times New Roman"/>
          <w:sz w:val="24"/>
          <w:szCs w:val="24"/>
        </w:rPr>
        <w:t>:</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получение технического задания на производство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подготовка исходных данных, необходимых для производства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подготовка, монтаж, исследование и наладка (поверка) приборов, инструмента и оборудования;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проведение необходимых согласований, связанных с производством полевых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контроль и приемка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составление пояснительных записок по отдельным видам изыскательских работ;</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 оформление, размножение и выпуск материалов изысканий, в том числе технических отчетов, в 6 экземплярах;</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 сдача отчетных материалов изысканий заказчику, а также в установленном порядке органам, выдавшим разрешение на изыскания или проводившим их регистрацию, и территориальной изыскательской организации.</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по сбору и систематизации материалов изысканий прошлых лет;</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по подготовке и согласованию с заказчиком программ (проектов производства работ) изысканий и смет, а также составлению технического отчета по изысканиям;</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по внутреннему транспорту;</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по внешнему транспорту;</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на строительство временных инженерных сооружений (подъездных дорог, мостов, переправ и др.), производственных и жилых помещений, необходимых для выполнения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на проведение специальных мероприятий при выполнении изысканий в особо сложных природных условиях;</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 по содержанию баз и радиостанций при изысканиях в малонаселенных (необжитых) районах (высокогорных, пустынных);</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 по оплате стоимости обсадных труб, оставляемых в скважинах при бурении скважин на воду и проведении стационарных наблюдений;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 по потравам и восстановлению земельных участков, нарушенных при производстве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связанные с вырубкой и корчевкой леса, рубкой просек и визирок, расчисткой площадок при изысканиях;</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 по содержанию специального изыскательского оборудования, производству такелажных, земляных и других подготовительных и сопутствующих работ;</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 по организации и ликвидации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 расходы по оформлению разрешений (регистрации) на производство инженерных изысканий силами организации, выполняющей изыскания;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 расходы по подготовке и выдаче заказчику промежуточных материалов инженерных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 расходы по оплате услуг сторонних организаций, необходимых для производства инженерных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 расходы по курированию (методическому руководству) инженерными изысканиями, передаваемыми для выполнения субподрядным организациям;</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 расходы по метрологическому обеспечению единства в точности средств измерений. </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Цены рассчитаны для благоприятного периода года и нормального режима проведения изысканий.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определении сметной стоимости изысканий, выполняемых в неблагоприятный период года, применяются соответствующие коэффициенты:</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при выполнении изысканий в горных и высокогорных районах, к ценам на эти изыскания применяются коэффициенты, приведенные в таблице 1.</w:t>
      </w:r>
    </w:p>
    <w:p w:rsidR="00C8760D" w:rsidRPr="005C69E9" w:rsidRDefault="00C8760D" w:rsidP="00C8760D">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color w:val="FF0000"/>
          <w:sz w:val="24"/>
          <w:szCs w:val="24"/>
        </w:rPr>
        <w:t>Таблица 1</w:t>
      </w:r>
    </w:p>
    <w:tbl>
      <w:tblPr>
        <w:tblW w:w="9639" w:type="dxa"/>
        <w:jc w:val="center"/>
        <w:tblBorders>
          <w:top w:val="single" w:sz="4" w:space="0" w:color="auto"/>
        </w:tblBorders>
        <w:tblLook w:val="04A0" w:firstRow="1" w:lastRow="0" w:firstColumn="1" w:lastColumn="0" w:noHBand="0" w:noVBand="1"/>
      </w:tblPr>
      <w:tblGrid>
        <w:gridCol w:w="541"/>
        <w:gridCol w:w="5978"/>
        <w:gridCol w:w="3120"/>
      </w:tblGrid>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97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района</w:t>
            </w:r>
          </w:p>
        </w:tc>
        <w:tc>
          <w:tcPr>
            <w:tcW w:w="312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C8760D" w:rsidRPr="005C69E9" w:rsidTr="00C8760D">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12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C8760D" w:rsidRPr="005C69E9" w:rsidRDefault="00C8760D" w:rsidP="00C8760D">
            <w:pPr>
              <w:spacing w:after="0"/>
              <w:jc w:val="center"/>
              <w:rPr>
                <w:rFonts w:ascii="Times New Roman" w:hAnsi="Times New Roman" w:cs="Times New Roman"/>
                <w:sz w:val="24"/>
                <w:szCs w:val="24"/>
              </w:rPr>
            </w:pPr>
          </w:p>
        </w:tc>
        <w:tc>
          <w:tcPr>
            <w:tcW w:w="597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proofErr w:type="gramStart"/>
            <w:r w:rsidRPr="005C69E9">
              <w:rPr>
                <w:rFonts w:ascii="Times New Roman" w:hAnsi="Times New Roman" w:cs="Times New Roman"/>
                <w:sz w:val="24"/>
                <w:szCs w:val="24"/>
              </w:rPr>
              <w:t>Горный</w:t>
            </w:r>
            <w:proofErr w:type="gramEnd"/>
            <w:r w:rsidRPr="005C69E9">
              <w:rPr>
                <w:rFonts w:ascii="Times New Roman" w:hAnsi="Times New Roman" w:cs="Times New Roman"/>
                <w:sz w:val="24"/>
                <w:szCs w:val="24"/>
              </w:rPr>
              <w:t xml:space="preserve"> и высокогорный с абсолютными высотами над уровнем моря, м:</w:t>
            </w:r>
          </w:p>
        </w:tc>
        <w:tc>
          <w:tcPr>
            <w:tcW w:w="3120" w:type="dxa"/>
            <w:tcBorders>
              <w:top w:val="single" w:sz="4" w:space="0" w:color="auto"/>
              <w:left w:val="single" w:sz="4" w:space="0" w:color="auto"/>
              <w:bottom w:val="single" w:sz="4" w:space="0" w:color="auto"/>
              <w:right w:val="single" w:sz="4" w:space="0" w:color="auto"/>
            </w:tcBorders>
          </w:tcPr>
          <w:p w:rsidR="00C8760D" w:rsidRPr="005C69E9" w:rsidRDefault="00C8760D" w:rsidP="00C8760D">
            <w:pPr>
              <w:spacing w:after="0"/>
              <w:jc w:val="both"/>
              <w:rPr>
                <w:rFonts w:ascii="Times New Roman" w:hAnsi="Times New Roman" w:cs="Times New Roman"/>
                <w:sz w:val="24"/>
                <w:szCs w:val="24"/>
              </w:rPr>
            </w:pP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от 1500 до 1700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97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1700 до 2000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97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2000 до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r>
              <w:rPr>
                <w:rFonts w:ascii="Times New Roman" w:hAnsi="Times New Roman" w:cs="Times New Roman"/>
                <w:sz w:val="24"/>
                <w:szCs w:val="24"/>
              </w:rPr>
              <w:t>2</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97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r>
              <w:rPr>
                <w:rFonts w:ascii="Times New Roman" w:hAnsi="Times New Roman" w:cs="Times New Roman"/>
                <w:sz w:val="24"/>
                <w:szCs w:val="24"/>
              </w:rPr>
              <w:t>3</w:t>
            </w:r>
          </w:p>
        </w:tc>
      </w:tr>
    </w:tbl>
    <w:p w:rsidR="00C8760D" w:rsidRPr="005C69E9" w:rsidRDefault="00C8760D" w:rsidP="00C8760D">
      <w:pPr>
        <w:spacing w:after="0"/>
        <w:ind w:firstLine="720"/>
        <w:jc w:val="both"/>
        <w:rPr>
          <w:rFonts w:ascii="Times New Roman" w:hAnsi="Times New Roman" w:cs="Times New Roman"/>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при выполнении изысканий в пустынных и безводных районах, к ценам на эти изыскания применяются коэффициенты, приведенные в приложении 1;</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при выполнении изысканий на территориях (акваториях) в условиях специального режима, к ценам на полевые работы применяется, по согласованию с заказчиком, коэффициент до 1,25, а в районах (на участках) с повышенной радиоактивностью – коэффициент от 1,25 до 1,5 (в зависимости от уровня радиоактивности).</w:t>
      </w:r>
    </w:p>
    <w:p w:rsidR="00C8760D" w:rsidRPr="005C69E9" w:rsidRDefault="00C8760D" w:rsidP="00C8760D">
      <w:pPr>
        <w:spacing w:after="0"/>
        <w:ind w:firstLine="284"/>
        <w:jc w:val="both"/>
        <w:rPr>
          <w:rFonts w:ascii="Times New Roman" w:hAnsi="Times New Roman" w:cs="Times New Roman"/>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roofErr w:type="gramStart"/>
      <w:r w:rsidRPr="005C69E9">
        <w:rPr>
          <w:rFonts w:ascii="Times New Roman" w:hAnsi="Times New Roman" w:cs="Times New Roman"/>
          <w:sz w:val="24"/>
          <w:szCs w:val="24"/>
        </w:rPr>
        <w:t>К территориям (акваториям) со специальным режимом относятся районы и участки, где по обстановке или установленному режиму неизбежны перерывы или затруднения, связанные с потерями рабочего времени при изысканиях: пограничные районы, полигоны, аэродромы, строительные площадки, на которых производятся взрывные работы, районы с повышенной радиоактивностью, внутренние территории взрывоопасных, вредных и горячих цехов предприятий оборонной, химической и металлургической, угольной и горнодобывающей промышленности, действующие электрические</w:t>
      </w:r>
      <w:proofErr w:type="gramEnd"/>
      <w:r w:rsidRPr="005C69E9">
        <w:rPr>
          <w:rFonts w:ascii="Times New Roman" w:hAnsi="Times New Roman" w:cs="Times New Roman"/>
          <w:sz w:val="24"/>
          <w:szCs w:val="24"/>
        </w:rPr>
        <w:t xml:space="preserve"> станции и подстанции, открытые распределительные устройства электрических станций, полосы шириной до 200 м действующих линий электропередачи, напряжением 500 кВ и выше.</w:t>
      </w:r>
    </w:p>
    <w:p w:rsidR="00C8760D" w:rsidRPr="005C69E9" w:rsidRDefault="00C8760D" w:rsidP="00C8760D">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К территориям (акваториям) со специальном режимом не относятся улицы городов, железные и автомобильные дороги, территории железнодорожных станций, порты и затоны др., где неизбежные задержки и перерывы в работе, вызываемые интенсивным движением транспорта, скоплением судов и т. п., отражены в характеристиках категорий сложности или учтены применением коэффициентов, указанных в «Общих положениях», примечаниях к таблицам Сборника;</w:t>
      </w:r>
      <w:proofErr w:type="gramEnd"/>
    </w:p>
    <w:p w:rsidR="00C8760D" w:rsidRPr="005C69E9" w:rsidRDefault="00C8760D" w:rsidP="00C8760D">
      <w:pPr>
        <w:spacing w:after="0"/>
        <w:ind w:firstLine="284"/>
        <w:jc w:val="both"/>
        <w:rPr>
          <w:rFonts w:ascii="Times New Roman" w:hAnsi="Times New Roman" w:cs="Times New Roman"/>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при выполнении в неблагоприятный период года (согласно приложению 2) полевых изысканий, к их стоимости применяются коэффициенты, приведенные в таблице 2.</w:t>
      </w:r>
    </w:p>
    <w:p w:rsidR="00C8760D" w:rsidRPr="005C69E9" w:rsidRDefault="00C8760D" w:rsidP="00C8760D">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2</w:t>
      </w:r>
    </w:p>
    <w:tbl>
      <w:tblPr>
        <w:tblW w:w="9639" w:type="dxa"/>
        <w:jc w:val="center"/>
        <w:tblBorders>
          <w:top w:val="single" w:sz="4" w:space="0" w:color="auto"/>
        </w:tblBorders>
        <w:tblLook w:val="04A0" w:firstRow="1" w:lastRow="0" w:firstColumn="1" w:lastColumn="0" w:noHBand="0" w:noVBand="1"/>
      </w:tblPr>
      <w:tblGrid>
        <w:gridCol w:w="543"/>
        <w:gridCol w:w="6761"/>
        <w:gridCol w:w="2335"/>
      </w:tblGrid>
      <w:tr w:rsidR="00C8760D" w:rsidRPr="005C69E9" w:rsidTr="00C8760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76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Продолжительность неблагоприятного периода года, месяц</w:t>
            </w:r>
          </w:p>
        </w:tc>
        <w:tc>
          <w:tcPr>
            <w:tcW w:w="2335"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C8760D" w:rsidRPr="005C69E9" w:rsidTr="00C8760D">
        <w:trPr>
          <w:trHeight w:val="227"/>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335"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C8760D" w:rsidRPr="005C69E9" w:rsidTr="00C8760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2 - 3,5</w:t>
            </w:r>
          </w:p>
        </w:tc>
        <w:tc>
          <w:tcPr>
            <w:tcW w:w="2335"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C8760D" w:rsidRPr="005C69E9" w:rsidTr="00C8760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76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4 - 5,5</w:t>
            </w:r>
          </w:p>
        </w:tc>
        <w:tc>
          <w:tcPr>
            <w:tcW w:w="2335"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C8760D" w:rsidRPr="005C69E9" w:rsidTr="00C8760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76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6 - 7,5</w:t>
            </w:r>
          </w:p>
        </w:tc>
        <w:tc>
          <w:tcPr>
            <w:tcW w:w="2335"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r>
              <w:rPr>
                <w:rFonts w:ascii="Times New Roman" w:hAnsi="Times New Roman" w:cs="Times New Roman"/>
                <w:sz w:val="24"/>
                <w:szCs w:val="24"/>
              </w:rPr>
              <w:t>3</w:t>
            </w:r>
          </w:p>
        </w:tc>
      </w:tr>
      <w:tr w:rsidR="00C8760D" w:rsidRPr="005C69E9" w:rsidTr="00C8760D">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76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8 - 9,5</w:t>
            </w:r>
          </w:p>
        </w:tc>
        <w:tc>
          <w:tcPr>
            <w:tcW w:w="2335"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r>
              <w:rPr>
                <w:rFonts w:ascii="Times New Roman" w:hAnsi="Times New Roman" w:cs="Times New Roman"/>
                <w:sz w:val="24"/>
                <w:szCs w:val="24"/>
              </w:rPr>
              <w:t>3</w:t>
            </w:r>
          </w:p>
        </w:tc>
      </w:tr>
    </w:tbl>
    <w:p w:rsidR="00C8760D" w:rsidRPr="005C69E9" w:rsidRDefault="00C8760D" w:rsidP="00C8760D">
      <w:pPr>
        <w:spacing w:after="0"/>
        <w:ind w:firstLine="284"/>
        <w:jc w:val="both"/>
        <w:rPr>
          <w:rFonts w:ascii="Times New Roman" w:hAnsi="Times New Roman" w:cs="Times New Roman"/>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w:t>
      </w:r>
      <w:proofErr w:type="gramStart"/>
      <w:r w:rsidRPr="005C69E9">
        <w:rPr>
          <w:rFonts w:ascii="Times New Roman" w:hAnsi="Times New Roman" w:cs="Times New Roman"/>
          <w:sz w:val="24"/>
          <w:szCs w:val="24"/>
        </w:rPr>
        <w:t>д) при выполнении изысканий в районах, для которых работникам, занятым на изысканиях, установлены районные коэффициенты к заработной плате, к итогу сметной стоимости этих изысканий применяются приведенные в таблице 3 коэффициенты, учитывающие районные коэффициенты, а также дополнительные затраты по установлению новых условий оплаты труда, повышения уровня командировочных, полевого довольствия и других необходимых расходов, вытекающих из действующего законодательства и требования нормативных документов</w:t>
      </w:r>
      <w:proofErr w:type="gramEnd"/>
      <w:r w:rsidRPr="005C69E9">
        <w:rPr>
          <w:rFonts w:ascii="Times New Roman" w:hAnsi="Times New Roman" w:cs="Times New Roman"/>
          <w:sz w:val="24"/>
          <w:szCs w:val="24"/>
        </w:rPr>
        <w:t xml:space="preserve"> и государственных стандартов.</w:t>
      </w:r>
    </w:p>
    <w:p w:rsidR="00C8760D" w:rsidRPr="005C69E9" w:rsidRDefault="00C8760D" w:rsidP="00C8760D">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800"/>
        <w:gridCol w:w="2700"/>
        <w:gridCol w:w="2822"/>
        <w:gridCol w:w="1776"/>
      </w:tblGrid>
      <w:tr w:rsidR="00C8760D" w:rsidRPr="005C69E9" w:rsidTr="00C8760D">
        <w:trPr>
          <w:cantSplit/>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 к заработной плате</w:t>
            </w:r>
          </w:p>
        </w:tc>
        <w:tc>
          <w:tcPr>
            <w:tcW w:w="7298" w:type="dxa"/>
            <w:gridSpan w:val="3"/>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 к итогу сметной стоимости изысканий, определенной по ценам соответствующих глав и таблиц Сборника цен</w:t>
            </w:r>
          </w:p>
        </w:tc>
      </w:tr>
      <w:tr w:rsidR="00C8760D" w:rsidRPr="005C69E9" w:rsidTr="00C8760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40" w:lineRule="auto"/>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гл.1-11 и прил.3 – все таб., гл.26 – табл.403, гл.27 – табл.409-420</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гл.12-18  – все таб., гл.26 – табл.404 и 405, гл.27 – табл.406 и 408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гл.19–25 – все таблицы</w:t>
            </w:r>
          </w:p>
        </w:tc>
      </w:tr>
      <w:tr w:rsidR="00C8760D" w:rsidRPr="005C69E9" w:rsidTr="00C8760D">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1,32</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1,17</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1,42</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1,16</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1,27</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1,47</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1,32</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1,52</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1,25</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1,37</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1,57</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1,42</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1,62</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1,36</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1,47</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1,67</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1,41</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1,52</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1,72</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1,46</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1,57</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1,77</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1,51</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1,62</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1,83</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1,56</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1,67</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1,88</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1,62</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1,72</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8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1,93</w:t>
            </w:r>
          </w:p>
        </w:tc>
        <w:tc>
          <w:tcPr>
            <w:tcW w:w="2822"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1,67</w:t>
            </w:r>
          </w:p>
        </w:tc>
        <w:tc>
          <w:tcPr>
            <w:tcW w:w="177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1,77</w:t>
            </w:r>
          </w:p>
        </w:tc>
      </w:tr>
    </w:tbl>
    <w:p w:rsidR="00C8760D" w:rsidRPr="005C69E9" w:rsidRDefault="00C8760D" w:rsidP="00C8760D">
      <w:pPr>
        <w:spacing w:after="0"/>
        <w:ind w:firstLine="284"/>
        <w:jc w:val="both"/>
        <w:rPr>
          <w:rFonts w:ascii="Times New Roman" w:hAnsi="Times New Roman" w:cs="Times New Roman"/>
          <w:sz w:val="24"/>
          <w:szCs w:val="24"/>
        </w:rPr>
      </w:pPr>
    </w:p>
    <w:p w:rsidR="00C8760D"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7. Расходы по внутреннему транспорту определяются по таблице 4, в процентах к сметной стоимости полевых изысканий (с учетом коэффициентов, приведенных в подпунктах 6а, б, в, </w:t>
      </w:r>
      <w:proofErr w:type="gramStart"/>
      <w:r w:rsidRPr="005C69E9">
        <w:rPr>
          <w:rFonts w:ascii="Times New Roman" w:hAnsi="Times New Roman" w:cs="Times New Roman"/>
          <w:sz w:val="24"/>
          <w:szCs w:val="24"/>
        </w:rPr>
        <w:t>г</w:t>
      </w:r>
      <w:proofErr w:type="gramEnd"/>
      <w:r w:rsidRPr="005C69E9">
        <w:rPr>
          <w:rFonts w:ascii="Times New Roman" w:hAnsi="Times New Roman" w:cs="Times New Roman"/>
          <w:sz w:val="24"/>
          <w:szCs w:val="24"/>
        </w:rPr>
        <w:t xml:space="preserve"> «Общих указаний»), включая расходы на строительство временных инженерных сооружений и помещений, а также по содержанию баз и радиостанций.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 расходам по внутреннему транспорту, определенным по таблице 4, применяется коэффициент 1,25.</w:t>
      </w:r>
    </w:p>
    <w:p w:rsidR="00C8760D" w:rsidRPr="005C69E9" w:rsidRDefault="00C8760D" w:rsidP="00C8760D">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4</w:t>
      </w:r>
    </w:p>
    <w:tbl>
      <w:tblPr>
        <w:tblW w:w="9541" w:type="dxa"/>
        <w:jc w:val="center"/>
        <w:tblBorders>
          <w:top w:val="single" w:sz="4" w:space="0" w:color="auto"/>
        </w:tblBorders>
        <w:tblLook w:val="04A0" w:firstRow="1" w:lastRow="0" w:firstColumn="1" w:lastColumn="0" w:noHBand="0" w:noVBand="1"/>
      </w:tblPr>
      <w:tblGrid>
        <w:gridCol w:w="554"/>
        <w:gridCol w:w="2818"/>
        <w:gridCol w:w="1260"/>
        <w:gridCol w:w="1440"/>
        <w:gridCol w:w="1440"/>
        <w:gridCol w:w="1200"/>
        <w:gridCol w:w="829"/>
      </w:tblGrid>
      <w:tr w:rsidR="00C8760D" w:rsidRPr="005C69E9" w:rsidTr="00C8760D">
        <w:trPr>
          <w:cantSplit/>
          <w:trHeight w:val="284"/>
          <w:jc w:val="center"/>
        </w:trPr>
        <w:tc>
          <w:tcPr>
            <w:tcW w:w="554" w:type="dxa"/>
            <w:vMerge w:val="restart"/>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от базы изыскательской экспедиции, партии или отряда до участка изысканий, </w:t>
            </w:r>
            <w:proofErr w:type="gramStart"/>
            <w:r w:rsidRPr="005C69E9">
              <w:rPr>
                <w:rFonts w:ascii="Times New Roman" w:hAnsi="Times New Roman" w:cs="Times New Roman"/>
                <w:sz w:val="24"/>
                <w:szCs w:val="24"/>
              </w:rPr>
              <w:t>км</w:t>
            </w:r>
            <w:proofErr w:type="gramEnd"/>
          </w:p>
        </w:tc>
        <w:tc>
          <w:tcPr>
            <w:tcW w:w="6169" w:type="dxa"/>
            <w:gridSpan w:val="5"/>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Расходы по внутреннему транспорту, </w:t>
            </w:r>
            <w:r w:rsidRPr="005C69E9">
              <w:rPr>
                <w:rFonts w:ascii="Times New Roman" w:hAnsi="Times New Roman" w:cs="Times New Roman"/>
                <w:sz w:val="24"/>
                <w:szCs w:val="24"/>
              </w:rPr>
              <w:br/>
              <w:t xml:space="preserve">% при сметной стоимости полевых изысканий, </w:t>
            </w:r>
          </w:p>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сом</w:t>
            </w:r>
          </w:p>
        </w:tc>
      </w:tr>
      <w:tr w:rsidR="00C8760D" w:rsidRPr="005C69E9" w:rsidTr="00C8760D">
        <w:trPr>
          <w:cantSplit/>
          <w:trHeight w:val="7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40" w:lineRule="auto"/>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C8760D" w:rsidRPr="00C30FA7" w:rsidRDefault="00C8760D" w:rsidP="00C8760D">
            <w:pPr>
              <w:spacing w:after="0"/>
              <w:jc w:val="center"/>
              <w:rPr>
                <w:rFonts w:ascii="Times New Roman" w:hAnsi="Times New Roman" w:cs="Times New Roman"/>
                <w:b/>
                <w:sz w:val="24"/>
                <w:szCs w:val="24"/>
              </w:rPr>
            </w:pPr>
            <w:r>
              <w:rPr>
                <w:rFonts w:ascii="Times New Roman" w:hAnsi="Times New Roman" w:cs="Times New Roman"/>
                <w:b/>
                <w:sz w:val="24"/>
                <w:szCs w:val="24"/>
              </w:rPr>
              <w:t>до 6</w:t>
            </w:r>
          </w:p>
        </w:tc>
        <w:tc>
          <w:tcPr>
            <w:tcW w:w="1440" w:type="dxa"/>
            <w:tcBorders>
              <w:top w:val="single" w:sz="4" w:space="0" w:color="auto"/>
              <w:left w:val="single" w:sz="4" w:space="0" w:color="auto"/>
              <w:bottom w:val="single" w:sz="4" w:space="0" w:color="auto"/>
              <w:right w:val="single" w:sz="4" w:space="0" w:color="auto"/>
            </w:tcBorders>
            <w:vAlign w:val="center"/>
            <w:hideMark/>
          </w:tcPr>
          <w:p w:rsidR="00C8760D" w:rsidRPr="00C30FA7" w:rsidRDefault="00C8760D" w:rsidP="00C8760D">
            <w:pPr>
              <w:spacing w:after="0"/>
              <w:jc w:val="center"/>
              <w:rPr>
                <w:rFonts w:ascii="Times New Roman" w:hAnsi="Times New Roman" w:cs="Times New Roman"/>
                <w:b/>
                <w:sz w:val="24"/>
                <w:szCs w:val="24"/>
              </w:rPr>
            </w:pPr>
            <w:r>
              <w:rPr>
                <w:rFonts w:ascii="Times New Roman" w:hAnsi="Times New Roman" w:cs="Times New Roman"/>
                <w:b/>
                <w:sz w:val="24"/>
                <w:szCs w:val="24"/>
              </w:rPr>
              <w:t>св.6 до 12</w:t>
            </w:r>
          </w:p>
        </w:tc>
        <w:tc>
          <w:tcPr>
            <w:tcW w:w="1440" w:type="dxa"/>
            <w:tcBorders>
              <w:top w:val="single" w:sz="4" w:space="0" w:color="auto"/>
              <w:left w:val="single" w:sz="4" w:space="0" w:color="auto"/>
              <w:bottom w:val="single" w:sz="4" w:space="0" w:color="auto"/>
              <w:right w:val="single" w:sz="4" w:space="0" w:color="auto"/>
            </w:tcBorders>
            <w:vAlign w:val="center"/>
            <w:hideMark/>
          </w:tcPr>
          <w:p w:rsidR="00C8760D" w:rsidRPr="00C30FA7" w:rsidRDefault="00C8760D" w:rsidP="00C8760D">
            <w:pPr>
              <w:spacing w:after="0"/>
              <w:jc w:val="center"/>
              <w:rPr>
                <w:rFonts w:ascii="Times New Roman" w:hAnsi="Times New Roman" w:cs="Times New Roman"/>
                <w:b/>
                <w:sz w:val="24"/>
                <w:szCs w:val="24"/>
              </w:rPr>
            </w:pPr>
            <w:r w:rsidRPr="00C30FA7">
              <w:rPr>
                <w:rFonts w:ascii="Times New Roman" w:hAnsi="Times New Roman" w:cs="Times New Roman"/>
                <w:b/>
                <w:sz w:val="24"/>
                <w:szCs w:val="24"/>
              </w:rPr>
              <w:t>св.</w:t>
            </w:r>
            <w:r>
              <w:rPr>
                <w:rFonts w:ascii="Times New Roman" w:hAnsi="Times New Roman" w:cs="Times New Roman"/>
                <w:b/>
                <w:sz w:val="24"/>
                <w:szCs w:val="24"/>
              </w:rPr>
              <w:t>12до23</w:t>
            </w:r>
          </w:p>
        </w:tc>
        <w:tc>
          <w:tcPr>
            <w:tcW w:w="1200" w:type="dxa"/>
            <w:tcBorders>
              <w:top w:val="single" w:sz="4" w:space="0" w:color="auto"/>
              <w:left w:val="single" w:sz="4" w:space="0" w:color="auto"/>
              <w:bottom w:val="single" w:sz="4" w:space="0" w:color="auto"/>
              <w:right w:val="single" w:sz="4" w:space="0" w:color="auto"/>
            </w:tcBorders>
            <w:vAlign w:val="center"/>
            <w:hideMark/>
          </w:tcPr>
          <w:p w:rsidR="00C8760D" w:rsidRPr="00C30FA7" w:rsidRDefault="00C8760D" w:rsidP="00C8760D">
            <w:pPr>
              <w:spacing w:after="0"/>
              <w:jc w:val="center"/>
              <w:rPr>
                <w:rFonts w:ascii="Times New Roman" w:hAnsi="Times New Roman" w:cs="Times New Roman"/>
                <w:b/>
                <w:sz w:val="24"/>
                <w:szCs w:val="24"/>
              </w:rPr>
            </w:pPr>
            <w:r w:rsidRPr="00C30FA7">
              <w:rPr>
                <w:rFonts w:ascii="Times New Roman" w:hAnsi="Times New Roman" w:cs="Times New Roman"/>
                <w:b/>
                <w:sz w:val="24"/>
                <w:szCs w:val="24"/>
              </w:rPr>
              <w:t>св.</w:t>
            </w:r>
            <w:r>
              <w:rPr>
                <w:rFonts w:ascii="Times New Roman" w:hAnsi="Times New Roman" w:cs="Times New Roman"/>
                <w:b/>
                <w:sz w:val="24"/>
                <w:szCs w:val="24"/>
              </w:rPr>
              <w:t>23 до59</w:t>
            </w:r>
          </w:p>
        </w:tc>
        <w:tc>
          <w:tcPr>
            <w:tcW w:w="829" w:type="dxa"/>
            <w:tcBorders>
              <w:top w:val="single" w:sz="4" w:space="0" w:color="auto"/>
              <w:left w:val="single" w:sz="4" w:space="0" w:color="auto"/>
              <w:bottom w:val="single" w:sz="4" w:space="0" w:color="auto"/>
              <w:right w:val="single" w:sz="4" w:space="0" w:color="auto"/>
            </w:tcBorders>
            <w:vAlign w:val="center"/>
            <w:hideMark/>
          </w:tcPr>
          <w:p w:rsidR="00C8760D" w:rsidRPr="00C30FA7" w:rsidRDefault="00C8760D" w:rsidP="00C8760D">
            <w:pPr>
              <w:spacing w:after="0"/>
              <w:jc w:val="center"/>
              <w:rPr>
                <w:rFonts w:ascii="Times New Roman" w:hAnsi="Times New Roman" w:cs="Times New Roman"/>
                <w:b/>
                <w:sz w:val="24"/>
                <w:szCs w:val="24"/>
              </w:rPr>
            </w:pPr>
            <w:r w:rsidRPr="00C30FA7">
              <w:rPr>
                <w:rFonts w:ascii="Times New Roman" w:hAnsi="Times New Roman" w:cs="Times New Roman"/>
                <w:b/>
                <w:sz w:val="24"/>
                <w:szCs w:val="24"/>
              </w:rPr>
              <w:t>св.</w:t>
            </w:r>
            <w:r>
              <w:rPr>
                <w:rFonts w:ascii="Times New Roman" w:hAnsi="Times New Roman" w:cs="Times New Roman"/>
                <w:b/>
                <w:sz w:val="24"/>
                <w:szCs w:val="24"/>
              </w:rPr>
              <w:t>59</w:t>
            </w:r>
          </w:p>
        </w:tc>
      </w:tr>
      <w:tr w:rsidR="00C8760D" w:rsidRPr="005C69E9" w:rsidTr="00C8760D">
        <w:trPr>
          <w:trHeight w:val="227"/>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00"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829"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C8760D" w:rsidRPr="005C69E9" w:rsidTr="00C8760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до 5</w:t>
            </w:r>
          </w:p>
        </w:tc>
        <w:tc>
          <w:tcPr>
            <w:tcW w:w="126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c>
          <w:tcPr>
            <w:tcW w:w="120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829"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r>
      <w:tr w:rsidR="00C8760D" w:rsidRPr="005C69E9" w:rsidTr="00C8760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81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126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9</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8</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c>
          <w:tcPr>
            <w:tcW w:w="120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829"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r>
      <w:tr w:rsidR="00C8760D" w:rsidRPr="005C69E9" w:rsidTr="00C8760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81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10 до 15</w:t>
            </w:r>
          </w:p>
        </w:tc>
        <w:tc>
          <w:tcPr>
            <w:tcW w:w="126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11</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9</w:t>
            </w:r>
          </w:p>
        </w:tc>
        <w:tc>
          <w:tcPr>
            <w:tcW w:w="120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8</w:t>
            </w:r>
          </w:p>
        </w:tc>
        <w:tc>
          <w:tcPr>
            <w:tcW w:w="829"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r>
      <w:tr w:rsidR="00C8760D" w:rsidRPr="005C69E9" w:rsidTr="00C8760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81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15 до 20</w:t>
            </w:r>
          </w:p>
        </w:tc>
        <w:tc>
          <w:tcPr>
            <w:tcW w:w="126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13</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12</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11</w:t>
            </w:r>
          </w:p>
        </w:tc>
        <w:tc>
          <w:tcPr>
            <w:tcW w:w="120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c>
          <w:tcPr>
            <w:tcW w:w="829"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9</w:t>
            </w:r>
          </w:p>
        </w:tc>
      </w:tr>
      <w:tr w:rsidR="00C8760D" w:rsidRPr="005C69E9" w:rsidTr="00C8760D">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818"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20 до 25</w:t>
            </w:r>
          </w:p>
        </w:tc>
        <w:tc>
          <w:tcPr>
            <w:tcW w:w="126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15</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14</w:t>
            </w:r>
          </w:p>
        </w:tc>
        <w:tc>
          <w:tcPr>
            <w:tcW w:w="144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13</w:t>
            </w:r>
          </w:p>
        </w:tc>
        <w:tc>
          <w:tcPr>
            <w:tcW w:w="1200"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12</w:t>
            </w:r>
          </w:p>
        </w:tc>
        <w:tc>
          <w:tcPr>
            <w:tcW w:w="829" w:type="dxa"/>
            <w:tcBorders>
              <w:top w:val="single" w:sz="4" w:space="0" w:color="auto"/>
              <w:left w:val="single" w:sz="4" w:space="0" w:color="auto"/>
              <w:bottom w:val="single" w:sz="4" w:space="0" w:color="auto"/>
              <w:right w:val="single" w:sz="4" w:space="0" w:color="auto"/>
            </w:tcBorders>
            <w:vAlign w:val="bottom"/>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11</w:t>
            </w:r>
          </w:p>
        </w:tc>
      </w:tr>
    </w:tbl>
    <w:p w:rsidR="00C8760D" w:rsidRPr="005C69E9" w:rsidRDefault="00C8760D" w:rsidP="00C8760D">
      <w:pPr>
        <w:spacing w:after="0"/>
        <w:ind w:firstLine="284"/>
        <w:rPr>
          <w:rFonts w:ascii="Times New Roman" w:hAnsi="Times New Roman" w:cs="Times New Roman"/>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удалении участка изысканий от базы изыскательской экспедиции, партии или отряда на расстояние свыше 25 км, расходы по внутреннему транспорту определяются специальным расчетом, согласованным с заказчиком, и таблица 4 не применяется.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w:t>
      </w:r>
      <w:proofErr w:type="gramStart"/>
      <w:r w:rsidRPr="005C69E9">
        <w:rPr>
          <w:rFonts w:ascii="Times New Roman" w:hAnsi="Times New Roman" w:cs="Times New Roman"/>
          <w:sz w:val="24"/>
          <w:szCs w:val="24"/>
        </w:rPr>
        <w:t>При выполнении полевых изысканий в малонаселенных (необжитых) районах (высокогорных, пустынных, таежных), на морских акваториях, крупных реках, водохранилищах и озерах, расходы по внутреннему транспорту при удалении участка изысканий от базы изыскательской экспедиции, партии или отряда на расстояние до 25 км допускается определять не по таблице 4, а специальным расчетом, согласованным с заказчиком.</w:t>
      </w:r>
      <w:proofErr w:type="gramEnd"/>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w:t>
      </w:r>
      <w:proofErr w:type="gramStart"/>
      <w:r w:rsidRPr="005C69E9">
        <w:rPr>
          <w:rFonts w:ascii="Times New Roman" w:hAnsi="Times New Roman" w:cs="Times New Roman"/>
          <w:sz w:val="24"/>
          <w:szCs w:val="24"/>
        </w:rPr>
        <w:t>В случаях, указанных в примечании 1 и 2, могут предусматриваться, при необходимости, расходы, связанные с арендой и содержанием специальных транспортных средств: самолетов, вертолетов, вездеходов, катеров, барж, баркасов, морских шлюпок, понтонов, верблюдов, конных вьюков и др.</w:t>
      </w:r>
      <w:proofErr w:type="gramEnd"/>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4. При сметной стоимости полевых изысканий до </w:t>
      </w:r>
      <w:r>
        <w:rPr>
          <w:rFonts w:ascii="Times New Roman" w:hAnsi="Times New Roman" w:cs="Times New Roman"/>
          <w:sz w:val="24"/>
          <w:szCs w:val="24"/>
        </w:rPr>
        <w:t>6</w:t>
      </w:r>
      <w:r w:rsidRPr="005C69E9">
        <w:rPr>
          <w:rFonts w:ascii="Times New Roman" w:hAnsi="Times New Roman" w:cs="Times New Roman"/>
          <w:sz w:val="24"/>
          <w:szCs w:val="24"/>
        </w:rPr>
        <w:t xml:space="preserve"> тыс</w:t>
      </w:r>
      <w:proofErr w:type="gramStart"/>
      <w:r w:rsidRPr="005C69E9">
        <w:rPr>
          <w:rFonts w:ascii="Times New Roman" w:hAnsi="Times New Roman" w:cs="Times New Roman"/>
          <w:sz w:val="24"/>
          <w:szCs w:val="24"/>
        </w:rPr>
        <w:t>.</w:t>
      </w:r>
      <w:r>
        <w:rPr>
          <w:rFonts w:ascii="Times New Roman" w:hAnsi="Times New Roman" w:cs="Times New Roman"/>
          <w:sz w:val="24"/>
          <w:szCs w:val="24"/>
        </w:rPr>
        <w:t>с</w:t>
      </w:r>
      <w:proofErr w:type="gramEnd"/>
      <w:r>
        <w:rPr>
          <w:rFonts w:ascii="Times New Roman" w:hAnsi="Times New Roman" w:cs="Times New Roman"/>
          <w:sz w:val="24"/>
          <w:szCs w:val="24"/>
        </w:rPr>
        <w:t>ом</w:t>
      </w:r>
      <w:r w:rsidRPr="005C69E9">
        <w:rPr>
          <w:rFonts w:ascii="Times New Roman" w:hAnsi="Times New Roman" w:cs="Times New Roman"/>
          <w:sz w:val="24"/>
          <w:szCs w:val="24"/>
        </w:rPr>
        <w:t>, расходы по внутреннему транспорту допускается определять специальным расчетом, согласованным с заказчиком, и при этом таблица 4 не применяется.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8. </w:t>
      </w:r>
      <w:proofErr w:type="gramStart"/>
      <w:r w:rsidRPr="005C69E9">
        <w:rPr>
          <w:rFonts w:ascii="Times New Roman" w:hAnsi="Times New Roman" w:cs="Times New Roman"/>
          <w:sz w:val="24"/>
          <w:szCs w:val="24"/>
        </w:rPr>
        <w:t>Расходы по внешнему транспорту, связанные с проездом работников и перевозкой грузов от постоянного местонахождения изыскательской (проектно-изыскательской) организации до базы изыскательской экспедиции, партии или отряда (или до участка изысканий) и обратно, определяются по таблице 5, в процентах от сметной стоимости изысканий, выполняемых в экспедиционных условиях (с учетом коэффициентов, приведенных в подпунктах 6а, б, в, г «Общих указаний»), включая расходы на строительство</w:t>
      </w:r>
      <w:proofErr w:type="gramEnd"/>
      <w:r w:rsidRPr="005C69E9">
        <w:rPr>
          <w:rFonts w:ascii="Times New Roman" w:hAnsi="Times New Roman" w:cs="Times New Roman"/>
          <w:sz w:val="24"/>
          <w:szCs w:val="24"/>
        </w:rPr>
        <w:t xml:space="preserve"> временных инженерных сооружений и помещений, по содержанию баз и радиостанций, а также по внутреннему транспорту (за исключением аренды специальных транспортных средств).</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9. Расходы по внешнему транспорту, при расстояниях свыше 500 км, могут предусматриваться в сметах, по согласованию с заказчиком, территориальными изыскательскими организациями Республики, а также специализированными проектно- изыскательскими организациями министерств и ведомств. </w:t>
      </w:r>
    </w:p>
    <w:p w:rsidR="00C8760D" w:rsidRPr="005C69E9" w:rsidRDefault="00C8760D" w:rsidP="00C8760D">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5</w:t>
      </w:r>
    </w:p>
    <w:tbl>
      <w:tblPr>
        <w:tblW w:w="9639" w:type="dxa"/>
        <w:jc w:val="center"/>
        <w:tblBorders>
          <w:top w:val="single" w:sz="4" w:space="0" w:color="auto"/>
        </w:tblBorders>
        <w:tblLook w:val="04A0" w:firstRow="1" w:lastRow="0" w:firstColumn="1" w:lastColumn="0" w:noHBand="0" w:noVBand="1"/>
      </w:tblPr>
      <w:tblGrid>
        <w:gridCol w:w="643"/>
        <w:gridCol w:w="2878"/>
        <w:gridCol w:w="740"/>
        <w:gridCol w:w="740"/>
        <w:gridCol w:w="740"/>
        <w:gridCol w:w="740"/>
        <w:gridCol w:w="740"/>
        <w:gridCol w:w="740"/>
        <w:gridCol w:w="740"/>
        <w:gridCol w:w="938"/>
      </w:tblGrid>
      <w:tr w:rsidR="00C8760D" w:rsidRPr="005C69E9" w:rsidTr="00C8760D">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проезда и перевозки в одном направлении, </w:t>
            </w:r>
            <w:proofErr w:type="gramStart"/>
            <w:r w:rsidRPr="005C69E9">
              <w:rPr>
                <w:rFonts w:ascii="Times New Roman" w:hAnsi="Times New Roman" w:cs="Times New Roman"/>
                <w:sz w:val="24"/>
                <w:szCs w:val="24"/>
              </w:rPr>
              <w:t>км</w:t>
            </w:r>
            <w:proofErr w:type="gramEnd"/>
          </w:p>
        </w:tc>
        <w:tc>
          <w:tcPr>
            <w:tcW w:w="624" w:type="dxa"/>
            <w:gridSpan w:val="8"/>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Расходы по внешнему транспорту, % сметной стоимости каждого вида изысканий, выполняемых в экспедиционных условиях, продолжительность, </w:t>
            </w:r>
          </w:p>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месяц</w:t>
            </w:r>
          </w:p>
        </w:tc>
      </w:tr>
      <w:tr w:rsidR="00C8760D" w:rsidRPr="005C69E9" w:rsidTr="00C8760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40" w:lineRule="auto"/>
              <w:rPr>
                <w:rFonts w:ascii="Times New Roman" w:hAnsi="Times New Roman" w:cs="Times New Roman"/>
                <w:sz w:val="24"/>
                <w:szCs w:val="24"/>
              </w:rPr>
            </w:pP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до 1</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18 и более</w:t>
            </w:r>
          </w:p>
        </w:tc>
      </w:tr>
      <w:tr w:rsidR="00C8760D" w:rsidRPr="005C69E9" w:rsidTr="00C8760D">
        <w:trPr>
          <w:trHeight w:val="20"/>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line="20" w:lineRule="atLeast"/>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25 до 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14</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100 до 300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42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300 до 500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21</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42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31</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42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5</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42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2000 до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10</w:t>
            </w:r>
          </w:p>
        </w:tc>
      </w:tr>
      <w:tr w:rsidR="00C8760D" w:rsidRPr="005C69E9" w:rsidTr="00C8760D">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426"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42</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35</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27</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18</w:t>
            </w:r>
          </w:p>
        </w:tc>
        <w:tc>
          <w:tcPr>
            <w:tcW w:w="624"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eastAsia="Arial Unicode MS" w:hAnsi="Times New Roman" w:cs="Times New Roman"/>
                <w:sz w:val="24"/>
                <w:szCs w:val="24"/>
              </w:rPr>
            </w:pPr>
            <w:r w:rsidRPr="005C69E9">
              <w:rPr>
                <w:rFonts w:ascii="Times New Roman" w:hAnsi="Times New Roman" w:cs="Times New Roman"/>
                <w:sz w:val="24"/>
                <w:szCs w:val="24"/>
              </w:rPr>
              <w:t>15</w:t>
            </w:r>
          </w:p>
        </w:tc>
      </w:tr>
    </w:tbl>
    <w:p w:rsidR="00C8760D" w:rsidRPr="005C69E9" w:rsidRDefault="00C8760D" w:rsidP="00C8760D">
      <w:pPr>
        <w:spacing w:after="0"/>
        <w:ind w:firstLine="284"/>
        <w:jc w:val="both"/>
        <w:rPr>
          <w:rFonts w:ascii="Times New Roman" w:hAnsi="Times New Roman" w:cs="Times New Roman"/>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Расходы по внешнему транспорту, при расстояниях до 25 км, в сметах не предусматриваются.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w:t>
      </w:r>
      <w:proofErr w:type="gramStart"/>
      <w:r w:rsidRPr="005C69E9">
        <w:rPr>
          <w:rFonts w:ascii="Times New Roman" w:hAnsi="Times New Roman" w:cs="Times New Roman"/>
          <w:sz w:val="24"/>
          <w:szCs w:val="24"/>
        </w:rPr>
        <w:t>При выполнении отдельных видов изысканий, стоимостью до 500 тыс. тенге или наличии неблагоприятных условий для проезда работников и перевозки грузов на труднодоступные участки изысканий и обратно, расходы по внешнему транспорту допускается определять специальным расчетом, согласованным с заказчиком, в соответствии с действующими тарифами, осуществляющими инженерные изыскания для строительства сооружений электроэнергетики, водного хозяйства и транспорта, для строительства магистральных трубопроводов, линий связи, оборонных</w:t>
      </w:r>
      <w:proofErr w:type="gramEnd"/>
      <w:r w:rsidRPr="005C69E9">
        <w:rPr>
          <w:rFonts w:ascii="Times New Roman" w:hAnsi="Times New Roman" w:cs="Times New Roman"/>
          <w:sz w:val="24"/>
          <w:szCs w:val="24"/>
        </w:rPr>
        <w:t xml:space="preserve"> объектов, объектов специального назначения, предприятий по разработке и добыче горнорудного и горно-химического сырья и сырья для производства минеральных удобрений, предприятий угольной промышленности, лесозаготовительной промышленности и лесного хозяйства и для обустройства нефтепромыслов.</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 При выполнении изысканий в особо сложных природных условиях (в зоне ледников, на порожистых участках рек, в высокогорных, пустынных, таежных районах) на проведение специальных мероприятий (привлечение альпинистов-инструкторов и проводников, организацию спасательной службы и др.), по согласованию с заказчиком, могут предусматриваться дополнительные расходы, которые определяются специальным расчетом.</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 Расходы по возмещению сельскохозяйственным предприятиям, лесхозам и другим землеполь</w:t>
      </w:r>
      <w:r w:rsidRPr="005C69E9">
        <w:rPr>
          <w:rFonts w:ascii="Times New Roman" w:hAnsi="Times New Roman" w:cs="Times New Roman"/>
          <w:sz w:val="24"/>
          <w:szCs w:val="24"/>
        </w:rPr>
        <w:softHyphen/>
        <w:t>зователям материального ущерба, причиненного в связи с потравами и проведением изысканий на их земельных участках, определяются специальным расчетом.</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Расходы по возмещению государственным и кооперативным организациям материального ущерба, связанного с вырубкой леса при проведении изысканий, опреде</w:t>
      </w:r>
      <w:r w:rsidRPr="005C69E9">
        <w:rPr>
          <w:rFonts w:ascii="Times New Roman" w:hAnsi="Times New Roman" w:cs="Times New Roman"/>
          <w:sz w:val="24"/>
          <w:szCs w:val="24"/>
        </w:rPr>
        <w:softHyphen/>
        <w:t>ляются расчетом, с учетом установленных лесхозами тарифов на древесину основных лесных пород, отпускаемую на корню. Указанные расходы предусматриваются в особой смете.</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12. Расходы по организации и ликвидации изысканий определяются по таблице 6, с учетом коэффициентов, приведенных в подпунктах 6а, б, в, </w:t>
      </w:r>
      <w:proofErr w:type="gramStart"/>
      <w:r w:rsidRPr="005C69E9">
        <w:rPr>
          <w:rFonts w:ascii="Times New Roman" w:hAnsi="Times New Roman" w:cs="Times New Roman"/>
          <w:sz w:val="24"/>
          <w:szCs w:val="24"/>
        </w:rPr>
        <w:t>г</w:t>
      </w:r>
      <w:proofErr w:type="gramEnd"/>
      <w:r w:rsidRPr="005C69E9">
        <w:rPr>
          <w:rFonts w:ascii="Times New Roman" w:hAnsi="Times New Roman" w:cs="Times New Roman"/>
          <w:sz w:val="24"/>
          <w:szCs w:val="24"/>
        </w:rPr>
        <w:t xml:space="preserve"> «Общих указаний», включая расходы по содержанию баз и радиостанций, строительству временных зданий, сооружений и вспомогательным работам, а также по внутреннему транспорту (за исключением аренды специальных транспортных средств).</w:t>
      </w:r>
    </w:p>
    <w:p w:rsidR="00C8760D" w:rsidRPr="005C69E9" w:rsidRDefault="00C8760D" w:rsidP="00C8760D">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6</w:t>
      </w:r>
    </w:p>
    <w:tbl>
      <w:tblPr>
        <w:tblW w:w="9786" w:type="dxa"/>
        <w:tblInd w:w="103" w:type="dxa"/>
        <w:tblLook w:val="04A0" w:firstRow="1" w:lastRow="0" w:firstColumn="1" w:lastColumn="0" w:noHBand="0" w:noVBand="1"/>
      </w:tblPr>
      <w:tblGrid>
        <w:gridCol w:w="560"/>
        <w:gridCol w:w="3840"/>
        <w:gridCol w:w="900"/>
        <w:gridCol w:w="1651"/>
        <w:gridCol w:w="960"/>
        <w:gridCol w:w="1875"/>
      </w:tblGrid>
      <w:tr w:rsidR="00C8760D" w:rsidRPr="005C69E9" w:rsidTr="003F0A7F">
        <w:trPr>
          <w:trHeight w:val="630"/>
        </w:trPr>
        <w:tc>
          <w:tcPr>
            <w:tcW w:w="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8760D" w:rsidRPr="005C69E9" w:rsidRDefault="00C8760D" w:rsidP="00C8760D">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3840" w:type="dxa"/>
            <w:vMerge w:val="restart"/>
            <w:tcBorders>
              <w:top w:val="single" w:sz="4" w:space="0" w:color="auto"/>
              <w:left w:val="nil"/>
              <w:bottom w:val="single" w:sz="4" w:space="0" w:color="000000"/>
              <w:right w:val="nil"/>
            </w:tcBorders>
            <w:shd w:val="clear" w:color="000000" w:fill="FFFFFF"/>
            <w:hideMark/>
          </w:tcPr>
          <w:p w:rsidR="00C8760D" w:rsidRPr="005C69E9" w:rsidRDefault="00C8760D" w:rsidP="00C8760D">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5386"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C8760D" w:rsidRPr="005C69E9" w:rsidRDefault="00C8760D" w:rsidP="00C8760D">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Расходы, % сметной стоимости изысканий, выполняемых в экспедиционных условиях</w:t>
            </w:r>
          </w:p>
        </w:tc>
      </w:tr>
      <w:tr w:rsidR="00C8760D" w:rsidRPr="005C69E9" w:rsidTr="003F0A7F">
        <w:trPr>
          <w:trHeight w:val="615"/>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C8760D" w:rsidRPr="005C69E9" w:rsidRDefault="00C8760D" w:rsidP="00C8760D">
            <w:pPr>
              <w:spacing w:after="0"/>
              <w:rPr>
                <w:rFonts w:ascii="Times New Roman" w:hAnsi="Times New Roman" w:cs="Times New Roman"/>
                <w:color w:val="000000"/>
                <w:sz w:val="24"/>
                <w:szCs w:val="24"/>
              </w:rPr>
            </w:pPr>
          </w:p>
        </w:tc>
        <w:tc>
          <w:tcPr>
            <w:tcW w:w="3840" w:type="dxa"/>
            <w:vMerge/>
            <w:tcBorders>
              <w:top w:val="single" w:sz="4" w:space="0" w:color="auto"/>
              <w:left w:val="nil"/>
              <w:bottom w:val="single" w:sz="4" w:space="0" w:color="000000"/>
              <w:right w:val="nil"/>
            </w:tcBorders>
            <w:vAlign w:val="center"/>
            <w:hideMark/>
          </w:tcPr>
          <w:p w:rsidR="00C8760D" w:rsidRPr="005C69E9" w:rsidRDefault="00C8760D" w:rsidP="00C8760D">
            <w:pPr>
              <w:spacing w:after="0"/>
              <w:rPr>
                <w:rFonts w:ascii="Times New Roman" w:hAnsi="Times New Roman" w:cs="Times New Roman"/>
                <w:color w:val="000000"/>
                <w:sz w:val="24"/>
                <w:szCs w:val="24"/>
              </w:rPr>
            </w:pP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C8760D" w:rsidRPr="005C69E9" w:rsidRDefault="00C8760D" w:rsidP="00C8760D">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по организации изысканий</w:t>
            </w:r>
          </w:p>
        </w:tc>
        <w:tc>
          <w:tcPr>
            <w:tcW w:w="2835" w:type="dxa"/>
            <w:gridSpan w:val="2"/>
            <w:tcBorders>
              <w:top w:val="single" w:sz="4" w:space="0" w:color="auto"/>
              <w:left w:val="nil"/>
              <w:bottom w:val="single" w:sz="4" w:space="0" w:color="auto"/>
              <w:right w:val="single" w:sz="4" w:space="0" w:color="000000"/>
            </w:tcBorders>
            <w:shd w:val="clear" w:color="000000" w:fill="FFFFFF"/>
            <w:vAlign w:val="bottom"/>
            <w:hideMark/>
          </w:tcPr>
          <w:p w:rsidR="00C8760D" w:rsidRPr="005C69E9" w:rsidRDefault="00C8760D" w:rsidP="00C8760D">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по ликвидации изысканий</w:t>
            </w:r>
          </w:p>
        </w:tc>
      </w:tr>
      <w:tr w:rsidR="00C8760D" w:rsidRPr="005C69E9" w:rsidTr="003F0A7F">
        <w:trPr>
          <w:trHeight w:val="6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8760D" w:rsidRPr="005C69E9" w:rsidRDefault="00C8760D" w:rsidP="00C8760D">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3840" w:type="dxa"/>
            <w:tcBorders>
              <w:top w:val="nil"/>
              <w:left w:val="nil"/>
              <w:bottom w:val="single" w:sz="4" w:space="0" w:color="auto"/>
              <w:right w:val="nil"/>
            </w:tcBorders>
            <w:shd w:val="clear" w:color="auto" w:fill="auto"/>
            <w:vAlign w:val="bottom"/>
            <w:hideMark/>
          </w:tcPr>
          <w:p w:rsidR="00C8760D" w:rsidRPr="005C69E9" w:rsidRDefault="00C8760D" w:rsidP="00C8760D">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xml:space="preserve">Инженерно-геологические   (кроме   геофизических и </w:t>
            </w:r>
            <w:proofErr w:type="spellStart"/>
            <w:r w:rsidRPr="005C69E9">
              <w:rPr>
                <w:rFonts w:ascii="Times New Roman" w:hAnsi="Times New Roman" w:cs="Times New Roman"/>
                <w:color w:val="000000"/>
                <w:sz w:val="24"/>
                <w:szCs w:val="24"/>
              </w:rPr>
              <w:t>геологосъемочных</w:t>
            </w:r>
            <w:proofErr w:type="spellEnd"/>
            <w:r w:rsidRPr="005C69E9">
              <w:rPr>
                <w:rFonts w:ascii="Times New Roman" w:hAnsi="Times New Roman" w:cs="Times New Roman"/>
                <w:color w:val="000000"/>
                <w:sz w:val="24"/>
                <w:szCs w:val="24"/>
              </w:rPr>
              <w:t>)</w:t>
            </w:r>
            <w:proofErr w:type="gramStart"/>
            <w:r w:rsidRPr="005C69E9">
              <w:rPr>
                <w:rFonts w:ascii="Times New Roman" w:hAnsi="Times New Roman" w:cs="Times New Roman"/>
                <w:color w:val="000000"/>
                <w:sz w:val="24"/>
                <w:szCs w:val="24"/>
              </w:rPr>
              <w:t xml:space="preserve"> :</w:t>
            </w:r>
            <w:proofErr w:type="gramEnd"/>
          </w:p>
        </w:tc>
        <w:tc>
          <w:tcPr>
            <w:tcW w:w="900" w:type="dxa"/>
            <w:tcBorders>
              <w:top w:val="nil"/>
              <w:left w:val="single" w:sz="4" w:space="0" w:color="auto"/>
              <w:bottom w:val="single" w:sz="4" w:space="0" w:color="auto"/>
              <w:right w:val="nil"/>
            </w:tcBorders>
            <w:shd w:val="clear" w:color="auto" w:fill="auto"/>
            <w:noWrap/>
            <w:vAlign w:val="bottom"/>
            <w:hideMark/>
          </w:tcPr>
          <w:p w:rsidR="00C8760D" w:rsidRPr="005C69E9" w:rsidRDefault="00C8760D" w:rsidP="00C8760D">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1651" w:type="dxa"/>
            <w:tcBorders>
              <w:top w:val="nil"/>
              <w:left w:val="nil"/>
              <w:bottom w:val="single" w:sz="4" w:space="0" w:color="auto"/>
              <w:right w:val="single" w:sz="4" w:space="0" w:color="auto"/>
            </w:tcBorders>
            <w:shd w:val="clear" w:color="auto" w:fill="auto"/>
            <w:noWrap/>
            <w:vAlign w:val="bottom"/>
            <w:hideMark/>
          </w:tcPr>
          <w:p w:rsidR="00C8760D" w:rsidRPr="005C69E9" w:rsidRDefault="00C8760D" w:rsidP="00C8760D">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60" w:type="dxa"/>
            <w:tcBorders>
              <w:top w:val="nil"/>
              <w:left w:val="nil"/>
              <w:bottom w:val="single" w:sz="4" w:space="0" w:color="auto"/>
              <w:right w:val="nil"/>
            </w:tcBorders>
            <w:shd w:val="clear" w:color="auto" w:fill="auto"/>
            <w:noWrap/>
            <w:vAlign w:val="bottom"/>
            <w:hideMark/>
          </w:tcPr>
          <w:p w:rsidR="00C8760D" w:rsidRPr="005C69E9" w:rsidRDefault="00C8760D" w:rsidP="00C8760D">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1875" w:type="dxa"/>
            <w:tcBorders>
              <w:top w:val="nil"/>
              <w:left w:val="nil"/>
              <w:bottom w:val="single" w:sz="4" w:space="0" w:color="auto"/>
              <w:right w:val="single" w:sz="4" w:space="0" w:color="auto"/>
            </w:tcBorders>
            <w:shd w:val="clear" w:color="auto" w:fill="auto"/>
            <w:noWrap/>
            <w:vAlign w:val="bottom"/>
            <w:hideMark/>
          </w:tcPr>
          <w:p w:rsidR="00C8760D" w:rsidRPr="005C69E9" w:rsidRDefault="00C8760D" w:rsidP="00C8760D">
            <w:pPr>
              <w:spacing w:after="0"/>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r>
      <w:tr w:rsidR="0053781B" w:rsidRPr="005C69E9" w:rsidTr="003F0A7F">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53781B" w:rsidRPr="00331CA1" w:rsidRDefault="0053781B" w:rsidP="00C8760D">
            <w:pPr>
              <w:spacing w:after="0"/>
              <w:jc w:val="center"/>
              <w:rPr>
                <w:rFonts w:ascii="Times New Roman" w:hAnsi="Times New Roman" w:cs="Times New Roman"/>
                <w:sz w:val="24"/>
                <w:szCs w:val="24"/>
              </w:rPr>
            </w:pPr>
            <w:r w:rsidRPr="00331CA1">
              <w:rPr>
                <w:rFonts w:ascii="Times New Roman" w:hAnsi="Times New Roman" w:cs="Times New Roman"/>
                <w:sz w:val="24"/>
                <w:szCs w:val="24"/>
              </w:rPr>
              <w:t>1</w:t>
            </w:r>
          </w:p>
        </w:tc>
        <w:tc>
          <w:tcPr>
            <w:tcW w:w="3840" w:type="dxa"/>
            <w:tcBorders>
              <w:top w:val="nil"/>
              <w:left w:val="nil"/>
              <w:bottom w:val="single" w:sz="4" w:space="0" w:color="auto"/>
              <w:right w:val="nil"/>
            </w:tcBorders>
            <w:shd w:val="clear" w:color="000000" w:fill="FFFFFF"/>
            <w:hideMark/>
          </w:tcPr>
          <w:p w:rsidR="0053781B" w:rsidRPr="00331CA1" w:rsidRDefault="0053781B" w:rsidP="00C8760D">
            <w:pPr>
              <w:spacing w:after="0"/>
              <w:rPr>
                <w:rFonts w:ascii="Times New Roman" w:hAnsi="Times New Roman" w:cs="Times New Roman"/>
                <w:i/>
                <w:iCs/>
                <w:sz w:val="24"/>
                <w:szCs w:val="24"/>
              </w:rPr>
            </w:pPr>
            <w:r w:rsidRPr="00331CA1">
              <w:rPr>
                <w:rFonts w:ascii="Times New Roman" w:hAnsi="Times New Roman" w:cs="Times New Roman"/>
                <w:i/>
                <w:iCs/>
                <w:sz w:val="24"/>
                <w:szCs w:val="24"/>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53781B" w:rsidRPr="003F0A7F" w:rsidRDefault="0053781B" w:rsidP="0053781B">
            <w:pPr>
              <w:spacing w:after="0"/>
              <w:jc w:val="center"/>
              <w:rPr>
                <w:rFonts w:ascii="Times New Roman" w:hAnsi="Times New Roman" w:cs="Times New Roman"/>
                <w:sz w:val="24"/>
                <w:szCs w:val="24"/>
              </w:rPr>
            </w:pPr>
            <w:r w:rsidRPr="003F0A7F">
              <w:rPr>
                <w:rFonts w:ascii="Times New Roman" w:hAnsi="Times New Roman" w:cs="Times New Roman"/>
                <w:sz w:val="24"/>
                <w:szCs w:val="24"/>
              </w:rPr>
              <w:t>2,2</w:t>
            </w:r>
          </w:p>
        </w:tc>
        <w:tc>
          <w:tcPr>
            <w:tcW w:w="2835" w:type="dxa"/>
            <w:gridSpan w:val="2"/>
            <w:tcBorders>
              <w:top w:val="single" w:sz="4" w:space="0" w:color="auto"/>
              <w:left w:val="nil"/>
              <w:bottom w:val="single" w:sz="4" w:space="0" w:color="auto"/>
              <w:right w:val="single" w:sz="4" w:space="0" w:color="000000"/>
            </w:tcBorders>
            <w:shd w:val="clear" w:color="000000" w:fill="FFFFFF"/>
            <w:hideMark/>
          </w:tcPr>
          <w:p w:rsidR="0053781B" w:rsidRPr="003F0A7F" w:rsidRDefault="0053781B" w:rsidP="0053781B">
            <w:pPr>
              <w:spacing w:after="0"/>
              <w:jc w:val="center"/>
              <w:rPr>
                <w:rFonts w:ascii="Times New Roman" w:hAnsi="Times New Roman" w:cs="Times New Roman"/>
                <w:sz w:val="24"/>
                <w:szCs w:val="24"/>
              </w:rPr>
            </w:pPr>
            <w:r w:rsidRPr="003F0A7F">
              <w:rPr>
                <w:rFonts w:ascii="Times New Roman" w:hAnsi="Times New Roman" w:cs="Times New Roman"/>
                <w:sz w:val="24"/>
                <w:szCs w:val="24"/>
              </w:rPr>
              <w:t>1,8</w:t>
            </w:r>
          </w:p>
        </w:tc>
      </w:tr>
      <w:tr w:rsidR="0053781B" w:rsidRPr="005C69E9" w:rsidTr="003F0A7F">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53781B" w:rsidRPr="00331CA1" w:rsidRDefault="0053781B" w:rsidP="00C8760D">
            <w:pPr>
              <w:spacing w:after="0"/>
              <w:jc w:val="center"/>
              <w:rPr>
                <w:rFonts w:ascii="Times New Roman" w:hAnsi="Times New Roman" w:cs="Times New Roman"/>
                <w:sz w:val="24"/>
                <w:szCs w:val="24"/>
              </w:rPr>
            </w:pPr>
            <w:r w:rsidRPr="00331CA1">
              <w:rPr>
                <w:rFonts w:ascii="Times New Roman" w:hAnsi="Times New Roman" w:cs="Times New Roman"/>
                <w:sz w:val="24"/>
                <w:szCs w:val="24"/>
              </w:rPr>
              <w:t>2</w:t>
            </w:r>
          </w:p>
        </w:tc>
        <w:tc>
          <w:tcPr>
            <w:tcW w:w="3840" w:type="dxa"/>
            <w:tcBorders>
              <w:top w:val="nil"/>
              <w:left w:val="nil"/>
              <w:bottom w:val="single" w:sz="4" w:space="0" w:color="auto"/>
              <w:right w:val="nil"/>
            </w:tcBorders>
            <w:shd w:val="clear" w:color="000000" w:fill="FFFFFF"/>
            <w:hideMark/>
          </w:tcPr>
          <w:p w:rsidR="0053781B" w:rsidRPr="00331CA1" w:rsidRDefault="0053781B" w:rsidP="00C8760D">
            <w:pPr>
              <w:spacing w:after="0"/>
              <w:rPr>
                <w:rFonts w:ascii="Times New Roman" w:hAnsi="Times New Roman" w:cs="Times New Roman"/>
                <w:sz w:val="24"/>
                <w:szCs w:val="24"/>
              </w:rPr>
            </w:pPr>
            <w:r w:rsidRPr="00331CA1">
              <w:rPr>
                <w:rFonts w:ascii="Times New Roman" w:hAnsi="Times New Roman" w:cs="Times New Roman"/>
                <w:sz w:val="24"/>
                <w:szCs w:val="24"/>
              </w:rPr>
              <w:t>св.100</w:t>
            </w:r>
          </w:p>
        </w:tc>
        <w:tc>
          <w:tcPr>
            <w:tcW w:w="900" w:type="dxa"/>
            <w:tcBorders>
              <w:top w:val="nil"/>
              <w:left w:val="single" w:sz="4" w:space="0" w:color="auto"/>
              <w:bottom w:val="single" w:sz="4" w:space="0" w:color="auto"/>
              <w:right w:val="nil"/>
            </w:tcBorders>
            <w:shd w:val="clear" w:color="000000" w:fill="FFFFFF"/>
            <w:hideMark/>
          </w:tcPr>
          <w:p w:rsidR="0053781B" w:rsidRPr="003F0A7F" w:rsidRDefault="0053781B" w:rsidP="0053781B">
            <w:pPr>
              <w:jc w:val="right"/>
              <w:rPr>
                <w:rFonts w:ascii="Arial" w:hAnsi="Arial" w:cs="Arial"/>
                <w:color w:val="000000"/>
                <w:sz w:val="24"/>
                <w:szCs w:val="24"/>
              </w:rPr>
            </w:pPr>
            <w:r w:rsidRPr="003F0A7F">
              <w:rPr>
                <w:rFonts w:ascii="Arial" w:hAnsi="Arial" w:cs="Arial"/>
                <w:color w:val="000000"/>
                <w:sz w:val="24"/>
                <w:szCs w:val="24"/>
              </w:rPr>
              <w:t xml:space="preserve">1,1% </w:t>
            </w:r>
          </w:p>
        </w:tc>
        <w:tc>
          <w:tcPr>
            <w:tcW w:w="1651" w:type="dxa"/>
            <w:tcBorders>
              <w:top w:val="nil"/>
              <w:left w:val="nil"/>
              <w:bottom w:val="single" w:sz="4" w:space="0" w:color="auto"/>
              <w:right w:val="single" w:sz="4" w:space="0" w:color="auto"/>
            </w:tcBorders>
            <w:shd w:val="clear" w:color="000000" w:fill="FFFFFF"/>
            <w:hideMark/>
          </w:tcPr>
          <w:p w:rsidR="0053781B" w:rsidRPr="003F0A7F" w:rsidRDefault="0053781B" w:rsidP="0053781B">
            <w:pPr>
              <w:rPr>
                <w:rFonts w:ascii="Arial" w:hAnsi="Arial" w:cs="Arial"/>
                <w:color w:val="0000FF"/>
                <w:sz w:val="24"/>
                <w:szCs w:val="24"/>
              </w:rPr>
            </w:pPr>
            <w:r w:rsidRPr="003F0A7F">
              <w:rPr>
                <w:rFonts w:ascii="Arial" w:hAnsi="Arial" w:cs="Arial"/>
                <w:color w:val="0000FF"/>
                <w:sz w:val="24"/>
                <w:szCs w:val="24"/>
              </w:rPr>
              <w:t>+ 47 443 сом</w:t>
            </w:r>
          </w:p>
        </w:tc>
        <w:tc>
          <w:tcPr>
            <w:tcW w:w="960" w:type="dxa"/>
            <w:tcBorders>
              <w:top w:val="nil"/>
              <w:left w:val="nil"/>
              <w:bottom w:val="single" w:sz="4" w:space="0" w:color="auto"/>
              <w:right w:val="nil"/>
            </w:tcBorders>
            <w:shd w:val="clear" w:color="000000" w:fill="FFFFFF"/>
            <w:hideMark/>
          </w:tcPr>
          <w:p w:rsidR="0053781B" w:rsidRPr="003F0A7F" w:rsidRDefault="0053781B" w:rsidP="0053781B">
            <w:pPr>
              <w:jc w:val="right"/>
              <w:rPr>
                <w:rFonts w:ascii="Arial" w:hAnsi="Arial" w:cs="Arial"/>
                <w:color w:val="000000"/>
                <w:sz w:val="24"/>
                <w:szCs w:val="24"/>
              </w:rPr>
            </w:pPr>
            <w:r w:rsidRPr="003F0A7F">
              <w:rPr>
                <w:rFonts w:ascii="Arial" w:hAnsi="Arial" w:cs="Arial"/>
                <w:color w:val="000000"/>
                <w:sz w:val="24"/>
                <w:szCs w:val="24"/>
              </w:rPr>
              <w:t>0,9% +</w:t>
            </w:r>
          </w:p>
        </w:tc>
        <w:tc>
          <w:tcPr>
            <w:tcW w:w="1875" w:type="dxa"/>
            <w:tcBorders>
              <w:top w:val="nil"/>
              <w:left w:val="nil"/>
              <w:bottom w:val="single" w:sz="4" w:space="0" w:color="auto"/>
              <w:right w:val="single" w:sz="4" w:space="0" w:color="auto"/>
            </w:tcBorders>
            <w:shd w:val="clear" w:color="000000" w:fill="FFFFFF"/>
            <w:hideMark/>
          </w:tcPr>
          <w:p w:rsidR="0053781B" w:rsidRPr="003F0A7F" w:rsidRDefault="0053781B" w:rsidP="0053781B">
            <w:pPr>
              <w:rPr>
                <w:rFonts w:ascii="Arial" w:hAnsi="Arial" w:cs="Arial"/>
                <w:color w:val="0000FF"/>
                <w:sz w:val="24"/>
                <w:szCs w:val="24"/>
              </w:rPr>
            </w:pPr>
            <w:r w:rsidRPr="003F0A7F">
              <w:rPr>
                <w:rFonts w:ascii="Arial" w:hAnsi="Arial" w:cs="Arial"/>
                <w:color w:val="0000FF"/>
                <w:sz w:val="24"/>
                <w:szCs w:val="24"/>
              </w:rPr>
              <w:t>38 817 сом</w:t>
            </w:r>
          </w:p>
        </w:tc>
      </w:tr>
      <w:tr w:rsidR="00C8760D" w:rsidRPr="005C69E9" w:rsidTr="003F0A7F">
        <w:trPr>
          <w:trHeight w:val="31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C8760D" w:rsidRPr="00331CA1" w:rsidRDefault="00C8760D" w:rsidP="00C8760D">
            <w:pPr>
              <w:spacing w:after="0"/>
              <w:jc w:val="center"/>
              <w:rPr>
                <w:rFonts w:ascii="Times New Roman" w:hAnsi="Times New Roman" w:cs="Times New Roman"/>
                <w:sz w:val="24"/>
                <w:szCs w:val="24"/>
              </w:rPr>
            </w:pPr>
            <w:r w:rsidRPr="00331CA1">
              <w:rPr>
                <w:rFonts w:ascii="Times New Roman" w:hAnsi="Times New Roman" w:cs="Times New Roman"/>
                <w:sz w:val="24"/>
                <w:szCs w:val="24"/>
              </w:rPr>
              <w:t>3</w:t>
            </w:r>
          </w:p>
        </w:tc>
        <w:tc>
          <w:tcPr>
            <w:tcW w:w="3840" w:type="dxa"/>
            <w:tcBorders>
              <w:top w:val="nil"/>
              <w:left w:val="nil"/>
              <w:bottom w:val="single" w:sz="4" w:space="0" w:color="auto"/>
              <w:right w:val="nil"/>
            </w:tcBorders>
            <w:shd w:val="clear" w:color="000000" w:fill="FFFFFF"/>
            <w:vAlign w:val="bottom"/>
            <w:hideMark/>
          </w:tcPr>
          <w:p w:rsidR="00C8760D" w:rsidRPr="00331CA1" w:rsidRDefault="00C8760D" w:rsidP="00C8760D">
            <w:pPr>
              <w:spacing w:after="0"/>
              <w:rPr>
                <w:rFonts w:ascii="Times New Roman" w:hAnsi="Times New Roman" w:cs="Times New Roman"/>
                <w:sz w:val="24"/>
                <w:szCs w:val="24"/>
              </w:rPr>
            </w:pPr>
            <w:r w:rsidRPr="00331CA1">
              <w:rPr>
                <w:rFonts w:ascii="Times New Roman" w:hAnsi="Times New Roman" w:cs="Times New Roman"/>
                <w:sz w:val="24"/>
                <w:szCs w:val="24"/>
              </w:rPr>
              <w:t>Геофизические:</w:t>
            </w:r>
          </w:p>
        </w:tc>
        <w:tc>
          <w:tcPr>
            <w:tcW w:w="900" w:type="dxa"/>
            <w:tcBorders>
              <w:top w:val="nil"/>
              <w:left w:val="single" w:sz="4" w:space="0" w:color="auto"/>
              <w:bottom w:val="single" w:sz="4" w:space="0" w:color="auto"/>
              <w:right w:val="nil"/>
            </w:tcBorders>
            <w:shd w:val="clear" w:color="auto" w:fill="auto"/>
            <w:noWrap/>
            <w:vAlign w:val="bottom"/>
            <w:hideMark/>
          </w:tcPr>
          <w:p w:rsidR="00C8760D" w:rsidRPr="003F0A7F" w:rsidRDefault="00C8760D" w:rsidP="00C8760D">
            <w:pPr>
              <w:spacing w:after="0"/>
              <w:rPr>
                <w:rFonts w:ascii="Times New Roman" w:hAnsi="Times New Roman" w:cs="Times New Roman"/>
                <w:sz w:val="24"/>
                <w:szCs w:val="24"/>
              </w:rPr>
            </w:pPr>
            <w:r w:rsidRPr="003F0A7F">
              <w:rPr>
                <w:rFonts w:ascii="Times New Roman" w:hAnsi="Times New Roman" w:cs="Times New Roman"/>
                <w:sz w:val="24"/>
                <w:szCs w:val="24"/>
              </w:rPr>
              <w:t> </w:t>
            </w:r>
          </w:p>
        </w:tc>
        <w:tc>
          <w:tcPr>
            <w:tcW w:w="1651" w:type="dxa"/>
            <w:tcBorders>
              <w:top w:val="nil"/>
              <w:left w:val="nil"/>
              <w:bottom w:val="single" w:sz="4" w:space="0" w:color="auto"/>
              <w:right w:val="single" w:sz="4" w:space="0" w:color="auto"/>
            </w:tcBorders>
            <w:shd w:val="clear" w:color="auto" w:fill="auto"/>
            <w:noWrap/>
            <w:vAlign w:val="bottom"/>
            <w:hideMark/>
          </w:tcPr>
          <w:p w:rsidR="00C8760D" w:rsidRPr="003F0A7F" w:rsidRDefault="00C8760D" w:rsidP="00C8760D">
            <w:pPr>
              <w:spacing w:after="0"/>
              <w:rPr>
                <w:rFonts w:ascii="Times New Roman" w:hAnsi="Times New Roman" w:cs="Times New Roman"/>
                <w:sz w:val="24"/>
                <w:szCs w:val="24"/>
              </w:rPr>
            </w:pPr>
            <w:r w:rsidRPr="003F0A7F">
              <w:rPr>
                <w:rFonts w:ascii="Times New Roman" w:hAnsi="Times New Roman" w:cs="Times New Roman"/>
                <w:sz w:val="24"/>
                <w:szCs w:val="24"/>
              </w:rPr>
              <w:t> </w:t>
            </w:r>
          </w:p>
        </w:tc>
        <w:tc>
          <w:tcPr>
            <w:tcW w:w="960" w:type="dxa"/>
            <w:tcBorders>
              <w:top w:val="nil"/>
              <w:left w:val="nil"/>
              <w:bottom w:val="single" w:sz="4" w:space="0" w:color="auto"/>
              <w:right w:val="nil"/>
            </w:tcBorders>
            <w:shd w:val="clear" w:color="auto" w:fill="auto"/>
            <w:noWrap/>
            <w:vAlign w:val="bottom"/>
            <w:hideMark/>
          </w:tcPr>
          <w:p w:rsidR="00C8760D" w:rsidRPr="003F0A7F" w:rsidRDefault="00C8760D" w:rsidP="00C8760D">
            <w:pPr>
              <w:spacing w:after="0"/>
              <w:rPr>
                <w:rFonts w:ascii="Times New Roman" w:hAnsi="Times New Roman" w:cs="Times New Roman"/>
                <w:sz w:val="24"/>
                <w:szCs w:val="24"/>
              </w:rPr>
            </w:pPr>
            <w:r w:rsidRPr="003F0A7F">
              <w:rPr>
                <w:rFonts w:ascii="Times New Roman" w:hAnsi="Times New Roman" w:cs="Times New Roman"/>
                <w:sz w:val="24"/>
                <w:szCs w:val="24"/>
              </w:rPr>
              <w:t> </w:t>
            </w:r>
          </w:p>
        </w:tc>
        <w:tc>
          <w:tcPr>
            <w:tcW w:w="1875" w:type="dxa"/>
            <w:tcBorders>
              <w:top w:val="nil"/>
              <w:left w:val="nil"/>
              <w:bottom w:val="single" w:sz="4" w:space="0" w:color="auto"/>
              <w:right w:val="single" w:sz="4" w:space="0" w:color="auto"/>
            </w:tcBorders>
            <w:shd w:val="clear" w:color="auto" w:fill="auto"/>
            <w:noWrap/>
            <w:vAlign w:val="bottom"/>
            <w:hideMark/>
          </w:tcPr>
          <w:p w:rsidR="00C8760D" w:rsidRPr="003F0A7F" w:rsidRDefault="00C8760D" w:rsidP="00C8760D">
            <w:pPr>
              <w:spacing w:after="0"/>
              <w:rPr>
                <w:rFonts w:ascii="Times New Roman" w:hAnsi="Times New Roman" w:cs="Times New Roman"/>
                <w:sz w:val="24"/>
                <w:szCs w:val="24"/>
              </w:rPr>
            </w:pPr>
            <w:r w:rsidRPr="003F0A7F">
              <w:rPr>
                <w:rFonts w:ascii="Times New Roman" w:hAnsi="Times New Roman" w:cs="Times New Roman"/>
                <w:sz w:val="24"/>
                <w:szCs w:val="24"/>
              </w:rPr>
              <w:t> </w:t>
            </w:r>
          </w:p>
        </w:tc>
      </w:tr>
      <w:tr w:rsidR="0053781B" w:rsidRPr="005C69E9" w:rsidTr="003F0A7F">
        <w:trPr>
          <w:trHeight w:val="312"/>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53781B" w:rsidRPr="00331CA1" w:rsidRDefault="0053781B" w:rsidP="00C8760D">
            <w:pPr>
              <w:spacing w:after="0"/>
              <w:jc w:val="center"/>
              <w:rPr>
                <w:rFonts w:ascii="Times New Roman" w:hAnsi="Times New Roman" w:cs="Times New Roman"/>
                <w:sz w:val="24"/>
                <w:szCs w:val="24"/>
              </w:rPr>
            </w:pPr>
            <w:r w:rsidRPr="00331CA1">
              <w:rPr>
                <w:rFonts w:ascii="Times New Roman" w:hAnsi="Times New Roman" w:cs="Times New Roman"/>
                <w:sz w:val="24"/>
                <w:szCs w:val="24"/>
              </w:rPr>
              <w:t> </w:t>
            </w:r>
          </w:p>
        </w:tc>
        <w:tc>
          <w:tcPr>
            <w:tcW w:w="3840" w:type="dxa"/>
            <w:tcBorders>
              <w:top w:val="nil"/>
              <w:left w:val="nil"/>
              <w:bottom w:val="single" w:sz="4" w:space="0" w:color="auto"/>
              <w:right w:val="nil"/>
            </w:tcBorders>
            <w:shd w:val="clear" w:color="000000" w:fill="FFFFFF"/>
            <w:hideMark/>
          </w:tcPr>
          <w:p w:rsidR="0053781B" w:rsidRPr="00331CA1" w:rsidRDefault="0053781B" w:rsidP="00C8760D">
            <w:pPr>
              <w:spacing w:after="0"/>
              <w:rPr>
                <w:rFonts w:ascii="Times New Roman" w:hAnsi="Times New Roman" w:cs="Times New Roman"/>
                <w:i/>
                <w:iCs/>
                <w:sz w:val="24"/>
                <w:szCs w:val="24"/>
              </w:rPr>
            </w:pPr>
            <w:r w:rsidRPr="00331CA1">
              <w:rPr>
                <w:rFonts w:ascii="Times New Roman" w:hAnsi="Times New Roman" w:cs="Times New Roman"/>
                <w:i/>
                <w:iCs/>
                <w:sz w:val="24"/>
                <w:szCs w:val="24"/>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53781B" w:rsidRPr="003F0A7F" w:rsidRDefault="0053781B" w:rsidP="0053781B">
            <w:pPr>
              <w:spacing w:after="0"/>
              <w:jc w:val="center"/>
              <w:rPr>
                <w:rFonts w:ascii="Times New Roman" w:hAnsi="Times New Roman" w:cs="Times New Roman"/>
                <w:sz w:val="24"/>
                <w:szCs w:val="24"/>
              </w:rPr>
            </w:pPr>
            <w:r w:rsidRPr="003F0A7F">
              <w:rPr>
                <w:rFonts w:ascii="Times New Roman" w:hAnsi="Times New Roman" w:cs="Times New Roman"/>
                <w:sz w:val="24"/>
                <w:szCs w:val="24"/>
              </w:rPr>
              <w:t>6</w:t>
            </w:r>
          </w:p>
        </w:tc>
        <w:tc>
          <w:tcPr>
            <w:tcW w:w="2835" w:type="dxa"/>
            <w:gridSpan w:val="2"/>
            <w:tcBorders>
              <w:top w:val="single" w:sz="4" w:space="0" w:color="auto"/>
              <w:left w:val="nil"/>
              <w:bottom w:val="single" w:sz="4" w:space="0" w:color="auto"/>
              <w:right w:val="single" w:sz="4" w:space="0" w:color="000000"/>
            </w:tcBorders>
            <w:shd w:val="clear" w:color="000000" w:fill="FFFFFF"/>
            <w:vAlign w:val="bottom"/>
            <w:hideMark/>
          </w:tcPr>
          <w:p w:rsidR="0053781B" w:rsidRPr="003F0A7F" w:rsidRDefault="0053781B" w:rsidP="0053781B">
            <w:pPr>
              <w:spacing w:after="0"/>
              <w:jc w:val="center"/>
              <w:rPr>
                <w:rFonts w:ascii="Times New Roman" w:hAnsi="Times New Roman" w:cs="Times New Roman"/>
                <w:sz w:val="24"/>
                <w:szCs w:val="24"/>
              </w:rPr>
            </w:pPr>
            <w:r w:rsidRPr="003F0A7F">
              <w:rPr>
                <w:rFonts w:ascii="Times New Roman" w:hAnsi="Times New Roman" w:cs="Times New Roman"/>
                <w:sz w:val="24"/>
                <w:szCs w:val="24"/>
              </w:rPr>
              <w:t>5</w:t>
            </w:r>
          </w:p>
        </w:tc>
      </w:tr>
      <w:tr w:rsidR="0053781B" w:rsidRPr="005C69E9" w:rsidTr="003F0A7F">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53781B" w:rsidRPr="00331CA1" w:rsidRDefault="0053781B" w:rsidP="00C8760D">
            <w:pPr>
              <w:spacing w:after="0"/>
              <w:jc w:val="center"/>
              <w:rPr>
                <w:rFonts w:ascii="Times New Roman" w:hAnsi="Times New Roman" w:cs="Times New Roman"/>
                <w:sz w:val="24"/>
                <w:szCs w:val="24"/>
              </w:rPr>
            </w:pPr>
            <w:r w:rsidRPr="00331CA1">
              <w:rPr>
                <w:rFonts w:ascii="Times New Roman" w:hAnsi="Times New Roman" w:cs="Times New Roman"/>
                <w:sz w:val="24"/>
                <w:szCs w:val="24"/>
              </w:rPr>
              <w:t>4</w:t>
            </w:r>
          </w:p>
        </w:tc>
        <w:tc>
          <w:tcPr>
            <w:tcW w:w="3840" w:type="dxa"/>
            <w:tcBorders>
              <w:top w:val="nil"/>
              <w:left w:val="nil"/>
              <w:bottom w:val="single" w:sz="4" w:space="0" w:color="auto"/>
              <w:right w:val="nil"/>
            </w:tcBorders>
            <w:shd w:val="clear" w:color="000000" w:fill="FFFFFF"/>
            <w:hideMark/>
          </w:tcPr>
          <w:p w:rsidR="0053781B" w:rsidRPr="00331CA1" w:rsidRDefault="0053781B" w:rsidP="00C8760D">
            <w:pPr>
              <w:spacing w:after="0"/>
              <w:rPr>
                <w:rFonts w:ascii="Times New Roman" w:hAnsi="Times New Roman" w:cs="Times New Roman"/>
                <w:sz w:val="24"/>
                <w:szCs w:val="24"/>
              </w:rPr>
            </w:pPr>
            <w:r w:rsidRPr="00331CA1">
              <w:rPr>
                <w:rFonts w:ascii="Times New Roman" w:hAnsi="Times New Roman" w:cs="Times New Roman"/>
                <w:sz w:val="24"/>
                <w:szCs w:val="24"/>
              </w:rPr>
              <w:t>св.100</w:t>
            </w:r>
          </w:p>
        </w:tc>
        <w:tc>
          <w:tcPr>
            <w:tcW w:w="900" w:type="dxa"/>
            <w:tcBorders>
              <w:top w:val="nil"/>
              <w:left w:val="single" w:sz="4" w:space="0" w:color="auto"/>
              <w:bottom w:val="single" w:sz="4" w:space="0" w:color="auto"/>
              <w:right w:val="nil"/>
            </w:tcBorders>
            <w:shd w:val="clear" w:color="000000" w:fill="FFFFFF"/>
            <w:hideMark/>
          </w:tcPr>
          <w:p w:rsidR="0053781B" w:rsidRPr="003F0A7F" w:rsidRDefault="0053781B" w:rsidP="0053781B">
            <w:pPr>
              <w:jc w:val="right"/>
              <w:rPr>
                <w:rFonts w:ascii="Arial" w:hAnsi="Arial" w:cs="Arial"/>
                <w:color w:val="000000"/>
                <w:sz w:val="24"/>
                <w:szCs w:val="24"/>
              </w:rPr>
            </w:pPr>
            <w:r w:rsidRPr="003F0A7F">
              <w:rPr>
                <w:rFonts w:ascii="Arial" w:hAnsi="Arial" w:cs="Arial"/>
                <w:color w:val="000000"/>
                <w:sz w:val="24"/>
                <w:szCs w:val="24"/>
              </w:rPr>
              <w:t>3% +</w:t>
            </w:r>
          </w:p>
        </w:tc>
        <w:tc>
          <w:tcPr>
            <w:tcW w:w="1651" w:type="dxa"/>
            <w:tcBorders>
              <w:top w:val="nil"/>
              <w:left w:val="nil"/>
              <w:bottom w:val="single" w:sz="4" w:space="0" w:color="auto"/>
              <w:right w:val="single" w:sz="4" w:space="0" w:color="auto"/>
            </w:tcBorders>
            <w:shd w:val="clear" w:color="000000" w:fill="FFFFFF"/>
            <w:hideMark/>
          </w:tcPr>
          <w:p w:rsidR="0053781B" w:rsidRPr="003F0A7F" w:rsidRDefault="0053781B" w:rsidP="0053781B">
            <w:pPr>
              <w:rPr>
                <w:rFonts w:ascii="Arial" w:hAnsi="Arial" w:cs="Arial"/>
                <w:color w:val="0000FF"/>
                <w:sz w:val="24"/>
                <w:szCs w:val="24"/>
              </w:rPr>
            </w:pPr>
            <w:r w:rsidRPr="003F0A7F">
              <w:rPr>
                <w:rFonts w:ascii="Arial" w:hAnsi="Arial" w:cs="Arial"/>
                <w:color w:val="0000FF"/>
                <w:sz w:val="24"/>
                <w:szCs w:val="24"/>
              </w:rPr>
              <w:t>129 389 сом</w:t>
            </w:r>
          </w:p>
        </w:tc>
        <w:tc>
          <w:tcPr>
            <w:tcW w:w="960" w:type="dxa"/>
            <w:tcBorders>
              <w:top w:val="nil"/>
              <w:left w:val="nil"/>
              <w:bottom w:val="single" w:sz="4" w:space="0" w:color="auto"/>
              <w:right w:val="nil"/>
            </w:tcBorders>
            <w:shd w:val="clear" w:color="000000" w:fill="FFFFFF"/>
            <w:hideMark/>
          </w:tcPr>
          <w:p w:rsidR="0053781B" w:rsidRPr="003F0A7F" w:rsidRDefault="0053781B" w:rsidP="0053781B">
            <w:pPr>
              <w:jc w:val="right"/>
              <w:rPr>
                <w:rFonts w:ascii="Arial" w:hAnsi="Arial" w:cs="Arial"/>
                <w:color w:val="000000"/>
                <w:sz w:val="24"/>
                <w:szCs w:val="24"/>
              </w:rPr>
            </w:pPr>
            <w:r w:rsidRPr="003F0A7F">
              <w:rPr>
                <w:rFonts w:ascii="Arial" w:hAnsi="Arial" w:cs="Arial"/>
                <w:color w:val="000000"/>
                <w:sz w:val="24"/>
                <w:szCs w:val="24"/>
              </w:rPr>
              <w:t xml:space="preserve">2, 5% </w:t>
            </w:r>
          </w:p>
        </w:tc>
        <w:tc>
          <w:tcPr>
            <w:tcW w:w="1875" w:type="dxa"/>
            <w:tcBorders>
              <w:top w:val="nil"/>
              <w:left w:val="nil"/>
              <w:bottom w:val="single" w:sz="4" w:space="0" w:color="auto"/>
              <w:right w:val="single" w:sz="4" w:space="0" w:color="auto"/>
            </w:tcBorders>
            <w:shd w:val="clear" w:color="000000" w:fill="FFFFFF"/>
            <w:hideMark/>
          </w:tcPr>
          <w:p w:rsidR="0053781B" w:rsidRPr="003F0A7F" w:rsidRDefault="0053781B" w:rsidP="0053781B">
            <w:pPr>
              <w:rPr>
                <w:rFonts w:ascii="Arial" w:hAnsi="Arial" w:cs="Arial"/>
                <w:color w:val="0000FF"/>
                <w:sz w:val="24"/>
                <w:szCs w:val="24"/>
              </w:rPr>
            </w:pPr>
            <w:r w:rsidRPr="003F0A7F">
              <w:rPr>
                <w:rFonts w:ascii="Arial" w:hAnsi="Arial" w:cs="Arial"/>
                <w:color w:val="0000FF"/>
                <w:sz w:val="24"/>
                <w:szCs w:val="24"/>
              </w:rPr>
              <w:t>+107 825 сом</w:t>
            </w:r>
          </w:p>
        </w:tc>
      </w:tr>
      <w:tr w:rsidR="00C8760D" w:rsidRPr="005C69E9" w:rsidTr="003F0A7F">
        <w:trPr>
          <w:trHeight w:val="9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8760D" w:rsidRPr="00331CA1" w:rsidRDefault="00C8760D" w:rsidP="00C8760D">
            <w:pPr>
              <w:spacing w:after="0"/>
              <w:rPr>
                <w:rFonts w:ascii="Times New Roman" w:hAnsi="Times New Roman" w:cs="Times New Roman"/>
                <w:sz w:val="24"/>
                <w:szCs w:val="24"/>
              </w:rPr>
            </w:pPr>
            <w:r w:rsidRPr="00331CA1">
              <w:rPr>
                <w:rFonts w:ascii="Times New Roman" w:hAnsi="Times New Roman" w:cs="Times New Roman"/>
                <w:sz w:val="24"/>
                <w:szCs w:val="24"/>
              </w:rPr>
              <w:t> </w:t>
            </w:r>
          </w:p>
        </w:tc>
        <w:tc>
          <w:tcPr>
            <w:tcW w:w="3840" w:type="dxa"/>
            <w:tcBorders>
              <w:top w:val="nil"/>
              <w:left w:val="nil"/>
              <w:bottom w:val="single" w:sz="4" w:space="0" w:color="auto"/>
              <w:right w:val="nil"/>
            </w:tcBorders>
            <w:shd w:val="clear" w:color="auto" w:fill="auto"/>
            <w:vAlign w:val="bottom"/>
            <w:hideMark/>
          </w:tcPr>
          <w:p w:rsidR="00C8760D" w:rsidRPr="00331CA1" w:rsidRDefault="00C8760D" w:rsidP="00C8760D">
            <w:pPr>
              <w:spacing w:after="0"/>
              <w:rPr>
                <w:rFonts w:ascii="Times New Roman" w:hAnsi="Times New Roman" w:cs="Times New Roman"/>
                <w:sz w:val="24"/>
                <w:szCs w:val="24"/>
              </w:rPr>
            </w:pPr>
            <w:r w:rsidRPr="00331CA1">
              <w:rPr>
                <w:rFonts w:ascii="Times New Roman" w:hAnsi="Times New Roman" w:cs="Times New Roman"/>
                <w:sz w:val="24"/>
                <w:szCs w:val="24"/>
              </w:rPr>
              <w:t xml:space="preserve">Инженерно-геодезические,    </w:t>
            </w:r>
            <w:proofErr w:type="spellStart"/>
            <w:r w:rsidRPr="00331CA1">
              <w:rPr>
                <w:rFonts w:ascii="Times New Roman" w:hAnsi="Times New Roman" w:cs="Times New Roman"/>
                <w:sz w:val="24"/>
                <w:szCs w:val="24"/>
              </w:rPr>
              <w:t>геологосъемочные</w:t>
            </w:r>
            <w:proofErr w:type="spellEnd"/>
            <w:r w:rsidRPr="00331CA1">
              <w:rPr>
                <w:rFonts w:ascii="Times New Roman" w:hAnsi="Times New Roman" w:cs="Times New Roman"/>
                <w:sz w:val="24"/>
                <w:szCs w:val="24"/>
              </w:rPr>
              <w:t xml:space="preserve">, гидрометеорологические и др.:                   </w:t>
            </w:r>
          </w:p>
        </w:tc>
        <w:tc>
          <w:tcPr>
            <w:tcW w:w="900" w:type="dxa"/>
            <w:tcBorders>
              <w:top w:val="nil"/>
              <w:left w:val="single" w:sz="4" w:space="0" w:color="auto"/>
              <w:bottom w:val="single" w:sz="4" w:space="0" w:color="auto"/>
              <w:right w:val="nil"/>
            </w:tcBorders>
            <w:shd w:val="clear" w:color="auto" w:fill="auto"/>
            <w:noWrap/>
            <w:vAlign w:val="bottom"/>
            <w:hideMark/>
          </w:tcPr>
          <w:p w:rsidR="00C8760D" w:rsidRPr="003F0A7F" w:rsidRDefault="00C8760D" w:rsidP="00C8760D">
            <w:pPr>
              <w:spacing w:after="0"/>
              <w:rPr>
                <w:rFonts w:ascii="Times New Roman" w:hAnsi="Times New Roman" w:cs="Times New Roman"/>
                <w:sz w:val="24"/>
                <w:szCs w:val="24"/>
              </w:rPr>
            </w:pPr>
            <w:r w:rsidRPr="003F0A7F">
              <w:rPr>
                <w:rFonts w:ascii="Times New Roman" w:hAnsi="Times New Roman" w:cs="Times New Roman"/>
                <w:sz w:val="24"/>
                <w:szCs w:val="24"/>
              </w:rPr>
              <w:t> </w:t>
            </w:r>
          </w:p>
        </w:tc>
        <w:tc>
          <w:tcPr>
            <w:tcW w:w="1651" w:type="dxa"/>
            <w:tcBorders>
              <w:top w:val="nil"/>
              <w:left w:val="nil"/>
              <w:bottom w:val="single" w:sz="4" w:space="0" w:color="auto"/>
              <w:right w:val="single" w:sz="4" w:space="0" w:color="auto"/>
            </w:tcBorders>
            <w:shd w:val="clear" w:color="auto" w:fill="auto"/>
            <w:noWrap/>
            <w:vAlign w:val="bottom"/>
            <w:hideMark/>
          </w:tcPr>
          <w:p w:rsidR="00C8760D" w:rsidRPr="003F0A7F" w:rsidRDefault="00C8760D" w:rsidP="00C8760D">
            <w:pPr>
              <w:spacing w:after="0"/>
              <w:rPr>
                <w:rFonts w:ascii="Times New Roman" w:hAnsi="Times New Roman" w:cs="Times New Roman"/>
                <w:sz w:val="24"/>
                <w:szCs w:val="24"/>
              </w:rPr>
            </w:pPr>
            <w:r w:rsidRPr="003F0A7F">
              <w:rPr>
                <w:rFonts w:ascii="Times New Roman" w:hAnsi="Times New Roman" w:cs="Times New Roman"/>
                <w:sz w:val="24"/>
                <w:szCs w:val="24"/>
              </w:rPr>
              <w:t> </w:t>
            </w:r>
          </w:p>
        </w:tc>
        <w:tc>
          <w:tcPr>
            <w:tcW w:w="960" w:type="dxa"/>
            <w:tcBorders>
              <w:top w:val="nil"/>
              <w:left w:val="nil"/>
              <w:bottom w:val="single" w:sz="4" w:space="0" w:color="auto"/>
              <w:right w:val="nil"/>
            </w:tcBorders>
            <w:shd w:val="clear" w:color="auto" w:fill="auto"/>
            <w:noWrap/>
            <w:vAlign w:val="bottom"/>
            <w:hideMark/>
          </w:tcPr>
          <w:p w:rsidR="00C8760D" w:rsidRPr="003F0A7F" w:rsidRDefault="00C8760D" w:rsidP="00C8760D">
            <w:pPr>
              <w:spacing w:after="0"/>
              <w:rPr>
                <w:rFonts w:ascii="Times New Roman" w:hAnsi="Times New Roman" w:cs="Times New Roman"/>
                <w:sz w:val="24"/>
                <w:szCs w:val="24"/>
              </w:rPr>
            </w:pPr>
            <w:r w:rsidRPr="003F0A7F">
              <w:rPr>
                <w:rFonts w:ascii="Times New Roman" w:hAnsi="Times New Roman" w:cs="Times New Roman"/>
                <w:sz w:val="24"/>
                <w:szCs w:val="24"/>
              </w:rPr>
              <w:t> </w:t>
            </w:r>
          </w:p>
        </w:tc>
        <w:tc>
          <w:tcPr>
            <w:tcW w:w="1875" w:type="dxa"/>
            <w:tcBorders>
              <w:top w:val="nil"/>
              <w:left w:val="nil"/>
              <w:bottom w:val="single" w:sz="4" w:space="0" w:color="auto"/>
              <w:right w:val="single" w:sz="4" w:space="0" w:color="auto"/>
            </w:tcBorders>
            <w:shd w:val="clear" w:color="auto" w:fill="auto"/>
            <w:noWrap/>
            <w:vAlign w:val="bottom"/>
            <w:hideMark/>
          </w:tcPr>
          <w:p w:rsidR="00C8760D" w:rsidRPr="003F0A7F" w:rsidRDefault="00C8760D" w:rsidP="00C8760D">
            <w:pPr>
              <w:spacing w:after="0"/>
              <w:rPr>
                <w:rFonts w:ascii="Times New Roman" w:hAnsi="Times New Roman" w:cs="Times New Roman"/>
                <w:sz w:val="24"/>
                <w:szCs w:val="24"/>
              </w:rPr>
            </w:pPr>
            <w:r w:rsidRPr="003F0A7F">
              <w:rPr>
                <w:rFonts w:ascii="Times New Roman" w:hAnsi="Times New Roman" w:cs="Times New Roman"/>
                <w:sz w:val="24"/>
                <w:szCs w:val="24"/>
              </w:rPr>
              <w:t> </w:t>
            </w:r>
          </w:p>
        </w:tc>
      </w:tr>
      <w:tr w:rsidR="0053781B" w:rsidRPr="005C69E9" w:rsidTr="003F0A7F">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53781B" w:rsidRPr="00331CA1" w:rsidRDefault="0053781B" w:rsidP="00C8760D">
            <w:pPr>
              <w:spacing w:after="0"/>
              <w:jc w:val="center"/>
              <w:rPr>
                <w:rFonts w:ascii="Times New Roman" w:hAnsi="Times New Roman" w:cs="Times New Roman"/>
                <w:sz w:val="24"/>
                <w:szCs w:val="24"/>
              </w:rPr>
            </w:pPr>
            <w:r w:rsidRPr="00331CA1">
              <w:rPr>
                <w:rFonts w:ascii="Times New Roman" w:hAnsi="Times New Roman" w:cs="Times New Roman"/>
                <w:sz w:val="24"/>
                <w:szCs w:val="24"/>
              </w:rPr>
              <w:t>5</w:t>
            </w:r>
          </w:p>
        </w:tc>
        <w:tc>
          <w:tcPr>
            <w:tcW w:w="3840" w:type="dxa"/>
            <w:tcBorders>
              <w:top w:val="nil"/>
              <w:left w:val="nil"/>
              <w:bottom w:val="single" w:sz="4" w:space="0" w:color="auto"/>
              <w:right w:val="nil"/>
            </w:tcBorders>
            <w:shd w:val="clear" w:color="000000" w:fill="FFFFFF"/>
            <w:hideMark/>
          </w:tcPr>
          <w:p w:rsidR="0053781B" w:rsidRPr="00331CA1" w:rsidRDefault="0053781B" w:rsidP="00C8760D">
            <w:pPr>
              <w:spacing w:after="0"/>
              <w:rPr>
                <w:rFonts w:ascii="Times New Roman" w:hAnsi="Times New Roman" w:cs="Times New Roman"/>
                <w:i/>
                <w:iCs/>
                <w:sz w:val="24"/>
                <w:szCs w:val="24"/>
              </w:rPr>
            </w:pPr>
            <w:r w:rsidRPr="00331CA1">
              <w:rPr>
                <w:rFonts w:ascii="Times New Roman" w:hAnsi="Times New Roman" w:cs="Times New Roman"/>
                <w:i/>
                <w:iCs/>
                <w:sz w:val="24"/>
                <w:szCs w:val="24"/>
              </w:rPr>
              <w:t xml:space="preserve"> до 100</w:t>
            </w:r>
          </w:p>
        </w:tc>
        <w:tc>
          <w:tcPr>
            <w:tcW w:w="2551"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53781B" w:rsidRPr="003F0A7F" w:rsidRDefault="0053781B" w:rsidP="0053781B">
            <w:pPr>
              <w:spacing w:after="0"/>
              <w:jc w:val="center"/>
              <w:rPr>
                <w:rFonts w:ascii="Times New Roman" w:hAnsi="Times New Roman" w:cs="Times New Roman"/>
                <w:sz w:val="24"/>
                <w:szCs w:val="24"/>
              </w:rPr>
            </w:pPr>
            <w:r w:rsidRPr="003F0A7F">
              <w:rPr>
                <w:rFonts w:ascii="Times New Roman" w:hAnsi="Times New Roman" w:cs="Times New Roman"/>
                <w:sz w:val="24"/>
                <w:szCs w:val="24"/>
              </w:rPr>
              <w:t>3,3</w:t>
            </w:r>
          </w:p>
        </w:tc>
        <w:tc>
          <w:tcPr>
            <w:tcW w:w="2835" w:type="dxa"/>
            <w:gridSpan w:val="2"/>
            <w:tcBorders>
              <w:top w:val="single" w:sz="4" w:space="0" w:color="auto"/>
              <w:left w:val="nil"/>
              <w:bottom w:val="single" w:sz="4" w:space="0" w:color="auto"/>
              <w:right w:val="single" w:sz="4" w:space="0" w:color="000000"/>
            </w:tcBorders>
            <w:shd w:val="clear" w:color="000000" w:fill="FFFFFF"/>
            <w:hideMark/>
          </w:tcPr>
          <w:p w:rsidR="0053781B" w:rsidRPr="003F0A7F" w:rsidRDefault="0053781B" w:rsidP="0053781B">
            <w:pPr>
              <w:spacing w:after="0"/>
              <w:jc w:val="center"/>
              <w:rPr>
                <w:rFonts w:ascii="Times New Roman" w:hAnsi="Times New Roman" w:cs="Times New Roman"/>
                <w:sz w:val="24"/>
                <w:szCs w:val="24"/>
              </w:rPr>
            </w:pPr>
            <w:r w:rsidRPr="003F0A7F">
              <w:rPr>
                <w:rFonts w:ascii="Times New Roman" w:hAnsi="Times New Roman" w:cs="Times New Roman"/>
                <w:sz w:val="24"/>
                <w:szCs w:val="24"/>
              </w:rPr>
              <w:t>2,7</w:t>
            </w:r>
          </w:p>
        </w:tc>
      </w:tr>
      <w:tr w:rsidR="0053781B" w:rsidRPr="005C69E9" w:rsidTr="003F0A7F">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53781B" w:rsidRPr="00331CA1" w:rsidRDefault="0053781B" w:rsidP="00C8760D">
            <w:pPr>
              <w:spacing w:after="0"/>
              <w:jc w:val="center"/>
              <w:rPr>
                <w:rFonts w:ascii="Times New Roman" w:hAnsi="Times New Roman" w:cs="Times New Roman"/>
                <w:sz w:val="24"/>
                <w:szCs w:val="24"/>
              </w:rPr>
            </w:pPr>
            <w:r w:rsidRPr="00331CA1">
              <w:rPr>
                <w:rFonts w:ascii="Times New Roman" w:hAnsi="Times New Roman" w:cs="Times New Roman"/>
                <w:sz w:val="24"/>
                <w:szCs w:val="24"/>
              </w:rPr>
              <w:t>6</w:t>
            </w:r>
          </w:p>
        </w:tc>
        <w:tc>
          <w:tcPr>
            <w:tcW w:w="3840" w:type="dxa"/>
            <w:tcBorders>
              <w:top w:val="nil"/>
              <w:left w:val="nil"/>
              <w:bottom w:val="single" w:sz="4" w:space="0" w:color="auto"/>
              <w:right w:val="nil"/>
            </w:tcBorders>
            <w:shd w:val="clear" w:color="000000" w:fill="FFFFFF"/>
            <w:hideMark/>
          </w:tcPr>
          <w:p w:rsidR="0053781B" w:rsidRPr="00331CA1" w:rsidRDefault="0053781B" w:rsidP="00C8760D">
            <w:pPr>
              <w:spacing w:after="0"/>
              <w:rPr>
                <w:rFonts w:ascii="Times New Roman" w:hAnsi="Times New Roman" w:cs="Times New Roman"/>
                <w:sz w:val="24"/>
                <w:szCs w:val="24"/>
              </w:rPr>
            </w:pPr>
            <w:r w:rsidRPr="00331CA1">
              <w:rPr>
                <w:rFonts w:ascii="Times New Roman" w:hAnsi="Times New Roman" w:cs="Times New Roman"/>
                <w:sz w:val="24"/>
                <w:szCs w:val="24"/>
              </w:rPr>
              <w:t>св.100</w:t>
            </w:r>
          </w:p>
        </w:tc>
        <w:tc>
          <w:tcPr>
            <w:tcW w:w="900" w:type="dxa"/>
            <w:tcBorders>
              <w:top w:val="nil"/>
              <w:left w:val="single" w:sz="4" w:space="0" w:color="auto"/>
              <w:bottom w:val="single" w:sz="4" w:space="0" w:color="auto"/>
              <w:right w:val="nil"/>
            </w:tcBorders>
            <w:shd w:val="clear" w:color="000000" w:fill="FFFFFF"/>
            <w:hideMark/>
          </w:tcPr>
          <w:p w:rsidR="0053781B" w:rsidRPr="003F0A7F" w:rsidRDefault="0053781B" w:rsidP="0053781B">
            <w:pPr>
              <w:jc w:val="right"/>
              <w:rPr>
                <w:rFonts w:ascii="Arial" w:hAnsi="Arial" w:cs="Arial"/>
                <w:color w:val="000000"/>
                <w:sz w:val="24"/>
                <w:szCs w:val="24"/>
              </w:rPr>
            </w:pPr>
            <w:r w:rsidRPr="003F0A7F">
              <w:rPr>
                <w:rFonts w:ascii="Arial" w:hAnsi="Arial" w:cs="Arial"/>
                <w:color w:val="000000"/>
                <w:sz w:val="24"/>
                <w:szCs w:val="24"/>
              </w:rPr>
              <w:t xml:space="preserve">1,6%  </w:t>
            </w:r>
          </w:p>
        </w:tc>
        <w:tc>
          <w:tcPr>
            <w:tcW w:w="1651" w:type="dxa"/>
            <w:tcBorders>
              <w:top w:val="nil"/>
              <w:left w:val="nil"/>
              <w:bottom w:val="single" w:sz="4" w:space="0" w:color="auto"/>
              <w:right w:val="single" w:sz="4" w:space="0" w:color="auto"/>
            </w:tcBorders>
            <w:shd w:val="clear" w:color="000000" w:fill="FFFFFF"/>
            <w:hideMark/>
          </w:tcPr>
          <w:p w:rsidR="0053781B" w:rsidRPr="003F0A7F" w:rsidRDefault="0053781B" w:rsidP="0053781B">
            <w:pPr>
              <w:rPr>
                <w:rFonts w:ascii="Arial" w:hAnsi="Arial" w:cs="Arial"/>
                <w:color w:val="0000FF"/>
                <w:sz w:val="24"/>
                <w:szCs w:val="24"/>
              </w:rPr>
            </w:pPr>
            <w:r w:rsidRPr="003F0A7F">
              <w:rPr>
                <w:rFonts w:ascii="Arial" w:hAnsi="Arial" w:cs="Arial"/>
                <w:color w:val="0000FF"/>
                <w:sz w:val="24"/>
                <w:szCs w:val="24"/>
              </w:rPr>
              <w:t>+71 164 сом</w:t>
            </w:r>
          </w:p>
        </w:tc>
        <w:tc>
          <w:tcPr>
            <w:tcW w:w="960" w:type="dxa"/>
            <w:tcBorders>
              <w:top w:val="nil"/>
              <w:left w:val="nil"/>
              <w:bottom w:val="single" w:sz="4" w:space="0" w:color="auto"/>
              <w:right w:val="nil"/>
            </w:tcBorders>
            <w:shd w:val="clear" w:color="000000" w:fill="FFFFFF"/>
            <w:hideMark/>
          </w:tcPr>
          <w:p w:rsidR="0053781B" w:rsidRPr="003F0A7F" w:rsidRDefault="0053781B" w:rsidP="0053781B">
            <w:pPr>
              <w:jc w:val="right"/>
              <w:rPr>
                <w:rFonts w:ascii="Arial" w:hAnsi="Arial" w:cs="Arial"/>
                <w:color w:val="000000"/>
                <w:sz w:val="24"/>
                <w:szCs w:val="24"/>
              </w:rPr>
            </w:pPr>
            <w:r w:rsidRPr="003F0A7F">
              <w:rPr>
                <w:rFonts w:ascii="Arial" w:hAnsi="Arial" w:cs="Arial"/>
                <w:color w:val="000000"/>
                <w:sz w:val="24"/>
                <w:szCs w:val="24"/>
              </w:rPr>
              <w:t>1,3% +</w:t>
            </w:r>
          </w:p>
        </w:tc>
        <w:tc>
          <w:tcPr>
            <w:tcW w:w="1875" w:type="dxa"/>
            <w:tcBorders>
              <w:top w:val="nil"/>
              <w:left w:val="nil"/>
              <w:bottom w:val="single" w:sz="4" w:space="0" w:color="auto"/>
              <w:right w:val="single" w:sz="4" w:space="0" w:color="auto"/>
            </w:tcBorders>
            <w:shd w:val="clear" w:color="000000" w:fill="FFFFFF"/>
            <w:hideMark/>
          </w:tcPr>
          <w:p w:rsidR="0053781B" w:rsidRPr="003F0A7F" w:rsidRDefault="0053781B" w:rsidP="0053781B">
            <w:pPr>
              <w:rPr>
                <w:rFonts w:ascii="Arial" w:hAnsi="Arial" w:cs="Arial"/>
                <w:color w:val="0000FF"/>
                <w:sz w:val="24"/>
                <w:szCs w:val="24"/>
              </w:rPr>
            </w:pPr>
            <w:r w:rsidRPr="003F0A7F">
              <w:rPr>
                <w:rFonts w:ascii="Arial" w:hAnsi="Arial" w:cs="Arial"/>
                <w:color w:val="0000FF"/>
                <w:sz w:val="24"/>
                <w:szCs w:val="24"/>
              </w:rPr>
              <w:t>58 225 сом</w:t>
            </w:r>
          </w:p>
        </w:tc>
      </w:tr>
    </w:tbl>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К размерам расходов по организации и ликвидации изысканий, определенным по таблице 6, применяются, по согласованию с заказчиком, следующие коэффициенты: </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 – для отдельных видов изысканий со сметной стоимостью до 20</w:t>
      </w:r>
      <w:r>
        <w:rPr>
          <w:rFonts w:ascii="Times New Roman" w:hAnsi="Times New Roman" w:cs="Times New Roman"/>
          <w:sz w:val="24"/>
          <w:szCs w:val="24"/>
        </w:rPr>
        <w:t xml:space="preserve"> </w:t>
      </w:r>
      <w:r w:rsidRPr="005C69E9">
        <w:rPr>
          <w:rFonts w:ascii="Times New Roman" w:hAnsi="Times New Roman" w:cs="Times New Roman"/>
          <w:sz w:val="24"/>
          <w:szCs w:val="24"/>
        </w:rPr>
        <w:t xml:space="preserve"> тыс</w:t>
      </w:r>
      <w:proofErr w:type="gramStart"/>
      <w:r w:rsidRPr="005C69E9">
        <w:rPr>
          <w:rFonts w:ascii="Times New Roman" w:hAnsi="Times New Roman" w:cs="Times New Roman"/>
          <w:sz w:val="24"/>
          <w:szCs w:val="24"/>
        </w:rPr>
        <w:t>.</w:t>
      </w:r>
      <w:r>
        <w:rPr>
          <w:rFonts w:ascii="Times New Roman" w:hAnsi="Times New Roman" w:cs="Times New Roman"/>
          <w:sz w:val="24"/>
          <w:szCs w:val="24"/>
        </w:rPr>
        <w:t>с</w:t>
      </w:r>
      <w:proofErr w:type="gramEnd"/>
      <w:r>
        <w:rPr>
          <w:rFonts w:ascii="Times New Roman" w:hAnsi="Times New Roman" w:cs="Times New Roman"/>
          <w:sz w:val="24"/>
          <w:szCs w:val="24"/>
        </w:rPr>
        <w:t>ом</w:t>
      </w:r>
      <w:r w:rsidRPr="005C69E9">
        <w:rPr>
          <w:rFonts w:ascii="Times New Roman" w:hAnsi="Times New Roman" w:cs="Times New Roman"/>
          <w:sz w:val="24"/>
          <w:szCs w:val="24"/>
        </w:rPr>
        <w:t xml:space="preserve"> или при изысканиях (независимо от их стоимости), выполняемым в малонаселенных (необжитых) районах (высокогорных, пустынных, таежных);</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 для отдельных видов изысканий со сметной стоимостью свыше 20</w:t>
      </w:r>
      <w:r>
        <w:rPr>
          <w:rFonts w:ascii="Times New Roman" w:hAnsi="Times New Roman" w:cs="Times New Roman"/>
          <w:sz w:val="24"/>
          <w:szCs w:val="24"/>
        </w:rPr>
        <w:t xml:space="preserve">  до 50</w:t>
      </w:r>
      <w:r w:rsidRPr="005C69E9">
        <w:rPr>
          <w:rFonts w:ascii="Times New Roman" w:hAnsi="Times New Roman" w:cs="Times New Roman"/>
          <w:sz w:val="24"/>
          <w:szCs w:val="24"/>
        </w:rPr>
        <w:t xml:space="preserve"> тыс</w:t>
      </w:r>
      <w:proofErr w:type="gramStart"/>
      <w:r w:rsidRPr="005C69E9">
        <w:rPr>
          <w:rFonts w:ascii="Times New Roman" w:hAnsi="Times New Roman" w:cs="Times New Roman"/>
          <w:sz w:val="24"/>
          <w:szCs w:val="24"/>
        </w:rPr>
        <w:t>.</w:t>
      </w:r>
      <w:r>
        <w:rPr>
          <w:rFonts w:ascii="Times New Roman" w:hAnsi="Times New Roman" w:cs="Times New Roman"/>
          <w:sz w:val="24"/>
          <w:szCs w:val="24"/>
        </w:rPr>
        <w:t>с</w:t>
      </w:r>
      <w:proofErr w:type="gramEnd"/>
      <w:r>
        <w:rPr>
          <w:rFonts w:ascii="Times New Roman" w:hAnsi="Times New Roman" w:cs="Times New Roman"/>
          <w:sz w:val="24"/>
          <w:szCs w:val="24"/>
        </w:rPr>
        <w:t>ом</w:t>
      </w:r>
      <w:r w:rsidRPr="005C69E9">
        <w:rPr>
          <w:rFonts w:ascii="Times New Roman" w:hAnsi="Times New Roman" w:cs="Times New Roman"/>
          <w:sz w:val="24"/>
          <w:szCs w:val="24"/>
        </w:rPr>
        <w:t>;</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 – то же, свыше 50</w:t>
      </w:r>
      <w:r>
        <w:rPr>
          <w:rFonts w:ascii="Times New Roman" w:hAnsi="Times New Roman" w:cs="Times New Roman"/>
          <w:sz w:val="24"/>
          <w:szCs w:val="24"/>
        </w:rPr>
        <w:t xml:space="preserve"> </w:t>
      </w:r>
      <w:r w:rsidRPr="005C69E9">
        <w:rPr>
          <w:rFonts w:ascii="Times New Roman" w:hAnsi="Times New Roman" w:cs="Times New Roman"/>
          <w:sz w:val="24"/>
          <w:szCs w:val="24"/>
        </w:rPr>
        <w:t xml:space="preserve"> до 1 млн</w:t>
      </w:r>
      <w:proofErr w:type="gramStart"/>
      <w:r w:rsidRPr="005C69E9">
        <w:rPr>
          <w:rFonts w:ascii="Times New Roman" w:hAnsi="Times New Roman" w:cs="Times New Roman"/>
          <w:sz w:val="24"/>
          <w:szCs w:val="24"/>
        </w:rPr>
        <w:t xml:space="preserve"> .</w:t>
      </w:r>
      <w:proofErr w:type="gramEnd"/>
      <w:r>
        <w:rPr>
          <w:rFonts w:ascii="Times New Roman" w:hAnsi="Times New Roman" w:cs="Times New Roman"/>
          <w:sz w:val="24"/>
          <w:szCs w:val="24"/>
        </w:rPr>
        <w:t>сом</w:t>
      </w:r>
      <w:r w:rsidRPr="005C69E9">
        <w:rPr>
          <w:rFonts w:ascii="Times New Roman" w:hAnsi="Times New Roman" w:cs="Times New Roman"/>
          <w:sz w:val="24"/>
          <w:szCs w:val="24"/>
        </w:rPr>
        <w:t>.</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r w:rsidRPr="005C69E9">
        <w:rPr>
          <w:rFonts w:ascii="Times New Roman" w:hAnsi="Times New Roman" w:cs="Times New Roman"/>
          <w:b/>
          <w:bCs/>
          <w:sz w:val="24"/>
          <w:szCs w:val="24"/>
        </w:rPr>
        <w:t xml:space="preserve">. </w:t>
      </w:r>
      <w:r w:rsidRPr="005C69E9">
        <w:rPr>
          <w:rFonts w:ascii="Times New Roman" w:hAnsi="Times New Roman" w:cs="Times New Roman"/>
          <w:sz w:val="24"/>
          <w:szCs w:val="24"/>
        </w:rPr>
        <w:t>При выполнении изысканий на расстоянии до 25 км от постоянного местонахождения изыскательской (проектно-изыскательской) организации, к размерам расходов по организации и ликвидации изысканий, определенным по таблице 6 с учетом примечания 1, применяется коэффициент 0,7.</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3. При выполнении полевых изысканий на объекте непрерывно свыше одного года, к размерам расходов по организации и ликвидации изысканий должны применяться коэффициенты, приведенные в таблице 7.</w:t>
      </w:r>
    </w:p>
    <w:p w:rsidR="00C8760D" w:rsidRPr="005C69E9" w:rsidRDefault="00C8760D" w:rsidP="00C8760D">
      <w:pPr>
        <w:keepNext/>
        <w:spacing w:after="0"/>
        <w:ind w:right="284" w:firstLine="284"/>
        <w:jc w:val="right"/>
        <w:outlineLvl w:val="5"/>
        <w:rPr>
          <w:rFonts w:ascii="Times New Roman" w:hAnsi="Times New Roman" w:cs="Times New Roman"/>
          <w:sz w:val="24"/>
          <w:szCs w:val="24"/>
        </w:rPr>
      </w:pPr>
      <w:r w:rsidRPr="005C69E9">
        <w:rPr>
          <w:rFonts w:ascii="Times New Roman" w:hAnsi="Times New Roman" w:cs="Times New Roman"/>
          <w:sz w:val="24"/>
          <w:szCs w:val="24"/>
        </w:rPr>
        <w:t>Таблица 7</w:t>
      </w:r>
    </w:p>
    <w:tbl>
      <w:tblPr>
        <w:tblW w:w="9639" w:type="dxa"/>
        <w:jc w:val="center"/>
        <w:tblBorders>
          <w:top w:val="single" w:sz="4" w:space="0" w:color="auto"/>
        </w:tblBorders>
        <w:tblLook w:val="04A0" w:firstRow="1" w:lastRow="0" w:firstColumn="1" w:lastColumn="0" w:noHBand="0" w:noVBand="1"/>
      </w:tblPr>
      <w:tblGrid>
        <w:gridCol w:w="541"/>
        <w:gridCol w:w="5457"/>
        <w:gridCol w:w="3641"/>
      </w:tblGrid>
      <w:tr w:rsidR="00C8760D" w:rsidRPr="005C69E9" w:rsidTr="00C8760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457"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Продолжительность полевых изысканий, месяц</w:t>
            </w:r>
          </w:p>
        </w:tc>
        <w:tc>
          <w:tcPr>
            <w:tcW w:w="36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C8760D" w:rsidRPr="005C69E9" w:rsidTr="00C8760D">
        <w:trPr>
          <w:cantSplit/>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6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C8760D" w:rsidRPr="005C69E9" w:rsidTr="00C8760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16</w:t>
            </w:r>
          </w:p>
        </w:tc>
        <w:tc>
          <w:tcPr>
            <w:tcW w:w="36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0,8</w:t>
            </w:r>
          </w:p>
        </w:tc>
      </w:tr>
      <w:tr w:rsidR="00C8760D" w:rsidRPr="005C69E9" w:rsidTr="00C8760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457"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16 до 20</w:t>
            </w:r>
          </w:p>
        </w:tc>
        <w:tc>
          <w:tcPr>
            <w:tcW w:w="36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0,7</w:t>
            </w:r>
          </w:p>
        </w:tc>
      </w:tr>
      <w:tr w:rsidR="00C8760D" w:rsidRPr="005C69E9" w:rsidTr="00C8760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457"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20 до 24</w:t>
            </w:r>
          </w:p>
        </w:tc>
        <w:tc>
          <w:tcPr>
            <w:tcW w:w="36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0,6</w:t>
            </w:r>
          </w:p>
        </w:tc>
      </w:tr>
      <w:tr w:rsidR="00C8760D" w:rsidRPr="005C69E9" w:rsidTr="00C8760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457"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24 до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0,5</w:t>
            </w:r>
          </w:p>
        </w:tc>
      </w:tr>
      <w:tr w:rsidR="00C8760D" w:rsidRPr="005C69E9" w:rsidTr="00C8760D">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5457"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C8760D" w:rsidRPr="005C69E9" w:rsidRDefault="00C8760D" w:rsidP="00C8760D">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0,4</w:t>
            </w:r>
          </w:p>
        </w:tc>
      </w:tr>
    </w:tbl>
    <w:p w:rsidR="00C8760D" w:rsidRPr="005C69E9" w:rsidRDefault="00C8760D" w:rsidP="00C8760D">
      <w:pPr>
        <w:spacing w:after="0"/>
        <w:ind w:firstLine="540"/>
        <w:jc w:val="both"/>
        <w:rPr>
          <w:rFonts w:ascii="Times New Roman" w:hAnsi="Times New Roman" w:cs="Times New Roman"/>
          <w:sz w:val="24"/>
          <w:szCs w:val="24"/>
        </w:rPr>
      </w:pP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 В случаях выполнения неполного состава работ, приведенного к таблицам настоящего Сборника, к ценам следует применять понижающий коэффициент, соответствующий уменьшению трудоемкости работ. Величина этого понижающего коэффициента устанавливается организацией, осуществляющей инженерные изыскания, в зависимости от удельного веса выполняемых видов работ в общем составе работ, предусмотренном к соответствующей таблице Сборника цен.</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проведении полевых изысканий без выплаты полевого довольствия, к ценам на эти изыскания должен </w:t>
      </w:r>
      <w:proofErr w:type="gramStart"/>
      <w:r w:rsidRPr="005C69E9">
        <w:rPr>
          <w:rFonts w:ascii="Times New Roman" w:hAnsi="Times New Roman" w:cs="Times New Roman"/>
          <w:sz w:val="24"/>
          <w:szCs w:val="24"/>
        </w:rPr>
        <w:t>применятся</w:t>
      </w:r>
      <w:proofErr w:type="gramEnd"/>
      <w:r w:rsidRPr="005C69E9">
        <w:rPr>
          <w:rFonts w:ascii="Times New Roman" w:hAnsi="Times New Roman" w:cs="Times New Roman"/>
          <w:sz w:val="24"/>
          <w:szCs w:val="24"/>
        </w:rPr>
        <w:t xml:space="preserve"> коэффициент 1,15.</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лабораторных и камеральных работах по обработке материалов изысканий в экспедиционных условиях, к ценам на эти работы применяется коэффициент 1,15.</w:t>
      </w:r>
    </w:p>
    <w:p w:rsidR="00C8760D" w:rsidRPr="005C69E9" w:rsidRDefault="00C8760D" w:rsidP="00C8760D">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Расходы по курированию (методическому руководству) инженерными изысканиями (или отдельными видами изыскательских работ), передаваемыми проектными, изыскательскими и проектно-изыскательскими организациями для выполнения силами субподрядных организаций, определяются в размере 2% от стоимости этих изысканий (без учета стоимости производства аэрофотосъемки, внешнего транспорта, строительства временных зданий и сооружений, аренды специальных транспортных средств, а также услуг сторонних организаций) и оплачиваются заказчиком дополнительно.</w:t>
      </w:r>
      <w:proofErr w:type="gramEnd"/>
    </w:p>
    <w:p w:rsidR="00C8760D" w:rsidRPr="005C69E9" w:rsidRDefault="00C8760D" w:rsidP="00C8760D">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При выполнении инженерных изысканий параллельно с соответствующими проектными работами с выдачей промежуточных материалов изысканий (если это предусмотрено техническим заданием, программой), а также при сокращении (не менее чем на 5%) фактической продолжительности изысканий против нормативной, к сметной стоимости этих изысканий (без учета расходов, определяемых по таблицам 5, 6, 406 и 410) применяется, по согласованию с заказчиком, коэффициент до 1,1.</w:t>
      </w:r>
      <w:proofErr w:type="gramEnd"/>
    </w:p>
    <w:p w:rsidR="00C8760D" w:rsidRPr="005C69E9" w:rsidRDefault="00C8760D" w:rsidP="00C8760D">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 xml:space="preserve">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1,05 к итогу сметной стоимости изысканий без учета расходов, определяемых по таблицам 5, 6, 406 и 410 (при этом величина 1,05 учитывает коэффициент 1,02 – за метрологическое обеспечение и 1,03 – за дополнительные амортизационные отчисления). </w:t>
      </w:r>
      <w:proofErr w:type="gramEnd"/>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 При промежуточных значениях показателей, приведенных в таблицах, коэффициенты, проценты и другие величины определяются по ближайшим показателям таблиц или интерполяцией.</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проведении полевых изысканий в экспедиционных условиях к ценам на эти работы применяется коэффициент 1,2.</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выполнении расчетов на вычислительной технике, к ценам на соответствующие камеральные работы применяется коэффициент 1,15.</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 Укрупненные цены на комплексные инженерно-геодезические и инженерно-геологические изыскания разработаны на основе единичных цен. Все виды коэффициентов (за выполнение изысканий в горных, высокогорных и пустынных районах, в неблагоприятный период года, в условиях специального режима и др.) и начислений (расходы по организации и ликвидации работ, расходы по транспорту и др.), предусмотренные «Общими указаниями», применяются и для определения стоимости изысканий по укрупненным ценам.</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16. Стоимость отдельных видов изыскательских работ, цены на которые в настоящем Сборнике отсутствуют, может определяться специальным расчетом по трудовым затратам.</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17. Стоимость производства лабораторных и камеральных работ по обработке материалов инженерных изысканий, выполненных за границей, определяется по ценам настоящего Сборника с применением коэффициента 1,3.</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зависимости от конкретных условий, допускается увеличение коэффициента к ценам на эти работы до 2, по согласованию с министерством (ведомством) - генеральным поставщиком и соответствующим объединением ГКЭС.</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18. Сборник цен допускается применять изыскательскими и проектно-изыскательскими организациями для определения стоимости аналогичных работ (создание геодезической разбивочной основы для строительства, вынос проектов в натуру, исполнительные и контрольные съемки, наблюдения за деформациями-осадками, сдвигами, кренами зданий, сооружений и др.), не относящихся к инженерным изысканиям для капитального строительства. Цены на отдельные такие работы предусмотрены в приложении 3.</w:t>
      </w:r>
    </w:p>
    <w:p w:rsidR="00C8760D" w:rsidRPr="005C69E9" w:rsidRDefault="00C8760D" w:rsidP="00C8760D">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Расходы по оплате услуг сторонних организаций, связанные с выдачей в установленном порядке разрешений на производство инженерных изысканий, исходных данных и сведений о природных условиях, по приобретению аэрофотосъемочных, картографических и различных фондовых материалов изысканий прошлых лет, материалов космических съемок, взрывчатых веществ и других материалов, необходимых для производства изысканий, а также по аренде специальных транспортных средств определяются по централизованно установленным или ведомственным</w:t>
      </w:r>
      <w:proofErr w:type="gramEnd"/>
      <w:r w:rsidRPr="005C69E9">
        <w:rPr>
          <w:rFonts w:ascii="Times New Roman" w:hAnsi="Times New Roman" w:cs="Times New Roman"/>
          <w:sz w:val="24"/>
          <w:szCs w:val="24"/>
        </w:rPr>
        <w:t xml:space="preserve"> ценам (прейскурантам, тарифам и др.) организацией, предоставляющей эти услуги и материалы, и учитываются в стоимости изысканий дополнительно.</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19. </w:t>
      </w:r>
      <w:proofErr w:type="gramStart"/>
      <w:r w:rsidRPr="005C69E9">
        <w:rPr>
          <w:rFonts w:ascii="Times New Roman" w:hAnsi="Times New Roman" w:cs="Times New Roman"/>
          <w:sz w:val="24"/>
          <w:szCs w:val="24"/>
        </w:rPr>
        <w:t>Изыскательские и проектно-изыскательские организации должны осуществлять эффективные меры по снижению трудовых и материальных затрат при производстве изыскательских  работ (инженерных изысканий) и в связи с этим, по мере развития предприимчивости и рыночных отношений, а также в зависимости от специфики местных условий, могут самостоятельно вводить понижающие коэффициенты к стоимости работ, определяемой по Сборнику цен с учетом дополнений к нему.</w:t>
      </w:r>
      <w:proofErr w:type="gramEnd"/>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 Сборник цен учитывает затраты,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w:t>
      </w:r>
    </w:p>
    <w:p w:rsidR="00C8760D" w:rsidRPr="005C69E9" w:rsidRDefault="00C8760D" w:rsidP="00C8760D">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21.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(что удостоверяется заказчиком в акте сдачи-приемки данных материалов) оплата за законченные изыскательские работы осуществляется полностью (100% их стоимости, определенной по Сборнику цен), а в </w:t>
      </w:r>
      <w:proofErr w:type="gramStart"/>
      <w:r w:rsidRPr="005C69E9">
        <w:rPr>
          <w:rFonts w:ascii="Times New Roman" w:hAnsi="Times New Roman" w:cs="Times New Roman"/>
          <w:sz w:val="24"/>
          <w:szCs w:val="24"/>
        </w:rPr>
        <w:t>случаях</w:t>
      </w:r>
      <w:proofErr w:type="gramEnd"/>
      <w:r w:rsidRPr="005C69E9">
        <w:rPr>
          <w:rFonts w:ascii="Times New Roman" w:hAnsi="Times New Roman" w:cs="Times New Roman"/>
          <w:sz w:val="24"/>
          <w:szCs w:val="24"/>
        </w:rPr>
        <w:t xml:space="preserve"> допущенных при изысканиях отступлений от требований программы – в зависимости от условий, предусмотренных договором, в пределах 90 – 99% от стоимости этих работ. </w:t>
      </w:r>
    </w:p>
    <w:p w:rsidR="00C8760D" w:rsidRDefault="00C8760D" w:rsidP="00993CD6">
      <w:pPr>
        <w:spacing w:after="0"/>
        <w:ind w:firstLine="284"/>
        <w:jc w:val="center"/>
        <w:rPr>
          <w:rFonts w:ascii="Times New Roman" w:hAnsi="Times New Roman" w:cs="Times New Roman"/>
          <w:b/>
          <w:bCs/>
          <w:sz w:val="24"/>
          <w:szCs w:val="24"/>
        </w:rPr>
      </w:pPr>
    </w:p>
    <w:p w:rsidR="00C8760D" w:rsidRDefault="00C8760D" w:rsidP="00993CD6">
      <w:pPr>
        <w:spacing w:after="0"/>
        <w:ind w:firstLine="284"/>
        <w:jc w:val="center"/>
        <w:rPr>
          <w:rFonts w:ascii="Times New Roman" w:hAnsi="Times New Roman" w:cs="Times New Roman"/>
          <w:b/>
          <w:bCs/>
          <w:sz w:val="24"/>
          <w:szCs w:val="24"/>
        </w:rPr>
      </w:pPr>
    </w:p>
    <w:p w:rsidR="00C8760D" w:rsidRDefault="00C8760D" w:rsidP="00993CD6">
      <w:pPr>
        <w:spacing w:after="0"/>
        <w:ind w:firstLine="284"/>
        <w:jc w:val="center"/>
        <w:rPr>
          <w:rFonts w:ascii="Times New Roman" w:hAnsi="Times New Roman" w:cs="Times New Roman"/>
          <w:b/>
          <w:bCs/>
          <w:sz w:val="24"/>
          <w:szCs w:val="24"/>
        </w:rPr>
      </w:pPr>
    </w:p>
    <w:p w:rsidR="00C8760D" w:rsidRDefault="00C8760D" w:rsidP="00C8760D">
      <w:pPr>
        <w:spacing w:after="0"/>
        <w:ind w:firstLine="284"/>
        <w:rPr>
          <w:rFonts w:ascii="Times New Roman" w:hAnsi="Times New Roman" w:cs="Times New Roman"/>
          <w:b/>
          <w:bCs/>
          <w:sz w:val="24"/>
          <w:szCs w:val="24"/>
        </w:rPr>
      </w:pPr>
    </w:p>
    <w:p w:rsidR="00467166" w:rsidRDefault="00467166" w:rsidP="00993CD6">
      <w:pPr>
        <w:spacing w:after="0"/>
        <w:ind w:firstLine="284"/>
        <w:jc w:val="center"/>
        <w:rPr>
          <w:rFonts w:ascii="Times New Roman" w:hAnsi="Times New Roman" w:cs="Times New Roman"/>
          <w:b/>
          <w:bCs/>
          <w:sz w:val="24"/>
          <w:szCs w:val="24"/>
        </w:rPr>
      </w:pPr>
    </w:p>
    <w:p w:rsidR="00467166" w:rsidRPr="005C69E9" w:rsidRDefault="00467166" w:rsidP="00467166">
      <w:pPr>
        <w:spacing w:after="0"/>
        <w:jc w:val="center"/>
        <w:rPr>
          <w:rFonts w:ascii="Times New Roman" w:hAnsi="Times New Roman" w:cs="Times New Roman"/>
          <w:b/>
          <w:bCs/>
          <w:caps/>
          <w:sz w:val="24"/>
          <w:szCs w:val="24"/>
        </w:rPr>
      </w:pPr>
      <w:r w:rsidRPr="005C69E9">
        <w:rPr>
          <w:rFonts w:ascii="Times New Roman" w:hAnsi="Times New Roman" w:cs="Times New Roman"/>
          <w:b/>
          <w:bCs/>
          <w:caps/>
          <w:sz w:val="24"/>
          <w:szCs w:val="24"/>
        </w:rPr>
        <w:t>ЧАСТЬ IV. ИНЖЕНЕРНО-ГЕОЛОГИЧЕСКИЕ ИЗЫСКАНИЯ</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 xml:space="preserve">Глава 12. Инженерно-геологическая и инженерно-гидрогеологическая </w:t>
      </w:r>
    </w:p>
    <w:p w:rsidR="00467166" w:rsidRPr="005C69E9" w:rsidRDefault="00467166" w:rsidP="00467166">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Рекогносцировка и съемка</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Cs/>
          <w:caps/>
          <w:sz w:val="24"/>
          <w:szCs w:val="24"/>
        </w:rPr>
      </w:pPr>
      <w:r w:rsidRPr="005C69E9">
        <w:rPr>
          <w:rFonts w:ascii="Times New Roman" w:hAnsi="Times New Roman" w:cs="Times New Roman"/>
          <w:bCs/>
          <w:caps/>
          <w:sz w:val="24"/>
          <w:szCs w:val="24"/>
        </w:rPr>
        <w:t>Общие положения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В настоящей главе приведены цены на инженерно-геологическую и инженерно-гидрогеологи</w:t>
      </w:r>
      <w:r w:rsidRPr="005C69E9">
        <w:rPr>
          <w:rFonts w:ascii="Times New Roman" w:hAnsi="Times New Roman" w:cs="Times New Roman"/>
          <w:sz w:val="24"/>
          <w:szCs w:val="24"/>
          <w:lang w:val="kk-KZ"/>
        </w:rPr>
        <w:softHyphen/>
      </w:r>
      <w:proofErr w:type="spellStart"/>
      <w:r w:rsidRPr="005C69E9">
        <w:rPr>
          <w:rFonts w:ascii="Times New Roman" w:hAnsi="Times New Roman" w:cs="Times New Roman"/>
          <w:sz w:val="24"/>
          <w:szCs w:val="24"/>
        </w:rPr>
        <w:t>ческую</w:t>
      </w:r>
      <w:proofErr w:type="spellEnd"/>
      <w:r w:rsidRPr="005C69E9">
        <w:rPr>
          <w:rFonts w:ascii="Times New Roman" w:hAnsi="Times New Roman" w:cs="Times New Roman"/>
          <w:sz w:val="24"/>
          <w:szCs w:val="24"/>
        </w:rPr>
        <w:t xml:space="preserve"> рекогносцировку, комплексную инженерно-геологическую и инженерно-гидрогеологическую съемки в масштабах 1:200 000 - 1:10 000 и комплексную инженерно-геологическую съемку в масштабах 1:5000 - 1:1000.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Цены таблиц 175 и 176 на комплексные инженерно-геологические и инженерно-</w:t>
      </w:r>
      <w:proofErr w:type="spellStart"/>
      <w:r w:rsidRPr="005C69E9">
        <w:rPr>
          <w:rFonts w:ascii="Times New Roman" w:hAnsi="Times New Roman" w:cs="Times New Roman"/>
          <w:sz w:val="24"/>
          <w:szCs w:val="24"/>
        </w:rPr>
        <w:t>гидрогеоло</w:t>
      </w:r>
      <w:proofErr w:type="spellEnd"/>
      <w:r w:rsidRPr="005C69E9">
        <w:rPr>
          <w:rFonts w:ascii="Times New Roman" w:hAnsi="Times New Roman" w:cs="Times New Roman"/>
          <w:sz w:val="24"/>
          <w:szCs w:val="24"/>
          <w:lang w:val="kk-KZ"/>
        </w:rPr>
        <w:softHyphen/>
      </w:r>
      <w:proofErr w:type="spellStart"/>
      <w:r w:rsidRPr="005C69E9">
        <w:rPr>
          <w:rFonts w:ascii="Times New Roman" w:hAnsi="Times New Roman" w:cs="Times New Roman"/>
          <w:sz w:val="24"/>
          <w:szCs w:val="24"/>
        </w:rPr>
        <w:t>гические</w:t>
      </w:r>
      <w:proofErr w:type="spellEnd"/>
      <w:r w:rsidRPr="005C69E9">
        <w:rPr>
          <w:rFonts w:ascii="Times New Roman" w:hAnsi="Times New Roman" w:cs="Times New Roman"/>
          <w:sz w:val="24"/>
          <w:szCs w:val="24"/>
        </w:rPr>
        <w:t xml:space="preserve"> съемки в масштабах 1:200 000-1:10 000 рассчитаны исходя из того, что они проводятся при отсутствии геологических карт заданных масштабов. Указанные в примечаниях к этим таблицам коэффициенты учитывают наличие геологических карт заданных масштабов при выполнении инженерно-геологической и инженерно-</w:t>
      </w:r>
      <w:proofErr w:type="spellStart"/>
      <w:r w:rsidRPr="005C69E9">
        <w:rPr>
          <w:rFonts w:ascii="Times New Roman" w:hAnsi="Times New Roman" w:cs="Times New Roman"/>
          <w:sz w:val="24"/>
          <w:szCs w:val="24"/>
        </w:rPr>
        <w:t>гидрогелогической</w:t>
      </w:r>
      <w:proofErr w:type="spellEnd"/>
      <w:r w:rsidRPr="005C69E9">
        <w:rPr>
          <w:rFonts w:ascii="Times New Roman" w:hAnsi="Times New Roman" w:cs="Times New Roman"/>
          <w:sz w:val="24"/>
          <w:szCs w:val="24"/>
        </w:rPr>
        <w:t xml:space="preserve"> съемок.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Стоимость специальных геологических исследований (структурно-тектонических, трещинно-тектонических, мерзлотных, петрографических, литологических, геоморфологических и т. п.), которые могут обеспечить специализированные виды съемок в сочетании с инженерно-геологическими, ценами не учтена и определяется по специальному расчету.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Стоимость инженерно-геологической съемки, выполняемой в пределах узких полос вдоль трасс линейных сооружений, определяется по ценам для соответствующих видов съемок, с применением коэффициента 0,5.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использовании материалов аэрофотосъемки, к ценам на комплексную инженерно-геологическую и инженерно-гидрогеологическую съемки следует применять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0,85</w:t>
      </w:r>
      <w:r w:rsidRPr="005C69E9">
        <w:rPr>
          <w:rFonts w:ascii="Times New Roman" w:hAnsi="Times New Roman" w:cs="Times New Roman"/>
          <w:sz w:val="24"/>
          <w:szCs w:val="24"/>
        </w:rPr>
        <w:tab/>
        <w:t>- при съемке в масштабах 1:200 000-1:100 000;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0,9</w:t>
      </w:r>
      <w:r w:rsidRPr="005C69E9">
        <w:rPr>
          <w:rFonts w:ascii="Times New Roman" w:hAnsi="Times New Roman" w:cs="Times New Roman"/>
          <w:sz w:val="24"/>
          <w:szCs w:val="24"/>
        </w:rPr>
        <w:tab/>
        <w:t>- при съемке в масштабах 1:50 000-1:25 000.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w:t>
      </w:r>
      <w:r w:rsidRPr="005C69E9">
        <w:rPr>
          <w:rFonts w:ascii="Times New Roman" w:hAnsi="Times New Roman" w:cs="Times New Roman"/>
          <w:sz w:val="24"/>
          <w:szCs w:val="24"/>
        </w:rPr>
        <w:tab/>
        <w:t>- при использовании материалов космических съемок.</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6. При выполнении всех видов съемок в условиях очень плохой проходимости (доступности) и высокой категории сложности геологического строения, цены определяются по специальному расчету.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7. В том случае, когда предусмотрено уменьшенное количество точек обоснования съемки, следует принимать цены для того масштаба, которому соответствует данное количество точек наблюдений, согласно таблице 178. При невозможности сопоставления предусмотренного количества точек обоснования с </w:t>
      </w:r>
      <w:proofErr w:type="gramStart"/>
      <w:r w:rsidRPr="005C69E9">
        <w:rPr>
          <w:rFonts w:ascii="Times New Roman" w:hAnsi="Times New Roman" w:cs="Times New Roman"/>
          <w:sz w:val="24"/>
          <w:szCs w:val="24"/>
        </w:rPr>
        <w:t>приводимым</w:t>
      </w:r>
      <w:proofErr w:type="gramEnd"/>
      <w:r w:rsidRPr="005C69E9">
        <w:rPr>
          <w:rFonts w:ascii="Times New Roman" w:hAnsi="Times New Roman" w:cs="Times New Roman"/>
          <w:sz w:val="24"/>
          <w:szCs w:val="24"/>
        </w:rPr>
        <w:t xml:space="preserve"> в таблице 178, следует принимать цены на съемки в масштабе на одну ступень ниже заданного.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 Производство всех видов съемок состоит из подготовительного, полевого и камерального периодов.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Виды и объемы работ подготовительного периода устанавливаются в зависимости от степени имеющейся геологической и геофизической изученности снимаемого объекта и обосновываются в проекте </w:t>
      </w:r>
      <w:proofErr w:type="spellStart"/>
      <w:r w:rsidRPr="005C69E9">
        <w:rPr>
          <w:rFonts w:ascii="Times New Roman" w:hAnsi="Times New Roman" w:cs="Times New Roman"/>
          <w:sz w:val="24"/>
          <w:szCs w:val="24"/>
        </w:rPr>
        <w:t>геологосъемочных</w:t>
      </w:r>
      <w:proofErr w:type="spellEnd"/>
      <w:r w:rsidRPr="005C69E9">
        <w:rPr>
          <w:rFonts w:ascii="Times New Roman" w:hAnsi="Times New Roman" w:cs="Times New Roman"/>
          <w:sz w:val="24"/>
          <w:szCs w:val="24"/>
        </w:rPr>
        <w:t xml:space="preserve"> работ. Стоимость работ подготовительного периода и составления проекта </w:t>
      </w:r>
      <w:proofErr w:type="spellStart"/>
      <w:r w:rsidRPr="005C69E9">
        <w:rPr>
          <w:rFonts w:ascii="Times New Roman" w:hAnsi="Times New Roman" w:cs="Times New Roman"/>
          <w:sz w:val="24"/>
          <w:szCs w:val="24"/>
        </w:rPr>
        <w:t>геологосъемочных</w:t>
      </w:r>
      <w:proofErr w:type="spellEnd"/>
      <w:r w:rsidRPr="005C69E9">
        <w:rPr>
          <w:rFonts w:ascii="Times New Roman" w:hAnsi="Times New Roman" w:cs="Times New Roman"/>
          <w:sz w:val="24"/>
          <w:szCs w:val="24"/>
        </w:rPr>
        <w:t xml:space="preserve"> работ определяется специальным расчетом. </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 инженерно-геологических и гидрогеологических условий</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i/>
          <w:iCs/>
          <w:sz w:val="24"/>
          <w:szCs w:val="24"/>
        </w:rPr>
      </w:pPr>
      <w:r w:rsidRPr="005C69E9">
        <w:rPr>
          <w:rFonts w:ascii="Times New Roman" w:hAnsi="Times New Roman" w:cs="Times New Roman"/>
          <w:b/>
          <w:bCs/>
          <w:i/>
          <w:iCs/>
          <w:sz w:val="24"/>
          <w:szCs w:val="24"/>
          <w:lang w:val="en-US"/>
        </w:rPr>
        <w:t>I</w:t>
      </w:r>
      <w:r w:rsidRPr="005C69E9">
        <w:rPr>
          <w:rFonts w:ascii="Times New Roman" w:hAnsi="Times New Roman" w:cs="Times New Roman"/>
          <w:b/>
          <w:bCs/>
          <w:i/>
          <w:iCs/>
          <w:sz w:val="24"/>
          <w:szCs w:val="24"/>
        </w:rPr>
        <w:t xml:space="preserve"> категория:</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Однообразные осадочные породы. Стратиграфия простая. Маркирующие горизонты выражены ясно. Залегание пластов горизонтальное или очень пологое, моноклинальное. Формы рельефа несложные, хорошо прослеживаемые. Подземные воды однородного химического состава приурочены к пластам однородных пород. Резкие проявления физико-геологических процессов отсутствуют. </w:t>
      </w:r>
    </w:p>
    <w:p w:rsidR="00467166" w:rsidRPr="005C69E9" w:rsidRDefault="00467166" w:rsidP="00467166">
      <w:pPr>
        <w:spacing w:after="0"/>
        <w:ind w:firstLine="284"/>
        <w:jc w:val="center"/>
        <w:rPr>
          <w:rFonts w:ascii="Times New Roman" w:hAnsi="Times New Roman" w:cs="Times New Roman"/>
          <w:b/>
          <w:bCs/>
          <w:i/>
          <w:iCs/>
          <w:sz w:val="24"/>
          <w:szCs w:val="24"/>
          <w:lang w:val="kk-KZ"/>
        </w:rPr>
      </w:pPr>
    </w:p>
    <w:p w:rsidR="00467166" w:rsidRPr="005C69E9" w:rsidRDefault="00467166" w:rsidP="00467166">
      <w:pPr>
        <w:spacing w:after="0"/>
        <w:ind w:firstLine="284"/>
        <w:jc w:val="center"/>
        <w:rPr>
          <w:rFonts w:ascii="Times New Roman" w:hAnsi="Times New Roman" w:cs="Times New Roman"/>
          <w:b/>
          <w:bCs/>
          <w:i/>
          <w:iCs/>
          <w:sz w:val="24"/>
          <w:szCs w:val="24"/>
        </w:rPr>
      </w:pPr>
      <w:r w:rsidRPr="005C69E9">
        <w:rPr>
          <w:rFonts w:ascii="Times New Roman" w:hAnsi="Times New Roman" w:cs="Times New Roman"/>
          <w:b/>
          <w:bCs/>
          <w:i/>
          <w:iCs/>
          <w:sz w:val="24"/>
          <w:szCs w:val="24"/>
          <w:lang w:val="en-US"/>
        </w:rPr>
        <w:t>II</w:t>
      </w:r>
      <w:r w:rsidRPr="005C69E9">
        <w:rPr>
          <w:rFonts w:ascii="Times New Roman" w:hAnsi="Times New Roman" w:cs="Times New Roman"/>
          <w:b/>
          <w:bCs/>
          <w:i/>
          <w:iCs/>
          <w:sz w:val="24"/>
          <w:szCs w:val="24"/>
        </w:rPr>
        <w:t xml:space="preserve"> категория:</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однообразные осадочные породы со слабовыраженными маркирующими горизонтами. Эффузивные и интрузивные породы ограниченного распространения. Взаимоотношения между осадочными и изверженными породами простые. Залегание пластов горизонтальное, моноклинальное или в виде простых пологих складчатых структур. Формы рельефа эрозионно-аккумулятивные с многочисленными или с неясно выраженными террасами. Резкие проявления физико-геологических процессов отсутствуют. Преобладают пластовые водоносные горизонты, не выдержанные по простиранию и по мощности, с неоднородным химическим составом;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районы I категории со значительным развитием физико-геологических явлений, влияющих на инженерно-геологические условия местности, или со значительным развитием пород, отличающихся низкой несущей способностью, или с не выдержанными ни по простиранию, ни по мощности водоносными горизонтами с неоднородным химическим составом воды.</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i/>
          <w:iCs/>
          <w:sz w:val="24"/>
          <w:szCs w:val="24"/>
        </w:rPr>
      </w:pPr>
      <w:r w:rsidRPr="005C69E9">
        <w:rPr>
          <w:rFonts w:ascii="Times New Roman" w:hAnsi="Times New Roman" w:cs="Times New Roman"/>
          <w:b/>
          <w:bCs/>
          <w:i/>
          <w:iCs/>
          <w:sz w:val="24"/>
          <w:szCs w:val="24"/>
          <w:lang w:val="en-US"/>
        </w:rPr>
        <w:t>III</w:t>
      </w:r>
      <w:r w:rsidRPr="005C69E9">
        <w:rPr>
          <w:rFonts w:ascii="Times New Roman" w:hAnsi="Times New Roman" w:cs="Times New Roman"/>
          <w:b/>
          <w:bCs/>
          <w:i/>
          <w:i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комплекс разнообразных пород сложного литологического состава. Метаморфические, эффузивные, интрузивные породы. Развиты складчатые и разрывные нарушения. Преобладают горные или предгорные формы рельефа. Различные типы подземных вод со сложными условиями залегания;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 районы II категории со сложной </w:t>
      </w:r>
      <w:proofErr w:type="spellStart"/>
      <w:r w:rsidRPr="005C69E9">
        <w:rPr>
          <w:rFonts w:ascii="Times New Roman" w:hAnsi="Times New Roman" w:cs="Times New Roman"/>
          <w:sz w:val="24"/>
          <w:szCs w:val="24"/>
        </w:rPr>
        <w:t>труднокартируемой</w:t>
      </w:r>
      <w:proofErr w:type="spellEnd"/>
      <w:r w:rsidRPr="005C69E9">
        <w:rPr>
          <w:rFonts w:ascii="Times New Roman" w:hAnsi="Times New Roman" w:cs="Times New Roman"/>
          <w:sz w:val="24"/>
          <w:szCs w:val="24"/>
        </w:rPr>
        <w:t xml:space="preserve"> тектоникой или со значительным развитием физико-геологических явлений, влияющих на инженерно-геологические условия местности;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застроенные территории подтопленные и потенциально подтапливаемые.</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условий проходимости</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Хорошая проходимость.</w:t>
      </w:r>
      <w:r w:rsidRPr="005C69E9">
        <w:rPr>
          <w:rFonts w:ascii="Times New Roman" w:hAnsi="Times New Roman" w:cs="Times New Roman"/>
          <w:sz w:val="24"/>
          <w:szCs w:val="24"/>
        </w:rPr>
        <w:t xml:space="preserve"> Степные и лесостепные районы. Долины равнинных рек. Дорожная сеть хорошо развита. Передвижение автомобильного транспорта возможно повсюду.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Удовлетворительная проходимость.</w:t>
      </w:r>
      <w:r w:rsidRPr="005C69E9">
        <w:rPr>
          <w:rFonts w:ascii="Times New Roman" w:hAnsi="Times New Roman" w:cs="Times New Roman"/>
          <w:sz w:val="24"/>
          <w:szCs w:val="24"/>
        </w:rPr>
        <w:t xml:space="preserve"> Всхолмленные и горные районы с относительным превышением до 500 м, с крутизной склонов до 20°. </w:t>
      </w:r>
      <w:proofErr w:type="spellStart"/>
      <w:r w:rsidRPr="005C69E9">
        <w:rPr>
          <w:rFonts w:ascii="Times New Roman" w:hAnsi="Times New Roman" w:cs="Times New Roman"/>
          <w:sz w:val="24"/>
          <w:szCs w:val="24"/>
        </w:rPr>
        <w:t>Залесенные</w:t>
      </w:r>
      <w:proofErr w:type="spellEnd"/>
      <w:r w:rsidRPr="005C69E9">
        <w:rPr>
          <w:rFonts w:ascii="Times New Roman" w:hAnsi="Times New Roman" w:cs="Times New Roman"/>
          <w:sz w:val="24"/>
          <w:szCs w:val="24"/>
        </w:rPr>
        <w:t xml:space="preserve"> равнинные районы. Дорожная сеть развита слабо. Передвижение автомобильного транспорта возможно местами. Основной вид транспорта – гужевой.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Плохая проходимость.</w:t>
      </w:r>
      <w:r w:rsidRPr="005C69E9">
        <w:rPr>
          <w:rFonts w:ascii="Times New Roman" w:hAnsi="Times New Roman" w:cs="Times New Roman"/>
          <w:sz w:val="24"/>
          <w:szCs w:val="24"/>
        </w:rPr>
        <w:t xml:space="preserve"> Горные районы с относительным превышением более 500 м, с крутизной склонов свыше 20°, без ледников и труднодоступных скалистых гребней. Труднопроходимые таежные, тундровые или заболоченные районы. Пустыни с полузакрепленными сыпучими песками. Основной вид транспорта для передвижения по району – вьючный, с частичным использованием автомобильного и гужевого транспорта или специальные виды транспорта.</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Инженерно-геологическая и инженерно-гидрогеологическая рекогносцировка </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(маршрутные наблюдения)</w:t>
      </w:r>
    </w:p>
    <w:p w:rsidR="00467166" w:rsidRPr="005C69E9" w:rsidRDefault="00467166" w:rsidP="00467166">
      <w:pPr>
        <w:spacing w:after="0"/>
        <w:ind w:firstLine="284"/>
        <w:jc w:val="both"/>
        <w:rPr>
          <w:rFonts w:ascii="Times New Roman" w:hAnsi="Times New Roman" w:cs="Times New Roman"/>
          <w:i/>
          <w:i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 xml:space="preserve">Состав работ: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Полевые работы.</w:t>
      </w:r>
      <w:r w:rsidRPr="005C69E9">
        <w:rPr>
          <w:rFonts w:ascii="Times New Roman" w:hAnsi="Times New Roman" w:cs="Times New Roman"/>
          <w:sz w:val="24"/>
          <w:szCs w:val="24"/>
        </w:rPr>
        <w:t xml:space="preserve"> Производство комплекса геологических, геоморфологических, гидрогеологических и других наблюдений по намеченному маршруту (по долине реки или вдоль трасс проектируемых сооружений). Ведение полевых записей. Боковые маршруты для выяснения отдельных вопросов геологического строения. Выбор в натуре районов (участков) возможного расположения сооружений. Выяснение условий производства изысканий для обоснования проекта сооружений.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Камеральные работы.</w:t>
      </w:r>
      <w:r w:rsidRPr="005C69E9">
        <w:rPr>
          <w:rFonts w:ascii="Times New Roman" w:hAnsi="Times New Roman" w:cs="Times New Roman"/>
          <w:sz w:val="24"/>
          <w:szCs w:val="24"/>
        </w:rPr>
        <w:t xml:space="preserve"> Обработка и систематизация записей в полевых дневниках. Составление каталога точек наблюдений и схематической инженерно-геологической (гидрогеологической) карты обследованной территории (с выделением участков возможного расположения сооружений) в наиболее оптимальном масштабе. Оформление материалов. Составление пояснительной записки.</w:t>
      </w:r>
    </w:p>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174</w:t>
      </w:r>
    </w:p>
    <w:p w:rsidR="00467166" w:rsidRPr="005C69E9" w:rsidRDefault="00467166" w:rsidP="00467166">
      <w:pPr>
        <w:spacing w:after="0"/>
        <w:ind w:firstLine="284"/>
        <w:jc w:val="right"/>
        <w:rPr>
          <w:rFonts w:ascii="Times New Roman" w:hAnsi="Times New Roman" w:cs="Times New Roman"/>
          <w:i/>
          <w:iCs/>
          <w:sz w:val="24"/>
          <w:szCs w:val="24"/>
        </w:rPr>
      </w:pPr>
    </w:p>
    <w:p w:rsidR="00467166" w:rsidRPr="005C69E9" w:rsidRDefault="00467166" w:rsidP="00467166">
      <w:pPr>
        <w:spacing w:after="0"/>
        <w:ind w:firstLine="567"/>
        <w:rPr>
          <w:rFonts w:ascii="Times New Roman" w:hAnsi="Times New Roman" w:cs="Times New Roman"/>
          <w:sz w:val="24"/>
          <w:szCs w:val="24"/>
        </w:rPr>
      </w:pPr>
      <w:r w:rsidRPr="005C69E9">
        <w:rPr>
          <w:rFonts w:ascii="Times New Roman" w:hAnsi="Times New Roman" w:cs="Times New Roman"/>
          <w:sz w:val="24"/>
          <w:szCs w:val="24"/>
        </w:rPr>
        <w:t>Измеритель –1 км маршрута</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51"/>
        <w:gridCol w:w="6357"/>
        <w:gridCol w:w="978"/>
        <w:gridCol w:w="977"/>
        <w:gridCol w:w="976"/>
      </w:tblGrid>
      <w:tr w:rsidR="00467166" w:rsidRPr="005C69E9" w:rsidTr="00467166">
        <w:trPr>
          <w:cantSplit/>
          <w:jc w:val="center"/>
        </w:trPr>
        <w:tc>
          <w:tcPr>
            <w:tcW w:w="35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35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931"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97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97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467166" w:rsidRPr="005C69E9" w:rsidTr="00467166">
        <w:trPr>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35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7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jc w:val="center"/>
        </w:trPr>
        <w:tc>
          <w:tcPr>
            <w:tcW w:w="3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lang w:val="en-US"/>
              </w:rPr>
            </w:pPr>
          </w:p>
        </w:tc>
        <w:tc>
          <w:tcPr>
            <w:tcW w:w="635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Инженерно-геологическая (гидрогеологическая) рекогносцировка (маршрутные наблюдения), при проходимости:</w:t>
            </w:r>
          </w:p>
        </w:tc>
        <w:tc>
          <w:tcPr>
            <w:tcW w:w="978"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jc w:val="center"/>
              <w:rPr>
                <w:rFonts w:ascii="Times New Roman" w:hAnsi="Times New Roman" w:cs="Times New Roman"/>
                <w:color w:val="000000"/>
                <w:sz w:val="24"/>
                <w:szCs w:val="24"/>
                <w:u w:val="single"/>
              </w:rPr>
            </w:pPr>
          </w:p>
        </w:tc>
        <w:tc>
          <w:tcPr>
            <w:tcW w:w="977"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jc w:val="center"/>
              <w:rPr>
                <w:rFonts w:ascii="Times New Roman" w:hAnsi="Times New Roman" w:cs="Times New Roman"/>
                <w:color w:val="000000"/>
                <w:sz w:val="24"/>
                <w:szCs w:val="24"/>
                <w:u w:val="single"/>
              </w:rPr>
            </w:pPr>
          </w:p>
        </w:tc>
        <w:tc>
          <w:tcPr>
            <w:tcW w:w="976"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jc w:val="center"/>
              <w:rPr>
                <w:rFonts w:ascii="Times New Roman" w:hAnsi="Times New Roman" w:cs="Times New Roman"/>
                <w:color w:val="000000"/>
                <w:sz w:val="24"/>
                <w:szCs w:val="24"/>
                <w:u w:val="single"/>
              </w:rPr>
            </w:pPr>
          </w:p>
        </w:tc>
      </w:tr>
      <w:tr w:rsidR="00A7219B" w:rsidRPr="005C69E9" w:rsidTr="00467166">
        <w:trPr>
          <w:jc w:val="center"/>
        </w:trPr>
        <w:tc>
          <w:tcPr>
            <w:tcW w:w="351"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357"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9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391,4</w:t>
            </w:r>
          </w:p>
        </w:tc>
        <w:tc>
          <w:tcPr>
            <w:tcW w:w="9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469,7</w:t>
            </w:r>
          </w:p>
        </w:tc>
        <w:tc>
          <w:tcPr>
            <w:tcW w:w="976"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626,2</w:t>
            </w:r>
          </w:p>
        </w:tc>
      </w:tr>
      <w:tr w:rsidR="00A7219B" w:rsidRPr="005C69E9" w:rsidTr="00467166">
        <w:trPr>
          <w:jc w:val="center"/>
        </w:trPr>
        <w:tc>
          <w:tcPr>
            <w:tcW w:w="351"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6357"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9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365,3</w:t>
            </w:r>
          </w:p>
        </w:tc>
        <w:tc>
          <w:tcPr>
            <w:tcW w:w="976"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r w:rsidR="00A7219B" w:rsidRPr="005C69E9" w:rsidTr="00467166">
        <w:trPr>
          <w:jc w:val="center"/>
        </w:trPr>
        <w:tc>
          <w:tcPr>
            <w:tcW w:w="351"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357"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9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443,6</w:t>
            </w:r>
          </w:p>
        </w:tc>
        <w:tc>
          <w:tcPr>
            <w:tcW w:w="9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521,9</w:t>
            </w:r>
          </w:p>
        </w:tc>
        <w:tc>
          <w:tcPr>
            <w:tcW w:w="976"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782,8</w:t>
            </w:r>
          </w:p>
        </w:tc>
      </w:tr>
      <w:tr w:rsidR="00A7219B" w:rsidRPr="005C69E9" w:rsidTr="00467166">
        <w:trPr>
          <w:jc w:val="center"/>
        </w:trPr>
        <w:tc>
          <w:tcPr>
            <w:tcW w:w="351"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6357"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9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365,3</w:t>
            </w:r>
          </w:p>
        </w:tc>
        <w:tc>
          <w:tcPr>
            <w:tcW w:w="976"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r w:rsidR="00A7219B" w:rsidRPr="005C69E9" w:rsidTr="00467166">
        <w:trPr>
          <w:jc w:val="center"/>
        </w:trPr>
        <w:tc>
          <w:tcPr>
            <w:tcW w:w="351"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357"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9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626,2</w:t>
            </w:r>
          </w:p>
        </w:tc>
        <w:tc>
          <w:tcPr>
            <w:tcW w:w="9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730,6</w:t>
            </w:r>
          </w:p>
        </w:tc>
        <w:tc>
          <w:tcPr>
            <w:tcW w:w="976"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1043,7</w:t>
            </w:r>
          </w:p>
        </w:tc>
      </w:tr>
      <w:tr w:rsidR="00A7219B" w:rsidRPr="005C69E9" w:rsidTr="00467166">
        <w:trPr>
          <w:jc w:val="center"/>
        </w:trPr>
        <w:tc>
          <w:tcPr>
            <w:tcW w:w="351"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6357"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9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365,3</w:t>
            </w:r>
          </w:p>
        </w:tc>
        <w:tc>
          <w:tcPr>
            <w:tcW w:w="976"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bl>
    <w:p w:rsidR="00467166" w:rsidRPr="005C69E9" w:rsidRDefault="00467166" w:rsidP="00467166">
      <w:pPr>
        <w:spacing w:after="0"/>
        <w:ind w:firstLine="540"/>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Комплексная инженерно-геологическая съемка в масштабах 1:200 000-1:10 000</w:t>
      </w:r>
    </w:p>
    <w:p w:rsidR="00467166" w:rsidRPr="005C69E9" w:rsidRDefault="00467166" w:rsidP="00467166">
      <w:pPr>
        <w:spacing w:after="0"/>
        <w:ind w:firstLine="54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b/>
          <w:bCs/>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Полевые работы.</w:t>
      </w:r>
      <w:r w:rsidRPr="005C69E9">
        <w:rPr>
          <w:rFonts w:ascii="Times New Roman" w:hAnsi="Times New Roman" w:cs="Times New Roman"/>
          <w:sz w:val="24"/>
          <w:szCs w:val="24"/>
        </w:rPr>
        <w:t xml:space="preserve"> Предварительное ознакомление с районом съемки, описание опорных разрезов, разбивка маршрутов. Производство наблюдений и ведение записей по маршрутам, описание точек наблюдений (естественных и искусственных обнажений горных пород, геоморфологических элементов, физико-геологических явлений, естественных и искусственных выходов подземных вод) в объеме, необходимом для составления инженерно-геологической карты при отсутствии геологической основы того же масштаба. Изучение разрезов по инженерно-геологическим комплексам пород. Производство замеров буссолью, </w:t>
      </w:r>
      <w:proofErr w:type="spellStart"/>
      <w:r w:rsidRPr="005C69E9">
        <w:rPr>
          <w:rFonts w:ascii="Times New Roman" w:hAnsi="Times New Roman" w:cs="Times New Roman"/>
          <w:sz w:val="24"/>
          <w:szCs w:val="24"/>
        </w:rPr>
        <w:t>микробаронивелиром</w:t>
      </w:r>
      <w:proofErr w:type="spellEnd"/>
      <w:r w:rsidRPr="005C69E9">
        <w:rPr>
          <w:rFonts w:ascii="Times New Roman" w:hAnsi="Times New Roman" w:cs="Times New Roman"/>
          <w:sz w:val="24"/>
          <w:szCs w:val="24"/>
        </w:rPr>
        <w:t xml:space="preserve">, анероидом, эклиметром и составление предварительных геологических профилей. Замеры дебитов, уровней (в колодцах и скважинах) и температуры естественных и искусственных выходов подземных вод. Сбор опросных сведений. Размещение точек картировочных горно-буровых работ в соответствии с таблицей 178. Полевое дешифрирование материалов аэрофотосъемки. Выбор и маркировка точек по ходу </w:t>
      </w:r>
      <w:proofErr w:type="spellStart"/>
      <w:r w:rsidRPr="005C69E9">
        <w:rPr>
          <w:rFonts w:ascii="Times New Roman" w:hAnsi="Times New Roman" w:cs="Times New Roman"/>
          <w:sz w:val="24"/>
          <w:szCs w:val="24"/>
        </w:rPr>
        <w:t>фототеодолитной</w:t>
      </w:r>
      <w:proofErr w:type="spellEnd"/>
      <w:r w:rsidRPr="005C69E9">
        <w:rPr>
          <w:rFonts w:ascii="Times New Roman" w:hAnsi="Times New Roman" w:cs="Times New Roman"/>
          <w:sz w:val="24"/>
          <w:szCs w:val="24"/>
        </w:rPr>
        <w:t xml:space="preserve"> съемки, если она производится. Фотографирование объектов наблюдения. Отбор образцов и проб лабораторных испытаний (грунтов, подземных и поверхностных вод) и определений (палеофаунистических, спорово-пыльцевых и др.). Выявление перспективных участков для поисков месторождений естественных строительных материалов. Изучение опорных разрезов на смежных участках за пределами границ съемки. </w:t>
      </w:r>
      <w:proofErr w:type="gramStart"/>
      <w:r w:rsidRPr="005C69E9">
        <w:rPr>
          <w:rFonts w:ascii="Times New Roman" w:hAnsi="Times New Roman" w:cs="Times New Roman"/>
          <w:sz w:val="24"/>
          <w:szCs w:val="24"/>
        </w:rPr>
        <w:t>Составление полевых карт: фактического материала, геологической четвертичных отложений, геологической коренных отложений, геоморфологической, гидрогеологической, инженерно-геологической, перспективных участков строительных материалов на готовой топографической основе.</w:t>
      </w:r>
      <w:proofErr w:type="gramEnd"/>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Текущая полевая камеральная обработка полевых материалов, просмотр и сопоставление описаний разрезов и образцов пород, составление ведомостей образцов на различные виды анализов. Увязка полевых наблюдений съемки с материалами других изысканий и исследований (геофизической разведки, разведочного бурения и горных работ, </w:t>
      </w:r>
      <w:proofErr w:type="spellStart"/>
      <w:r w:rsidRPr="005C69E9">
        <w:rPr>
          <w:rFonts w:ascii="Times New Roman" w:hAnsi="Times New Roman" w:cs="Times New Roman"/>
          <w:sz w:val="24"/>
          <w:szCs w:val="24"/>
        </w:rPr>
        <w:t>фототеодолитной</w:t>
      </w:r>
      <w:proofErr w:type="spellEnd"/>
      <w:r w:rsidRPr="005C69E9">
        <w:rPr>
          <w:rFonts w:ascii="Times New Roman" w:hAnsi="Times New Roman" w:cs="Times New Roman"/>
          <w:sz w:val="24"/>
          <w:szCs w:val="24"/>
        </w:rPr>
        <w:t xml:space="preserve"> съемки, топографических работ и др.).</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предварительного полевого отчета с полевой инженерно-геологической картой.</w:t>
      </w:r>
    </w:p>
    <w:p w:rsidR="00467166" w:rsidRPr="005C69E9" w:rsidRDefault="00467166" w:rsidP="00467166">
      <w:pPr>
        <w:spacing w:after="0"/>
        <w:ind w:firstLine="284"/>
        <w:jc w:val="both"/>
        <w:rPr>
          <w:rFonts w:ascii="Times New Roman" w:hAnsi="Times New Roman" w:cs="Times New Roman"/>
          <w:sz w:val="24"/>
          <w:szCs w:val="24"/>
          <w:lang w:val="kk-KZ"/>
        </w:rPr>
      </w:pPr>
      <w:r w:rsidRPr="005C69E9">
        <w:rPr>
          <w:rFonts w:ascii="Times New Roman" w:hAnsi="Times New Roman" w:cs="Times New Roman"/>
          <w:i/>
          <w:iCs/>
          <w:sz w:val="24"/>
          <w:szCs w:val="24"/>
        </w:rPr>
        <w:t>Камеральные работы.</w:t>
      </w:r>
      <w:r w:rsidRPr="005C69E9">
        <w:rPr>
          <w:rFonts w:ascii="Times New Roman" w:hAnsi="Times New Roman" w:cs="Times New Roman"/>
          <w:sz w:val="24"/>
          <w:szCs w:val="24"/>
        </w:rPr>
        <w:t xml:space="preserve"> Обработка и систематизация записей в полевых дневниках. Просмотр образцов горных пород, оценка участков, перспективных для поисков строительных материалов. Дополнительный отбор и сдача различных проб на анализы. Изучение и описание шлифов и аншлифов и связанные с ними определения. Дополнительное изучение изданной и фондовой литературы. Обработка и анализ результатов лабораторных исследований. Геологическая интерпретация геофизических данных. Окончательное геолого-геоморфологи-</w:t>
      </w:r>
      <w:proofErr w:type="spellStart"/>
      <w:r w:rsidRPr="005C69E9">
        <w:rPr>
          <w:rFonts w:ascii="Times New Roman" w:hAnsi="Times New Roman" w:cs="Times New Roman"/>
          <w:sz w:val="24"/>
          <w:szCs w:val="24"/>
        </w:rPr>
        <w:t>ческое</w:t>
      </w:r>
      <w:proofErr w:type="spellEnd"/>
      <w:r w:rsidRPr="005C69E9">
        <w:rPr>
          <w:rFonts w:ascii="Times New Roman" w:hAnsi="Times New Roman" w:cs="Times New Roman"/>
          <w:sz w:val="24"/>
          <w:szCs w:val="24"/>
        </w:rPr>
        <w:t xml:space="preserve"> дешифрирование аэрофотоснимков и окончательное оформление материалов дешифрирования. Выполнение промежуточных построений для выявления деталей структурных особенностей отдельных участков. Систематизация всего собранного фактического материала. Детализация и уточнение карт и разрезов по мере обработки материала и поступления результатов анализов. Составление отчетных журналов и каталогов. Составление графических приложений и карт: фактического материала, геологической коренных отложений, геологической четвертичных отложений, геоморфологической, гидрогеологической, инженерно-геологической, перспективных участков строительных материалов, а также разрезов к ним. Составление окончательного отчета с текстовыми, табличными и графическими приложениями.</w:t>
      </w:r>
    </w:p>
    <w:p w:rsidR="00467166" w:rsidRPr="005C69E9" w:rsidRDefault="00467166" w:rsidP="00467166">
      <w:pPr>
        <w:spacing w:after="0"/>
        <w:ind w:firstLine="284"/>
        <w:jc w:val="both"/>
        <w:rPr>
          <w:rFonts w:ascii="Times New Roman" w:hAnsi="Times New Roman" w:cs="Times New Roman"/>
          <w:b/>
          <w:bCs/>
          <w:i/>
          <w:i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наличии геологических карт в масштабе выполняемой съемки, к отчету прилагаются карта фактического материала, инженерно-геологическая карта и карта перспективных участков строительных материалов. </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175</w:t>
      </w:r>
    </w:p>
    <w:p w:rsidR="00467166" w:rsidRPr="005C69E9" w:rsidRDefault="00467166" w:rsidP="00467166">
      <w:pPr>
        <w:spacing w:after="0"/>
        <w:ind w:firstLine="567"/>
        <w:rPr>
          <w:rFonts w:ascii="Times New Roman" w:hAnsi="Times New Roman" w:cs="Times New Roman"/>
          <w:sz w:val="24"/>
          <w:szCs w:val="24"/>
        </w:rPr>
      </w:pPr>
      <w:r w:rsidRPr="005C69E9">
        <w:rPr>
          <w:rFonts w:ascii="Times New Roman" w:hAnsi="Times New Roman" w:cs="Times New Roman"/>
          <w:sz w:val="24"/>
          <w:szCs w:val="24"/>
        </w:rPr>
        <w:t>Измеритель – 1 км</w:t>
      </w:r>
      <w:proofErr w:type="gramStart"/>
      <w:r w:rsidRPr="005C69E9">
        <w:rPr>
          <w:rFonts w:ascii="Times New Roman" w:hAnsi="Times New Roman" w:cs="Times New Roman"/>
          <w:sz w:val="24"/>
          <w:szCs w:val="24"/>
          <w:vertAlign w:val="superscript"/>
        </w:rPr>
        <w:t>2</w:t>
      </w:r>
      <w:proofErr w:type="gramEnd"/>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54"/>
        <w:gridCol w:w="5712"/>
        <w:gridCol w:w="1191"/>
        <w:gridCol w:w="1191"/>
        <w:gridCol w:w="1191"/>
      </w:tblGrid>
      <w:tr w:rsidR="00467166" w:rsidRPr="005C69E9" w:rsidTr="00467166">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573"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kk-KZ"/>
              </w:rPr>
            </w:pPr>
            <w:r w:rsidRPr="005C69E9">
              <w:rPr>
                <w:rFonts w:ascii="Times New Roman" w:hAnsi="Times New Roman" w:cs="Times New Roman"/>
                <w:sz w:val="24"/>
                <w:szCs w:val="24"/>
              </w:rPr>
              <w:t xml:space="preserve">Категория </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сложности</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1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1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467166"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1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1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w:t>
            </w:r>
            <w:proofErr w:type="spellStart"/>
            <w:r w:rsidRPr="005C69E9">
              <w:rPr>
                <w:rFonts w:ascii="Times New Roman" w:hAnsi="Times New Roman" w:cs="Times New Roman"/>
                <w:sz w:val="24"/>
                <w:szCs w:val="24"/>
              </w:rPr>
              <w:t>геоло</w:t>
            </w:r>
            <w:proofErr w:type="spellEnd"/>
            <w:r w:rsidRPr="005C69E9">
              <w:rPr>
                <w:rFonts w:ascii="Times New Roman" w:hAnsi="Times New Roman" w:cs="Times New Roman"/>
                <w:sz w:val="24"/>
                <w:szCs w:val="24"/>
                <w:lang w:val="kk-KZ"/>
              </w:rPr>
              <w:softHyphen/>
            </w:r>
            <w:proofErr w:type="spellStart"/>
            <w:r w:rsidRPr="005C69E9">
              <w:rPr>
                <w:rFonts w:ascii="Times New Roman" w:hAnsi="Times New Roman" w:cs="Times New Roman"/>
                <w:sz w:val="24"/>
                <w:szCs w:val="24"/>
              </w:rPr>
              <w:t>гическая</w:t>
            </w:r>
            <w:proofErr w:type="spellEnd"/>
            <w:r w:rsidRPr="005C69E9">
              <w:rPr>
                <w:rFonts w:ascii="Times New Roman" w:hAnsi="Times New Roman" w:cs="Times New Roman"/>
                <w:sz w:val="24"/>
                <w:szCs w:val="24"/>
              </w:rPr>
              <w:t xml:space="preserve"> съемка в масштабе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1:200 000 при проходимости:</w:t>
            </w:r>
          </w:p>
        </w:tc>
        <w:tc>
          <w:tcPr>
            <w:tcW w:w="119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135,7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167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250,5</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109,6</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135,7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208,7</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177,4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224,4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328,8</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109,6</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135,7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208,7</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234,8</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297,5</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454</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109,6</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135,7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208,7</w:t>
            </w:r>
          </w:p>
        </w:tc>
      </w:tr>
      <w:tr w:rsidR="00467166"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w:t>
            </w:r>
            <w:proofErr w:type="spellStart"/>
            <w:r w:rsidRPr="005C69E9">
              <w:rPr>
                <w:rFonts w:ascii="Times New Roman" w:hAnsi="Times New Roman" w:cs="Times New Roman"/>
                <w:sz w:val="24"/>
                <w:szCs w:val="24"/>
              </w:rPr>
              <w:t>геоло</w:t>
            </w:r>
            <w:proofErr w:type="spellEnd"/>
            <w:r w:rsidRPr="005C69E9">
              <w:rPr>
                <w:rFonts w:ascii="Times New Roman" w:hAnsi="Times New Roman" w:cs="Times New Roman"/>
                <w:sz w:val="24"/>
                <w:szCs w:val="24"/>
                <w:lang w:val="kk-KZ"/>
              </w:rPr>
              <w:softHyphen/>
            </w:r>
            <w:proofErr w:type="spellStart"/>
            <w:r w:rsidRPr="005C69E9">
              <w:rPr>
                <w:rFonts w:ascii="Times New Roman" w:hAnsi="Times New Roman" w:cs="Times New Roman"/>
                <w:sz w:val="24"/>
                <w:szCs w:val="24"/>
              </w:rPr>
              <w:t>гическая</w:t>
            </w:r>
            <w:proofErr w:type="spellEnd"/>
            <w:r w:rsidRPr="005C69E9">
              <w:rPr>
                <w:rFonts w:ascii="Times New Roman" w:hAnsi="Times New Roman" w:cs="Times New Roman"/>
                <w:sz w:val="24"/>
                <w:szCs w:val="24"/>
              </w:rPr>
              <w:t xml:space="preserve"> съемка в масштабе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1:100 000 при проходимости:</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339,2</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443,6</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626,2</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339,2</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443,6</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574,1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835</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339,2</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521,9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678,4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939,4</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339,2</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r w:rsidR="00467166"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w:t>
            </w:r>
            <w:proofErr w:type="spellStart"/>
            <w:r w:rsidRPr="005C69E9">
              <w:rPr>
                <w:rFonts w:ascii="Times New Roman" w:hAnsi="Times New Roman" w:cs="Times New Roman"/>
                <w:sz w:val="24"/>
                <w:szCs w:val="24"/>
              </w:rPr>
              <w:t>геоло</w:t>
            </w:r>
            <w:proofErr w:type="spellEnd"/>
            <w:r w:rsidRPr="005C69E9">
              <w:rPr>
                <w:rFonts w:ascii="Times New Roman" w:hAnsi="Times New Roman" w:cs="Times New Roman"/>
                <w:sz w:val="24"/>
                <w:szCs w:val="24"/>
                <w:lang w:val="kk-KZ"/>
              </w:rPr>
              <w:softHyphen/>
            </w:r>
            <w:proofErr w:type="spellStart"/>
            <w:r w:rsidRPr="005C69E9">
              <w:rPr>
                <w:rFonts w:ascii="Times New Roman" w:hAnsi="Times New Roman" w:cs="Times New Roman"/>
                <w:sz w:val="24"/>
                <w:szCs w:val="24"/>
              </w:rPr>
              <w:t>гическая</w:t>
            </w:r>
            <w:proofErr w:type="spellEnd"/>
            <w:r w:rsidRPr="005C69E9">
              <w:rPr>
                <w:rFonts w:ascii="Times New Roman" w:hAnsi="Times New Roman" w:cs="Times New Roman"/>
                <w:sz w:val="24"/>
                <w:szCs w:val="24"/>
              </w:rPr>
              <w:t xml:space="preserve"> съемка в масштабе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1:50 000 при проходимости</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782,8</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939,4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1304,7</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574,1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678,4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887,2</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887,2</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1043,7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1513,4</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574,1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678,4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887,2</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1095,9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1356,9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1878,7</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574,1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678,4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887,2</w:t>
            </w:r>
          </w:p>
        </w:tc>
      </w:tr>
      <w:tr w:rsidR="00467166"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w:t>
            </w:r>
            <w:proofErr w:type="spellStart"/>
            <w:r w:rsidRPr="005C69E9">
              <w:rPr>
                <w:rFonts w:ascii="Times New Roman" w:hAnsi="Times New Roman" w:cs="Times New Roman"/>
                <w:sz w:val="24"/>
                <w:szCs w:val="24"/>
              </w:rPr>
              <w:t>геоло</w:t>
            </w:r>
            <w:proofErr w:type="spellEnd"/>
            <w:r w:rsidRPr="005C69E9">
              <w:rPr>
                <w:rFonts w:ascii="Times New Roman" w:hAnsi="Times New Roman" w:cs="Times New Roman"/>
                <w:sz w:val="24"/>
                <w:szCs w:val="24"/>
                <w:lang w:val="kk-KZ"/>
              </w:rPr>
              <w:softHyphen/>
            </w:r>
            <w:proofErr w:type="spellStart"/>
            <w:r w:rsidRPr="005C69E9">
              <w:rPr>
                <w:rFonts w:ascii="Times New Roman" w:hAnsi="Times New Roman" w:cs="Times New Roman"/>
                <w:sz w:val="24"/>
                <w:szCs w:val="24"/>
              </w:rPr>
              <w:t>гическая</w:t>
            </w:r>
            <w:proofErr w:type="spellEnd"/>
            <w:r w:rsidRPr="005C69E9">
              <w:rPr>
                <w:rFonts w:ascii="Times New Roman" w:hAnsi="Times New Roman" w:cs="Times New Roman"/>
                <w:sz w:val="24"/>
                <w:szCs w:val="24"/>
              </w:rPr>
              <w:t xml:space="preserve"> съемка в масштабе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1:25 000 при проходимости</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2765,9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3496,5</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5166,5</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1878,7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2400,6</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3548,7</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3079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3914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5792,8</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1878,7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2400,6</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3548,7</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3600,9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4592,5</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6784,3</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1878,7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2400,6</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3548,7</w:t>
            </w:r>
          </w:p>
        </w:tc>
      </w:tr>
      <w:tr w:rsidR="00467166"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w:t>
            </w:r>
            <w:proofErr w:type="spellStart"/>
            <w:r w:rsidRPr="005C69E9">
              <w:rPr>
                <w:rFonts w:ascii="Times New Roman" w:hAnsi="Times New Roman" w:cs="Times New Roman"/>
                <w:sz w:val="24"/>
                <w:szCs w:val="24"/>
              </w:rPr>
              <w:t>геоло</w:t>
            </w:r>
            <w:proofErr w:type="spellEnd"/>
            <w:r w:rsidRPr="005C69E9">
              <w:rPr>
                <w:rFonts w:ascii="Times New Roman" w:hAnsi="Times New Roman" w:cs="Times New Roman"/>
                <w:sz w:val="24"/>
                <w:szCs w:val="24"/>
                <w:lang w:val="kk-KZ"/>
              </w:rPr>
              <w:softHyphen/>
            </w:r>
            <w:proofErr w:type="spellStart"/>
            <w:r w:rsidRPr="005C69E9">
              <w:rPr>
                <w:rFonts w:ascii="Times New Roman" w:hAnsi="Times New Roman" w:cs="Times New Roman"/>
                <w:sz w:val="24"/>
                <w:szCs w:val="24"/>
              </w:rPr>
              <w:t>гическая</w:t>
            </w:r>
            <w:proofErr w:type="spellEnd"/>
            <w:r w:rsidRPr="005C69E9">
              <w:rPr>
                <w:rFonts w:ascii="Times New Roman" w:hAnsi="Times New Roman" w:cs="Times New Roman"/>
                <w:sz w:val="24"/>
                <w:szCs w:val="24"/>
              </w:rPr>
              <w:t xml:space="preserve"> съемка в масштабе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1:10 000 при проходимости</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 </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5323,1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7828,1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11742</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3653,1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5218,7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8349,9</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6001,5</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8610,9</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13569</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3653,1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5218,7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8349,9</w:t>
            </w:r>
          </w:p>
        </w:tc>
      </w:tr>
      <w:tr w:rsidR="00A7219B" w:rsidRPr="005C69E9" w:rsidTr="00467166">
        <w:trPr>
          <w:jc w:val="center"/>
        </w:trPr>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7254</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9915,5</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16178</w:t>
            </w:r>
          </w:p>
        </w:tc>
      </w:tr>
      <w:tr w:rsidR="00A7219B" w:rsidRPr="005C69E9" w:rsidTr="00467166">
        <w:trPr>
          <w:jc w:val="center"/>
        </w:trPr>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both"/>
              <w:rPr>
                <w:rFonts w:ascii="Times New Roman"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3653,1</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5218,7</w:t>
            </w:r>
          </w:p>
        </w:tc>
        <w:tc>
          <w:tcPr>
            <w:tcW w:w="1191" w:type="dxa"/>
            <w:tcBorders>
              <w:top w:val="single" w:sz="4" w:space="0" w:color="auto"/>
              <w:left w:val="single" w:sz="4" w:space="0" w:color="auto"/>
              <w:bottom w:val="single" w:sz="4" w:space="0" w:color="auto"/>
              <w:right w:val="single" w:sz="4" w:space="0" w:color="auto"/>
            </w:tcBorders>
            <w:tcMar>
              <w:top w:w="28" w:type="dxa"/>
              <w:left w:w="57" w:type="dxa"/>
              <w:bottom w:w="28" w:type="dxa"/>
              <w:right w:w="227" w:type="dxa"/>
            </w:tcMar>
            <w:hideMark/>
          </w:tcPr>
          <w:p w:rsidR="00A7219B" w:rsidRDefault="00A7219B">
            <w:pPr>
              <w:jc w:val="center"/>
              <w:rPr>
                <w:rFonts w:ascii="Arial" w:hAnsi="Arial" w:cs="Arial"/>
                <w:color w:val="000000"/>
                <w:sz w:val="24"/>
                <w:szCs w:val="24"/>
              </w:rPr>
            </w:pPr>
            <w:r>
              <w:rPr>
                <w:rFonts w:ascii="Arial" w:hAnsi="Arial" w:cs="Arial"/>
                <w:color w:val="000000"/>
              </w:rPr>
              <w:t>8349,9</w:t>
            </w:r>
          </w:p>
        </w:tc>
      </w:tr>
    </w:tbl>
    <w:p w:rsidR="00467166" w:rsidRPr="005C69E9" w:rsidRDefault="00467166" w:rsidP="00467166">
      <w:pPr>
        <w:tabs>
          <w:tab w:val="left" w:pos="2085"/>
        </w:tabs>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При наличии на снимаемую территорию геологических карт требуемого масштаба, к цене на полевые работы применяется коэффициент 0,5, к цене на камеральные работы- 0,6. </w:t>
      </w:r>
    </w:p>
    <w:p w:rsidR="00467166" w:rsidRPr="005C69E9" w:rsidRDefault="00467166" w:rsidP="00467166">
      <w:pPr>
        <w:spacing w:after="0"/>
        <w:ind w:firstLine="284"/>
        <w:jc w:val="center"/>
        <w:rPr>
          <w:rFonts w:ascii="Times New Roman" w:hAnsi="Times New Roman" w:cs="Times New Roman"/>
          <w:b/>
          <w:bCs/>
          <w:sz w:val="24"/>
          <w:szCs w:val="24"/>
          <w:lang w:val="kk-KZ"/>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Комплексная инженерно-гидрогеологическая съемка в масштабах 1:200 000:1:10 000</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b/>
          <w:bCs/>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 xml:space="preserve">Полевые работы. </w:t>
      </w:r>
      <w:r w:rsidRPr="005C69E9">
        <w:rPr>
          <w:rFonts w:ascii="Times New Roman" w:hAnsi="Times New Roman" w:cs="Times New Roman"/>
          <w:sz w:val="24"/>
          <w:szCs w:val="24"/>
        </w:rPr>
        <w:t xml:space="preserve">Проведение комплекса гидрогеологических, геоморфологических и геологических наблюдений во время передвижения по маршруту в объеме и содержании, соответствующих масштабу съемки, действующим инструкциям и руководствам по съемкам и достаточных для  составления гидрогеологической карты, при отсутствии геологической основы того же масштаба. Изучение геологических и гидрогеологических разрезов. Описание и картирование естественных и искусственных выходов подземных вод, замеры дебитов источников, уровней и расходов в колодцах, а также температуры воды в них. Изучение поверхностных водоемов и водотоков, замеры температуры воды и расходы небольших водотоков. Сбор опросных сведений. Отбор проб поверхностных и подземных вод и производство полевых химических анализов вод. Отбор проб газа, отбор образцов горных пород. Описание и картирование физико-геологических явлений, связанных с подземными водами (карста, просадок, суффозий, засоления, заболачивания, оползней и т. п.) Размещение точек картировочных горно-буровых работ в соответствии с таблицей 178. Полевое дешифрирование аэрофотоснимков. Опробование необходимого количества точек </w:t>
      </w:r>
      <w:proofErr w:type="spellStart"/>
      <w:r w:rsidRPr="005C69E9">
        <w:rPr>
          <w:rFonts w:ascii="Times New Roman" w:hAnsi="Times New Roman" w:cs="Times New Roman"/>
          <w:sz w:val="24"/>
          <w:szCs w:val="24"/>
        </w:rPr>
        <w:t>водопроявлений</w:t>
      </w:r>
      <w:proofErr w:type="spell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увязочные</w:t>
      </w:r>
      <w:proofErr w:type="spellEnd"/>
      <w:r w:rsidRPr="005C69E9">
        <w:rPr>
          <w:rFonts w:ascii="Times New Roman" w:hAnsi="Times New Roman" w:cs="Times New Roman"/>
          <w:sz w:val="24"/>
          <w:szCs w:val="24"/>
        </w:rPr>
        <w:t xml:space="preserve"> маршруты на площади съемки и за ее рамками. Текущая полевая камеральная обработка материалов. Составление полевых карт фактического материала, геологической коренных отложений, геологической четвертичных отложений, геоморфологической, гидрогеологической, инженерно-геоло</w:t>
      </w:r>
      <w:r w:rsidRPr="005C69E9">
        <w:rPr>
          <w:rFonts w:ascii="Times New Roman" w:hAnsi="Times New Roman" w:cs="Times New Roman"/>
          <w:sz w:val="24"/>
          <w:szCs w:val="24"/>
        </w:rPr>
        <w:softHyphen/>
        <w:t>гической в масштабе на одну ступень мельче заданного.</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Составление предварительного отчета с полевой гидрогеологической картой (или картой </w:t>
      </w:r>
      <w:proofErr w:type="spellStart"/>
      <w:r w:rsidRPr="005C69E9">
        <w:rPr>
          <w:rFonts w:ascii="Times New Roman" w:hAnsi="Times New Roman" w:cs="Times New Roman"/>
          <w:sz w:val="24"/>
          <w:szCs w:val="24"/>
        </w:rPr>
        <w:t>водопроявлений</w:t>
      </w:r>
      <w:proofErr w:type="spell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Камеральные работы</w:t>
      </w:r>
      <w:r w:rsidRPr="005C69E9">
        <w:rPr>
          <w:rFonts w:ascii="Times New Roman" w:hAnsi="Times New Roman" w:cs="Times New Roman"/>
          <w:sz w:val="24"/>
          <w:szCs w:val="24"/>
        </w:rPr>
        <w:t xml:space="preserve"> те же, что и при комплексной инженерно-геологической съемке, с добавлением детальной обработки гидрогеологических и гидрохимических материалов для получения подробной гидрогеологической характеристики заснятой территории. Составляются и прилагаются к отчету следующие карты: фактического материала, геологическая коренных отложений, геологическая четвертичных отложений, геоморфологическая, гидрогеологическая, инженерно-геологическая, в масштабе на одну ступень мельче заданного, а также разрезы к ним.</w:t>
      </w:r>
    </w:p>
    <w:p w:rsidR="00467166" w:rsidRPr="005C69E9" w:rsidRDefault="00467166" w:rsidP="00467166">
      <w:pPr>
        <w:spacing w:after="0"/>
        <w:ind w:firstLine="284"/>
        <w:jc w:val="both"/>
        <w:rPr>
          <w:rFonts w:ascii="Times New Roman" w:hAnsi="Times New Roman" w:cs="Times New Roman"/>
          <w:i/>
          <w:i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наличии геологических карт в масштабе выполняемой съемки, к отчету прилагаются следующие карты: фактического материала, гидрогеологическая и инженерно-геологическая (в масштабе на одну ступень мельче заданного).</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176</w:t>
      </w:r>
    </w:p>
    <w:p w:rsidR="00467166" w:rsidRPr="005C69E9" w:rsidRDefault="00467166" w:rsidP="00467166">
      <w:pPr>
        <w:spacing w:after="0"/>
        <w:ind w:firstLine="540"/>
        <w:jc w:val="both"/>
        <w:rPr>
          <w:rFonts w:ascii="Times New Roman" w:hAnsi="Times New Roman" w:cs="Times New Roman"/>
          <w:sz w:val="24"/>
          <w:szCs w:val="24"/>
        </w:rPr>
      </w:pPr>
      <w:r w:rsidRPr="005C69E9">
        <w:rPr>
          <w:rFonts w:ascii="Times New Roman" w:hAnsi="Times New Roman" w:cs="Times New Roman"/>
          <w:sz w:val="24"/>
          <w:szCs w:val="24"/>
        </w:rPr>
        <w:t>Измеритель – 1 км</w:t>
      </w:r>
      <w:proofErr w:type="gramStart"/>
      <w:r w:rsidRPr="005C69E9">
        <w:rPr>
          <w:rFonts w:ascii="Times New Roman" w:hAnsi="Times New Roman" w:cs="Times New Roman"/>
          <w:sz w:val="24"/>
          <w:szCs w:val="24"/>
          <w:vertAlign w:val="superscript"/>
        </w:rPr>
        <w:t>2</w:t>
      </w:r>
      <w:proofErr w:type="gramEnd"/>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710"/>
        <w:gridCol w:w="6054"/>
        <w:gridCol w:w="1077"/>
        <w:gridCol w:w="1077"/>
        <w:gridCol w:w="1077"/>
      </w:tblGrid>
      <w:tr w:rsidR="00467166" w:rsidRPr="005C69E9" w:rsidTr="00281F87">
        <w:trPr>
          <w:cantSplit/>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281F87">
        <w:trPr>
          <w:cantSplit/>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467166" w:rsidRPr="005C69E9" w:rsidTr="00281F87">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281F87">
        <w:trPr>
          <w:jc w:val="center"/>
        </w:trPr>
        <w:tc>
          <w:tcPr>
            <w:tcW w:w="710"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w:t>
            </w:r>
            <w:proofErr w:type="spellStart"/>
            <w:r w:rsidRPr="005C69E9">
              <w:rPr>
                <w:rFonts w:ascii="Times New Roman" w:hAnsi="Times New Roman" w:cs="Times New Roman"/>
                <w:sz w:val="24"/>
                <w:szCs w:val="24"/>
              </w:rPr>
              <w:t>гидро</w:t>
            </w:r>
            <w:proofErr w:type="spellEnd"/>
            <w:r w:rsidRPr="005C69E9">
              <w:rPr>
                <w:rFonts w:ascii="Times New Roman" w:hAnsi="Times New Roman" w:cs="Times New Roman"/>
                <w:sz w:val="24"/>
                <w:szCs w:val="24"/>
                <w:lang w:val="kk-KZ"/>
              </w:rPr>
              <w:softHyphen/>
            </w:r>
            <w:r w:rsidRPr="005C69E9">
              <w:rPr>
                <w:rFonts w:ascii="Times New Roman" w:hAnsi="Times New Roman" w:cs="Times New Roman"/>
                <w:sz w:val="24"/>
                <w:szCs w:val="24"/>
              </w:rPr>
              <w:t>геологическая съемка в масштабе 1:200 000, при проходимости:</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467166" w:rsidRPr="005C69E9" w:rsidRDefault="00467166" w:rsidP="00467166">
            <w:pPr>
              <w:spacing w:after="0"/>
              <w:ind w:firstLine="284"/>
              <w:jc w:val="right"/>
              <w:rPr>
                <w:rFonts w:ascii="Times New Roman" w:hAnsi="Times New Roman" w:cs="Times New Roman"/>
                <w:sz w:val="24"/>
                <w:szCs w:val="24"/>
              </w:rPr>
            </w:pP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125,2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167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250,5</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104,4</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135,7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208,7</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167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219,2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323,6</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104,4</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135,7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208,7</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229,6</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287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448,8</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104,4</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135,7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208,7</w:t>
            </w:r>
          </w:p>
        </w:tc>
      </w:tr>
      <w:tr w:rsidR="00467166" w:rsidRPr="005C69E9" w:rsidTr="00281F87">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инженерно-гидрогеологическая съемка в масштабе 1:100 000, при проходимости:</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323,6</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417,5</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626,2</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323,6</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417,5</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521,9</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782,8</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hideMark/>
          </w:tcPr>
          <w:p w:rsidR="00A7219B" w:rsidRPr="005C69E9" w:rsidRDefault="00A7219B" w:rsidP="00467166">
            <w:pPr>
              <w:spacing w:after="0"/>
              <w:ind w:firstLine="252"/>
              <w:jc w:val="center"/>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323,6</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506,2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626,2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939,4</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260,9</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323,6</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469,7</w:t>
            </w:r>
          </w:p>
        </w:tc>
      </w:tr>
      <w:tr w:rsidR="00467166" w:rsidRPr="005C69E9" w:rsidTr="00281F87">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инженерно-гидрогеологическая съемка в масштабе 1:50 000, при проходимости:</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730,6</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887,2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1304,7</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521,9</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626,2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939,4</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835</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991,6</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1461,2</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521,9</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626,2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939,4</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1043,7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1304,7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1878,7</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521,9</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626,2</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939,4</w:t>
            </w:r>
          </w:p>
        </w:tc>
      </w:tr>
      <w:tr w:rsidR="00467166" w:rsidRPr="005C69E9" w:rsidTr="00281F87">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инженерно-гидрогеологическая съемка в масштабе 1:25 000, при проходимости:</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2609,4</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3340</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4957,8</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1826,5</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2348,4</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3392,2</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2870,3</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3705,3</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5479,6</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1826,5</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2348,4</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3392,2</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3340</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4279,3</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6262,4</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1826,5</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2348,4</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3392,2</w:t>
            </w:r>
          </w:p>
        </w:tc>
      </w:tr>
      <w:tr w:rsidR="00467166" w:rsidRPr="005C69E9" w:rsidTr="00281F87">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Комплексная инженерно-гидрогеологическая съемка в масштабе 1:10 000, при проходимости:</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vAlign w:val="center"/>
          </w:tcPr>
          <w:p w:rsidR="00467166" w:rsidRPr="005C69E9" w:rsidRDefault="00467166" w:rsidP="00467166">
            <w:pPr>
              <w:spacing w:after="0"/>
              <w:ind w:firstLine="284"/>
              <w:jc w:val="right"/>
              <w:rPr>
                <w:rFonts w:ascii="Times New Roman" w:hAnsi="Times New Roman" w:cs="Times New Roman"/>
                <w:sz w:val="24"/>
                <w:szCs w:val="24"/>
              </w:rPr>
            </w:pP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хорошей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5218,7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7828,1</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12003</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3653,1</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5218,7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8610,9</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удовлетворительной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5740,6</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8610,9</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13569</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3653,1</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5218,7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8610,9</w:t>
            </w:r>
          </w:p>
        </w:tc>
      </w:tr>
      <w:tr w:rsidR="00A7219B" w:rsidRPr="005C69E9" w:rsidTr="00281F87">
        <w:trPr>
          <w:jc w:val="center"/>
        </w:trPr>
        <w:tc>
          <w:tcPr>
            <w:tcW w:w="710" w:type="dxa"/>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0" w:type="auto"/>
            <w:tcBorders>
              <w:top w:val="single" w:sz="4" w:space="0" w:color="auto"/>
              <w:left w:val="single" w:sz="4" w:space="0" w:color="auto"/>
              <w:bottom w:val="nil"/>
              <w:right w:val="single" w:sz="4" w:space="0" w:color="auto"/>
            </w:tcBorders>
            <w:vAlign w:val="center"/>
            <w:hideMark/>
          </w:tcPr>
          <w:p w:rsidR="00A7219B" w:rsidRPr="005C69E9" w:rsidRDefault="00A7219B"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плохой</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6784,3</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9915,5</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u w:val="single"/>
              </w:rPr>
            </w:pPr>
            <w:r>
              <w:rPr>
                <w:rFonts w:ascii="Arial" w:hAnsi="Arial" w:cs="Arial"/>
                <w:color w:val="000000"/>
                <w:u w:val="single"/>
              </w:rPr>
              <w:t>15656</w:t>
            </w:r>
          </w:p>
        </w:tc>
      </w:tr>
      <w:tr w:rsidR="00A7219B" w:rsidRPr="005C69E9" w:rsidTr="00281F87">
        <w:trPr>
          <w:jc w:val="center"/>
        </w:trPr>
        <w:tc>
          <w:tcPr>
            <w:tcW w:w="710" w:type="dxa"/>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84"/>
              <w:jc w:val="center"/>
              <w:rPr>
                <w:rFonts w:ascii="Times New Roman" w:hAnsi="Times New Roman" w:cs="Times New Roman"/>
                <w:sz w:val="24"/>
                <w:szCs w:val="24"/>
              </w:rPr>
            </w:pPr>
          </w:p>
        </w:tc>
        <w:tc>
          <w:tcPr>
            <w:tcW w:w="0" w:type="auto"/>
            <w:tcBorders>
              <w:top w:val="nil"/>
              <w:left w:val="single" w:sz="4" w:space="0" w:color="auto"/>
              <w:bottom w:val="single" w:sz="4" w:space="0" w:color="auto"/>
              <w:right w:val="single" w:sz="4" w:space="0" w:color="auto"/>
            </w:tcBorders>
            <w:vAlign w:val="center"/>
          </w:tcPr>
          <w:p w:rsidR="00A7219B" w:rsidRPr="005C69E9" w:rsidRDefault="00A7219B" w:rsidP="00467166">
            <w:pPr>
              <w:spacing w:after="0"/>
              <w:ind w:firstLine="252"/>
              <w:jc w:val="both"/>
              <w:rPr>
                <w:rFonts w:ascii="Times New Roman"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3653,1</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5218,7</w:t>
            </w:r>
          </w:p>
        </w:tc>
        <w:tc>
          <w:tcPr>
            <w:tcW w:w="107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A7219B" w:rsidRDefault="00A7219B">
            <w:pPr>
              <w:jc w:val="center"/>
              <w:rPr>
                <w:rFonts w:ascii="Arial" w:hAnsi="Arial" w:cs="Arial"/>
                <w:color w:val="000000"/>
                <w:sz w:val="24"/>
                <w:szCs w:val="24"/>
              </w:rPr>
            </w:pPr>
            <w:r>
              <w:rPr>
                <w:rFonts w:ascii="Arial" w:hAnsi="Arial" w:cs="Arial"/>
                <w:color w:val="000000"/>
              </w:rPr>
              <w:t>8610,9</w:t>
            </w:r>
          </w:p>
        </w:tc>
      </w:tr>
    </w:tbl>
    <w:p w:rsidR="00467166" w:rsidRPr="005C69E9" w:rsidRDefault="00467166" w:rsidP="00467166">
      <w:pPr>
        <w:spacing w:after="0"/>
        <w:ind w:firstLine="540"/>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наличии на снимаемую территорию геологических карт требуемого масштаба, к цене на полевые работы применяется коэффициент 0,5, к цене на камеральные работы – 0,6.</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выполнения комплексной инженерно-гидрогеологической съемки и рекогносцировки для целей водоснабжения (с изучением санитарного состояния участка и подземных вод, установлением возможных границ зон санитарной охраны и т.п.) определяется по ценам таблиц 174 и 176, с применением коэффициента 1,3.</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Комплексная инженерно-геологическая и </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инженерно-гидрогеологическая съемка в масштабах 1:5000 – 1:1000</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глубин заложения инженерных сооружений (зоны взаимодействия проектируемых зданий и сооружений с геологической средой).</w:t>
      </w:r>
    </w:p>
    <w:p w:rsidR="00467166" w:rsidRPr="005C69E9" w:rsidRDefault="00467166"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i/>
          <w:iCs/>
          <w:sz w:val="24"/>
          <w:szCs w:val="24"/>
        </w:rPr>
        <w:t>Небольшая</w:t>
      </w:r>
      <w:proofErr w:type="gramEnd"/>
      <w:r w:rsidRPr="005C69E9">
        <w:rPr>
          <w:rFonts w:ascii="Times New Roman" w:hAnsi="Times New Roman" w:cs="Times New Roman"/>
          <w:i/>
          <w:iCs/>
          <w:sz w:val="24"/>
          <w:szCs w:val="24"/>
        </w:rPr>
        <w:t>:</w:t>
      </w:r>
      <w:r w:rsidRPr="005C69E9">
        <w:rPr>
          <w:rFonts w:ascii="Times New Roman" w:hAnsi="Times New Roman" w:cs="Times New Roman"/>
          <w:sz w:val="24"/>
          <w:szCs w:val="24"/>
        </w:rPr>
        <w:t xml:space="preserve"> инженерные сооружения неглубокого заложения в пределах первого яруса геологического разреза (дорожное, промышленное и гражданское строительство, линии электропередачи, водно-мелиоративные сооружения неглубокого заложения, гидроэлектростанции с высотой плотины до 10 м и т.п.).</w:t>
      </w:r>
    </w:p>
    <w:p w:rsidR="00467166" w:rsidRPr="005C69E9" w:rsidRDefault="00467166"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i/>
          <w:iCs/>
          <w:sz w:val="24"/>
          <w:szCs w:val="24"/>
        </w:rPr>
        <w:t>Средняя</w:t>
      </w:r>
      <w:proofErr w:type="gramEnd"/>
      <w:r w:rsidRPr="005C69E9">
        <w:rPr>
          <w:rFonts w:ascii="Times New Roman" w:hAnsi="Times New Roman" w:cs="Times New Roman"/>
          <w:i/>
          <w:iCs/>
          <w:sz w:val="24"/>
          <w:szCs w:val="24"/>
        </w:rPr>
        <w:t>:</w:t>
      </w:r>
      <w:r w:rsidRPr="005C69E9">
        <w:rPr>
          <w:rFonts w:ascii="Times New Roman" w:hAnsi="Times New Roman" w:cs="Times New Roman"/>
          <w:sz w:val="24"/>
          <w:szCs w:val="24"/>
        </w:rPr>
        <w:t xml:space="preserve"> инженерные сооружения среднего заложения в пределах первого, а также второго яруса геологического разреза (подземные промышленные сооружения, водно-мелиоративные сооружения глубокого заложения, гидроэлектростанции с высотой плотины от 10 до 50 м и т. п.)</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Большая:</w:t>
      </w:r>
      <w:r w:rsidRPr="005C69E9">
        <w:rPr>
          <w:rFonts w:ascii="Times New Roman" w:hAnsi="Times New Roman" w:cs="Times New Roman"/>
          <w:sz w:val="24"/>
          <w:szCs w:val="24"/>
        </w:rPr>
        <w:t xml:space="preserve"> инженерные сооружения глубокого заложения в пределах первого и второго, а также третьего яруса геологического разреза (гидроэлектростанции с высотой плотин свыше 50 м, транспортные, строительные и напорные тоннели, подземные станции ГЭС и ГАЭС и т. п.).</w:t>
      </w:r>
    </w:p>
    <w:p w:rsidR="00467166" w:rsidRPr="005C69E9" w:rsidRDefault="00467166" w:rsidP="00467166">
      <w:pPr>
        <w:spacing w:after="0"/>
        <w:ind w:firstLine="284"/>
        <w:jc w:val="both"/>
        <w:rPr>
          <w:rFonts w:ascii="Times New Roman" w:hAnsi="Times New Roman" w:cs="Times New Roman"/>
          <w:i/>
          <w:i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 xml:space="preserve">Состав работ: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полевых работ тот же, что и для комплексной инженерно-геологической съемки средних масштабов, с добавлением производства детального изучения и опробования всех горных выработок (пройденных для обоснования съемки) и составления рабочих, корреляционных и комплексных геолого-геофизических разрезов, колонок, планов и карт на основе полученных данных. Составляются полевые карты: фактического материала, геологическая коренных отложений, геологическая отложений с элементами геоморфологии, гидрогеологическая, инженерно-геологическая.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камеральных работ тот же, что и для комплексной инженерно-геологической съемки средних масштабов, с добавлением составления материалов по детальному изучению и опробованию всех геологических выработок. Составляются и прилагаются к отчету следующие карты: фактического материала, геологическая коренных отложений, геологическая четвертичных отложений с элементами геоморфологии, гидрогеологическая, инженерно-геологическая по каждому из ярусов геологического разреза, а также материалы геологических разрезов.</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177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 1-3 - 1 км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 4-9 - 1 га</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583"/>
        <w:gridCol w:w="6023"/>
        <w:gridCol w:w="1011"/>
        <w:gridCol w:w="1011"/>
        <w:gridCol w:w="1011"/>
      </w:tblGrid>
      <w:tr w:rsidR="00467166" w:rsidRPr="005C69E9" w:rsidTr="00467166">
        <w:trPr>
          <w:cantSplit/>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02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033"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467166" w:rsidRPr="005C69E9" w:rsidTr="00467166">
        <w:trPr>
          <w:jc w:val="center"/>
        </w:trPr>
        <w:tc>
          <w:tcPr>
            <w:tcW w:w="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0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jc w:val="center"/>
        </w:trPr>
        <w:tc>
          <w:tcPr>
            <w:tcW w:w="583"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ind w:firstLine="284"/>
              <w:jc w:val="center"/>
              <w:rPr>
                <w:rFonts w:ascii="Times New Roman" w:hAnsi="Times New Roman" w:cs="Times New Roman"/>
                <w:sz w:val="24"/>
                <w:szCs w:val="24"/>
                <w:lang w:val="en-US"/>
              </w:rPr>
            </w:pPr>
          </w:p>
        </w:tc>
        <w:tc>
          <w:tcPr>
            <w:tcW w:w="60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Комплексная инженерно-гидрогеологическая съемка в масштабе 1:5000, при категории глубины заложения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сооружения:</w:t>
            </w:r>
          </w:p>
        </w:tc>
        <w:tc>
          <w:tcPr>
            <w:tcW w:w="1011"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ind w:firstLine="284"/>
              <w:jc w:val="center"/>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ind w:firstLine="284"/>
              <w:jc w:val="center"/>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ind w:firstLine="284"/>
              <w:jc w:val="center"/>
              <w:rPr>
                <w:rFonts w:ascii="Times New Roman" w:hAnsi="Times New Roman" w:cs="Times New Roman"/>
                <w:sz w:val="24"/>
                <w:szCs w:val="24"/>
              </w:rPr>
            </w:pP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небольшой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21919</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32878</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47490</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13569</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20353</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29225</w:t>
            </w: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средней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32356</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48012</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67843</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19831</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30269</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43315</w:t>
            </w: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большой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42793</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62625</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93937</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27137</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40184</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57406</w:t>
            </w:r>
          </w:p>
        </w:tc>
      </w:tr>
      <w:tr w:rsidR="00467166" w:rsidRPr="005C69E9" w:rsidTr="00467166">
        <w:trPr>
          <w:jc w:val="center"/>
        </w:trPr>
        <w:tc>
          <w:tcPr>
            <w:tcW w:w="58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0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Комплексная инженерно-гидрогеологическая съемка в масштабе 1:2000, при категории глубины заложения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сооружения:</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небольшой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782,8</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1043,7</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1565,6</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469,7</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626,2</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939,4</w:t>
            </w: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средней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1148,1</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1513,4</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2296,2</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730,6</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939,4</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1409,1</w:t>
            </w: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большой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1513,4</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2035,3</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3026,8</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939,4</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1304,7</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1878,7</w:t>
            </w:r>
          </w:p>
        </w:tc>
      </w:tr>
      <w:tr w:rsidR="00467166" w:rsidRPr="005C69E9" w:rsidTr="00467166">
        <w:trPr>
          <w:jc w:val="center"/>
        </w:trPr>
        <w:tc>
          <w:tcPr>
            <w:tcW w:w="58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0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Комплексная инженерно-гидрогеологическая съемка в масштабе 1:1000, при категории глубины заложения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сооружения:</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10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небольшой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1878,7</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3287,8</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6001,5</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1148,1</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2035,3</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3705,3</w:t>
            </w: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средней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2765,9</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4853,4</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8871,8</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1722,2</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3026,8</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5531,8</w:t>
            </w:r>
          </w:p>
        </w:tc>
      </w:tr>
      <w:tr w:rsidR="00C85FC0" w:rsidRPr="005C69E9" w:rsidTr="00467166">
        <w:trPr>
          <w:jc w:val="center"/>
        </w:trPr>
        <w:tc>
          <w:tcPr>
            <w:tcW w:w="58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023" w:type="dxa"/>
            <w:tcBorders>
              <w:top w:val="single" w:sz="4" w:space="0" w:color="auto"/>
              <w:left w:val="single" w:sz="4" w:space="0" w:color="auto"/>
              <w:bottom w:val="nil"/>
              <w:right w:val="single" w:sz="4" w:space="0" w:color="auto"/>
            </w:tcBorders>
            <w:vAlign w:val="center"/>
            <w:hideMark/>
          </w:tcPr>
          <w:p w:rsidR="00C85FC0" w:rsidRPr="005C69E9" w:rsidRDefault="00C85FC0"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большой</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3705,3</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6471,2</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u w:val="single"/>
              </w:rPr>
            </w:pPr>
            <w:r>
              <w:rPr>
                <w:rFonts w:ascii="Arial" w:hAnsi="Arial" w:cs="Arial"/>
                <w:color w:val="000000"/>
                <w:u w:val="single"/>
              </w:rPr>
              <w:t>11742</w:t>
            </w:r>
          </w:p>
        </w:tc>
      </w:tr>
      <w:tr w:rsidR="00C85FC0" w:rsidRPr="005C69E9" w:rsidTr="00467166">
        <w:trPr>
          <w:jc w:val="center"/>
        </w:trPr>
        <w:tc>
          <w:tcPr>
            <w:tcW w:w="58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6023" w:type="dxa"/>
            <w:tcBorders>
              <w:top w:val="nil"/>
              <w:left w:val="single" w:sz="4" w:space="0" w:color="auto"/>
              <w:bottom w:val="single" w:sz="4" w:space="0" w:color="auto"/>
              <w:right w:val="single" w:sz="4" w:space="0" w:color="auto"/>
            </w:tcBorders>
            <w:vAlign w:val="center"/>
          </w:tcPr>
          <w:p w:rsidR="00C85FC0" w:rsidRPr="005C69E9" w:rsidRDefault="00C85FC0" w:rsidP="00467166">
            <w:pPr>
              <w:spacing w:after="0"/>
              <w:ind w:firstLine="252"/>
              <w:jc w:val="both"/>
              <w:rPr>
                <w:rFonts w:ascii="Times New Roman" w:hAnsi="Times New Roman" w:cs="Times New Roman"/>
                <w:sz w:val="24"/>
                <w:szCs w:val="24"/>
              </w:rPr>
            </w:pP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2348,4</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4070,6</w:t>
            </w:r>
          </w:p>
        </w:tc>
        <w:tc>
          <w:tcPr>
            <w:tcW w:w="1011" w:type="dxa"/>
            <w:tcBorders>
              <w:top w:val="single" w:sz="4" w:space="0" w:color="auto"/>
              <w:left w:val="single" w:sz="4" w:space="0" w:color="auto"/>
              <w:bottom w:val="single" w:sz="4" w:space="0" w:color="auto"/>
              <w:right w:val="single" w:sz="4" w:space="0" w:color="auto"/>
            </w:tcBorders>
            <w:hideMark/>
          </w:tcPr>
          <w:p w:rsidR="00C85FC0" w:rsidRDefault="00C85FC0">
            <w:pPr>
              <w:jc w:val="center"/>
              <w:rPr>
                <w:rFonts w:ascii="Arial" w:hAnsi="Arial" w:cs="Arial"/>
                <w:color w:val="000000"/>
                <w:sz w:val="24"/>
                <w:szCs w:val="24"/>
              </w:rPr>
            </w:pPr>
            <w:r>
              <w:rPr>
                <w:rFonts w:ascii="Arial" w:hAnsi="Arial" w:cs="Arial"/>
                <w:color w:val="000000"/>
              </w:rPr>
              <w:t>7410,6</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lang w:val="kk-KZ"/>
        </w:rPr>
      </w:pPr>
      <w:r w:rsidRPr="005C69E9">
        <w:rPr>
          <w:rFonts w:ascii="Times New Roman" w:hAnsi="Times New Roman" w:cs="Times New Roman"/>
          <w:sz w:val="24"/>
          <w:szCs w:val="24"/>
        </w:rPr>
        <w:t xml:space="preserve">При производстве специальных инженерно-гидрогеологических съемок подтопленных и потенциально подтопляемых </w:t>
      </w:r>
      <w:proofErr w:type="spellStart"/>
      <w:r w:rsidRPr="005C69E9">
        <w:rPr>
          <w:rFonts w:ascii="Times New Roman" w:hAnsi="Times New Roman" w:cs="Times New Roman"/>
          <w:sz w:val="24"/>
          <w:szCs w:val="24"/>
        </w:rPr>
        <w:t>промплощадок</w:t>
      </w:r>
      <w:proofErr w:type="spellEnd"/>
      <w:r w:rsidRPr="005C69E9">
        <w:rPr>
          <w:rFonts w:ascii="Times New Roman" w:hAnsi="Times New Roman" w:cs="Times New Roman"/>
          <w:sz w:val="24"/>
          <w:szCs w:val="24"/>
        </w:rPr>
        <w:t xml:space="preserve"> (на застроенной территории), к ценам таблицы 177 применяется коэффициент 1,5.</w:t>
      </w:r>
    </w:p>
    <w:p w:rsidR="00467166" w:rsidRPr="005C69E9" w:rsidRDefault="00467166" w:rsidP="00467166">
      <w:pPr>
        <w:spacing w:after="0"/>
        <w:ind w:firstLine="284"/>
        <w:jc w:val="both"/>
        <w:rPr>
          <w:rFonts w:ascii="Times New Roman" w:hAnsi="Times New Roman" w:cs="Times New Roman"/>
          <w:sz w:val="24"/>
          <w:szCs w:val="24"/>
          <w:lang w:val="kk-KZ"/>
        </w:rPr>
      </w:pPr>
    </w:p>
    <w:p w:rsidR="00467166" w:rsidRPr="005C69E9" w:rsidRDefault="00467166" w:rsidP="00467166">
      <w:pPr>
        <w:spacing w:after="0"/>
        <w:rPr>
          <w:rFonts w:ascii="Times New Roman" w:hAnsi="Times New Roman" w:cs="Times New Roman"/>
          <w:sz w:val="24"/>
          <w:szCs w:val="24"/>
        </w:rPr>
        <w:sectPr w:rsidR="00467166" w:rsidRPr="005C69E9" w:rsidSect="00C8760D">
          <w:pgSz w:w="11906" w:h="16838"/>
          <w:pgMar w:top="1134" w:right="1134" w:bottom="1134" w:left="1134" w:header="851" w:footer="851" w:gutter="0"/>
          <w:paperSrc w:first="7" w:other="7"/>
          <w:cols w:space="720"/>
        </w:sectPr>
      </w:pPr>
    </w:p>
    <w:p w:rsidR="00467166" w:rsidRPr="005C69E9" w:rsidRDefault="00467166" w:rsidP="00467166">
      <w:pPr>
        <w:tabs>
          <w:tab w:val="center" w:pos="7058"/>
          <w:tab w:val="right" w:pos="13832"/>
        </w:tabs>
        <w:spacing w:after="0"/>
        <w:ind w:right="284" w:firstLine="284"/>
        <w:rPr>
          <w:rFonts w:ascii="Times New Roman" w:hAnsi="Times New Roman" w:cs="Times New Roman"/>
          <w:sz w:val="24"/>
          <w:szCs w:val="24"/>
        </w:rPr>
      </w:pPr>
      <w:r w:rsidRPr="005C69E9">
        <w:rPr>
          <w:rFonts w:ascii="Times New Roman" w:hAnsi="Times New Roman" w:cs="Times New Roman"/>
          <w:sz w:val="24"/>
          <w:szCs w:val="24"/>
        </w:rPr>
        <w:tab/>
      </w:r>
      <w:r w:rsidRPr="005C69E9">
        <w:rPr>
          <w:rFonts w:ascii="Times New Roman" w:hAnsi="Times New Roman" w:cs="Times New Roman"/>
          <w:sz w:val="24"/>
          <w:szCs w:val="24"/>
        </w:rPr>
        <w:tab/>
        <w:t>Таблица 178</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Количество точек наблюдений на 1 км</w:t>
      </w:r>
      <w:proofErr w:type="gramStart"/>
      <w:r w:rsidRPr="005C69E9">
        <w:rPr>
          <w:rFonts w:ascii="Times New Roman" w:hAnsi="Times New Roman" w:cs="Times New Roman"/>
          <w:sz w:val="18"/>
          <w:szCs w:val="18"/>
          <w:vertAlign w:val="superscript"/>
        </w:rPr>
        <w:t>2</w:t>
      </w:r>
      <w:proofErr w:type="gramEnd"/>
      <w:r w:rsidRPr="005C69E9">
        <w:rPr>
          <w:rFonts w:ascii="Times New Roman" w:hAnsi="Times New Roman" w:cs="Times New Roman"/>
          <w:sz w:val="18"/>
          <w:szCs w:val="18"/>
        </w:rPr>
        <w:t xml:space="preserve"> съемки, в зависимости от вида съемки и ее масштаба</w:t>
      </w:r>
    </w:p>
    <w:p w:rsidR="00467166" w:rsidRPr="005C69E9" w:rsidRDefault="00467166" w:rsidP="00467166">
      <w:pPr>
        <w:spacing w:after="0"/>
        <w:ind w:firstLine="284"/>
        <w:jc w:val="center"/>
        <w:rPr>
          <w:rFonts w:ascii="Times New Roman" w:hAnsi="Times New Roman" w:cs="Times New Roman"/>
          <w:sz w:val="18"/>
          <w:szCs w:val="18"/>
        </w:rPr>
      </w:pPr>
    </w:p>
    <w:tbl>
      <w:tblPr>
        <w:tblW w:w="21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36"/>
        <w:gridCol w:w="1753"/>
        <w:gridCol w:w="1116"/>
        <w:gridCol w:w="1299"/>
        <w:gridCol w:w="1305"/>
        <w:gridCol w:w="745"/>
        <w:gridCol w:w="1341"/>
        <w:gridCol w:w="1445"/>
        <w:gridCol w:w="1305"/>
        <w:gridCol w:w="902"/>
        <w:gridCol w:w="1084"/>
        <w:gridCol w:w="1160"/>
        <w:gridCol w:w="1264"/>
        <w:gridCol w:w="1093"/>
        <w:gridCol w:w="1148"/>
        <w:gridCol w:w="1486"/>
        <w:gridCol w:w="1305"/>
        <w:gridCol w:w="902"/>
      </w:tblGrid>
      <w:tr w:rsidR="00467166" w:rsidRPr="005C69E9" w:rsidTr="00731AB3">
        <w:trPr>
          <w:cantSplit/>
          <w:trHeight w:val="34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Масштаб съемки</w:t>
            </w: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18"/>
                <w:szCs w:val="18"/>
              </w:rPr>
            </w:pPr>
            <w:r w:rsidRPr="005C69E9">
              <w:rPr>
                <w:rFonts w:ascii="Times New Roman" w:hAnsi="Times New Roman" w:cs="Times New Roman"/>
                <w:sz w:val="18"/>
                <w:szCs w:val="18"/>
              </w:rPr>
              <w:t>Категория сложности геологического строения</w:t>
            </w:r>
          </w:p>
        </w:tc>
        <w:tc>
          <w:tcPr>
            <w:tcW w:w="18859" w:type="dxa"/>
            <w:gridSpan w:val="16"/>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Вид съемки</w:t>
            </w:r>
          </w:p>
        </w:tc>
      </w:tr>
      <w:tr w:rsidR="00467166" w:rsidRPr="005C69E9" w:rsidTr="00731AB3">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9274" w:type="dxa"/>
            <w:gridSpan w:val="8"/>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При наличии геологической карты требуемого масштаба</w:t>
            </w:r>
          </w:p>
        </w:tc>
        <w:tc>
          <w:tcPr>
            <w:tcW w:w="9585" w:type="dxa"/>
            <w:gridSpan w:val="8"/>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При отсутствии геологической карты требуемого масштаба</w:t>
            </w:r>
          </w:p>
        </w:tc>
      </w:tr>
      <w:tr w:rsidR="00467166" w:rsidRPr="005C69E9" w:rsidTr="00731AB3">
        <w:trPr>
          <w:cantSplit/>
          <w:trHeight w:val="6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4189"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инженерно-геологическая</w:t>
            </w:r>
          </w:p>
        </w:tc>
        <w:tc>
          <w:tcPr>
            <w:tcW w:w="5085"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инженерно-гидрогеологическая</w:t>
            </w:r>
          </w:p>
        </w:tc>
        <w:tc>
          <w:tcPr>
            <w:tcW w:w="4663"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комплексная инженерно-геологическая</w:t>
            </w:r>
          </w:p>
        </w:tc>
        <w:tc>
          <w:tcPr>
            <w:tcW w:w="4922"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комплексная инженерно-гидрогеологическая</w:t>
            </w:r>
          </w:p>
        </w:tc>
      </w:tr>
      <w:tr w:rsidR="00467166" w:rsidRPr="005C69E9" w:rsidTr="00731AB3">
        <w:trPr>
          <w:cantSplit/>
          <w:trHeight w:val="5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18"/>
                <w:szCs w:val="18"/>
              </w:rPr>
            </w:pPr>
            <w:r w:rsidRPr="005C69E9">
              <w:rPr>
                <w:rFonts w:ascii="Times New Roman" w:hAnsi="Times New Roman" w:cs="Times New Roman"/>
                <w:sz w:val="18"/>
                <w:szCs w:val="18"/>
              </w:rPr>
              <w:t>общее количество точек</w:t>
            </w:r>
          </w:p>
        </w:tc>
        <w:tc>
          <w:tcPr>
            <w:tcW w:w="3071"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 xml:space="preserve">из них разведочных </w:t>
            </w:r>
          </w:p>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выработок</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18"/>
                <w:szCs w:val="18"/>
              </w:rPr>
            </w:pPr>
            <w:r w:rsidRPr="005C69E9">
              <w:rPr>
                <w:rFonts w:ascii="Times New Roman" w:hAnsi="Times New Roman" w:cs="Times New Roman"/>
                <w:sz w:val="18"/>
                <w:szCs w:val="18"/>
              </w:rPr>
              <w:t>общее количество точек</w:t>
            </w:r>
          </w:p>
        </w:tc>
        <w:tc>
          <w:tcPr>
            <w:tcW w:w="3725"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из них разведочных</w:t>
            </w:r>
          </w:p>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 xml:space="preserve"> выработок</w:t>
            </w:r>
          </w:p>
        </w:tc>
        <w:tc>
          <w:tcPr>
            <w:tcW w:w="108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18"/>
                <w:szCs w:val="18"/>
              </w:rPr>
            </w:pPr>
            <w:r w:rsidRPr="005C69E9">
              <w:rPr>
                <w:rFonts w:ascii="Times New Roman" w:hAnsi="Times New Roman" w:cs="Times New Roman"/>
                <w:sz w:val="18"/>
                <w:szCs w:val="18"/>
              </w:rPr>
              <w:t>общее количество точек</w:t>
            </w:r>
          </w:p>
        </w:tc>
        <w:tc>
          <w:tcPr>
            <w:tcW w:w="3579"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 xml:space="preserve">из них разведочных </w:t>
            </w:r>
          </w:p>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выработок</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18"/>
                <w:szCs w:val="18"/>
              </w:rPr>
            </w:pPr>
            <w:r w:rsidRPr="005C69E9">
              <w:rPr>
                <w:rFonts w:ascii="Times New Roman" w:hAnsi="Times New Roman" w:cs="Times New Roman"/>
                <w:sz w:val="18"/>
                <w:szCs w:val="18"/>
              </w:rPr>
              <w:t>общее количество точек</w:t>
            </w:r>
          </w:p>
        </w:tc>
        <w:tc>
          <w:tcPr>
            <w:tcW w:w="3769"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 xml:space="preserve">из них разведочных </w:t>
            </w:r>
          </w:p>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выработок</w:t>
            </w:r>
          </w:p>
        </w:tc>
      </w:tr>
      <w:tr w:rsidR="00467166" w:rsidRPr="005C69E9" w:rsidTr="00731AB3">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3071"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обнаженность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3725"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обнаженность</w:t>
            </w:r>
          </w:p>
        </w:tc>
        <w:tc>
          <w:tcPr>
            <w:tcW w:w="1084"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3579"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обнаженность</w:t>
            </w:r>
          </w:p>
        </w:tc>
        <w:tc>
          <w:tcPr>
            <w:tcW w:w="1153"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3769"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обнаженность</w:t>
            </w:r>
          </w:p>
        </w:tc>
      </w:tr>
      <w:tr w:rsidR="00467166" w:rsidRPr="005C69E9" w:rsidTr="00731AB3">
        <w:trPr>
          <w:cantSplit/>
          <w:trHeight w:val="1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330" w:type="dxa"/>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хорошая</w:t>
            </w:r>
          </w:p>
        </w:tc>
        <w:tc>
          <w:tcPr>
            <w:tcW w:w="1324" w:type="dxa"/>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hideMark/>
          </w:tcPr>
          <w:p w:rsidR="00467166" w:rsidRPr="005C69E9" w:rsidRDefault="00467166" w:rsidP="00467166">
            <w:pPr>
              <w:spacing w:after="0"/>
              <w:ind w:firstLine="284"/>
              <w:jc w:val="center"/>
              <w:rPr>
                <w:rFonts w:ascii="Times New Roman" w:hAnsi="Times New Roman" w:cs="Times New Roman"/>
                <w:sz w:val="18"/>
                <w:szCs w:val="18"/>
              </w:rPr>
            </w:pPr>
            <w:proofErr w:type="spellStart"/>
            <w:r w:rsidRPr="005C69E9">
              <w:rPr>
                <w:rFonts w:ascii="Times New Roman" w:hAnsi="Times New Roman" w:cs="Times New Roman"/>
                <w:sz w:val="18"/>
                <w:szCs w:val="18"/>
              </w:rPr>
              <w:t>удовлетво</w:t>
            </w:r>
            <w:proofErr w:type="spellEnd"/>
            <w:r w:rsidRPr="005C69E9">
              <w:rPr>
                <w:rFonts w:ascii="Times New Roman" w:hAnsi="Times New Roman" w:cs="Times New Roman"/>
                <w:sz w:val="18"/>
                <w:szCs w:val="18"/>
              </w:rPr>
              <w:t>-</w:t>
            </w:r>
          </w:p>
          <w:p w:rsidR="00467166" w:rsidRPr="005C69E9" w:rsidRDefault="00467166" w:rsidP="00467166">
            <w:pPr>
              <w:spacing w:after="0"/>
              <w:ind w:firstLine="284"/>
              <w:jc w:val="center"/>
              <w:rPr>
                <w:rFonts w:ascii="Times New Roman" w:hAnsi="Times New Roman" w:cs="Times New Roman"/>
                <w:sz w:val="18"/>
                <w:szCs w:val="18"/>
              </w:rPr>
            </w:pPr>
            <w:proofErr w:type="spellStart"/>
            <w:r w:rsidRPr="005C69E9">
              <w:rPr>
                <w:rFonts w:ascii="Times New Roman" w:hAnsi="Times New Roman" w:cs="Times New Roman"/>
                <w:sz w:val="18"/>
                <w:szCs w:val="18"/>
              </w:rPr>
              <w:t>рительная</w:t>
            </w:r>
            <w:proofErr w:type="spellEnd"/>
          </w:p>
        </w:tc>
        <w:tc>
          <w:tcPr>
            <w:tcW w:w="417" w:type="dxa"/>
            <w:tcBorders>
              <w:top w:val="single" w:sz="4" w:space="0" w:color="auto"/>
              <w:left w:val="single" w:sz="4" w:space="0" w:color="auto"/>
              <w:bottom w:val="single" w:sz="4" w:space="0" w:color="auto"/>
              <w:right w:val="single" w:sz="4" w:space="0" w:color="auto"/>
            </w:tcBorders>
            <w:tcMar>
              <w:top w:w="113" w:type="dxa"/>
              <w:left w:w="108" w:type="dxa"/>
              <w:bottom w:w="57" w:type="dxa"/>
              <w:right w:w="108" w:type="dxa"/>
            </w:tcMa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плохая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487"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хорошая</w:t>
            </w:r>
          </w:p>
        </w:tc>
        <w:tc>
          <w:tcPr>
            <w:tcW w:w="1324"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proofErr w:type="spellStart"/>
            <w:r w:rsidRPr="005C69E9">
              <w:rPr>
                <w:rFonts w:ascii="Times New Roman" w:hAnsi="Times New Roman" w:cs="Times New Roman"/>
                <w:sz w:val="18"/>
                <w:szCs w:val="18"/>
              </w:rPr>
              <w:t>удовлетво</w:t>
            </w:r>
            <w:proofErr w:type="spellEnd"/>
            <w:r w:rsidRPr="005C69E9">
              <w:rPr>
                <w:rFonts w:ascii="Times New Roman" w:hAnsi="Times New Roman" w:cs="Times New Roman"/>
                <w:sz w:val="18"/>
                <w:szCs w:val="18"/>
              </w:rPr>
              <w:t>-</w:t>
            </w:r>
          </w:p>
          <w:p w:rsidR="00467166" w:rsidRPr="005C69E9" w:rsidRDefault="00467166" w:rsidP="00467166">
            <w:pPr>
              <w:spacing w:after="0"/>
              <w:ind w:firstLine="284"/>
              <w:jc w:val="center"/>
              <w:rPr>
                <w:rFonts w:ascii="Times New Roman" w:hAnsi="Times New Roman" w:cs="Times New Roman"/>
                <w:sz w:val="18"/>
                <w:szCs w:val="18"/>
              </w:rPr>
            </w:pPr>
            <w:proofErr w:type="spellStart"/>
            <w:r w:rsidRPr="005C69E9">
              <w:rPr>
                <w:rFonts w:ascii="Times New Roman" w:hAnsi="Times New Roman" w:cs="Times New Roman"/>
                <w:sz w:val="18"/>
                <w:szCs w:val="18"/>
              </w:rPr>
              <w:t>рительная</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плохая</w:t>
            </w:r>
          </w:p>
        </w:tc>
        <w:tc>
          <w:tcPr>
            <w:tcW w:w="1084"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181"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хорошая</w:t>
            </w:r>
          </w:p>
        </w:tc>
        <w:tc>
          <w:tcPr>
            <w:tcW w:w="1279"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proofErr w:type="spellStart"/>
            <w:r w:rsidRPr="005C69E9">
              <w:rPr>
                <w:rFonts w:ascii="Times New Roman" w:hAnsi="Times New Roman" w:cs="Times New Roman"/>
                <w:sz w:val="18"/>
                <w:szCs w:val="18"/>
              </w:rPr>
              <w:t>удовлетво</w:t>
            </w:r>
            <w:proofErr w:type="spellEnd"/>
            <w:r w:rsidRPr="005C69E9">
              <w:rPr>
                <w:rFonts w:ascii="Times New Roman" w:hAnsi="Times New Roman" w:cs="Times New Roman"/>
                <w:sz w:val="18"/>
                <w:szCs w:val="18"/>
              </w:rPr>
              <w:t>-</w:t>
            </w:r>
          </w:p>
          <w:p w:rsidR="00467166" w:rsidRPr="005C69E9" w:rsidRDefault="00467166" w:rsidP="00467166">
            <w:pPr>
              <w:spacing w:after="0"/>
              <w:ind w:firstLine="284"/>
              <w:jc w:val="center"/>
              <w:rPr>
                <w:rFonts w:ascii="Times New Roman" w:hAnsi="Times New Roman" w:cs="Times New Roman"/>
                <w:sz w:val="18"/>
                <w:szCs w:val="18"/>
              </w:rPr>
            </w:pPr>
            <w:proofErr w:type="spellStart"/>
            <w:r w:rsidRPr="005C69E9">
              <w:rPr>
                <w:rFonts w:ascii="Times New Roman" w:hAnsi="Times New Roman" w:cs="Times New Roman"/>
                <w:sz w:val="18"/>
                <w:szCs w:val="18"/>
              </w:rPr>
              <w:t>рительная</w:t>
            </w:r>
            <w:proofErr w:type="spellEnd"/>
          </w:p>
        </w:tc>
        <w:tc>
          <w:tcPr>
            <w:tcW w:w="1119"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плохая</w:t>
            </w:r>
          </w:p>
        </w:tc>
        <w:tc>
          <w:tcPr>
            <w:tcW w:w="1153"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18"/>
                <w:szCs w:val="18"/>
              </w:rPr>
            </w:pPr>
          </w:p>
        </w:tc>
        <w:tc>
          <w:tcPr>
            <w:tcW w:w="1531"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хорошая</w:t>
            </w:r>
          </w:p>
        </w:tc>
        <w:tc>
          <w:tcPr>
            <w:tcW w:w="1324"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proofErr w:type="spellStart"/>
            <w:r w:rsidRPr="005C69E9">
              <w:rPr>
                <w:rFonts w:ascii="Times New Roman" w:hAnsi="Times New Roman" w:cs="Times New Roman"/>
                <w:sz w:val="18"/>
                <w:szCs w:val="18"/>
              </w:rPr>
              <w:t>удовлетво</w:t>
            </w:r>
            <w:proofErr w:type="spellEnd"/>
            <w:r w:rsidRPr="005C69E9">
              <w:rPr>
                <w:rFonts w:ascii="Times New Roman" w:hAnsi="Times New Roman" w:cs="Times New Roman"/>
                <w:sz w:val="18"/>
                <w:szCs w:val="18"/>
              </w:rPr>
              <w:t>-</w:t>
            </w:r>
          </w:p>
          <w:p w:rsidR="00467166" w:rsidRPr="005C69E9" w:rsidRDefault="00467166" w:rsidP="00467166">
            <w:pPr>
              <w:spacing w:after="0"/>
              <w:ind w:firstLine="284"/>
              <w:jc w:val="center"/>
              <w:rPr>
                <w:rFonts w:ascii="Times New Roman" w:hAnsi="Times New Roman" w:cs="Times New Roman"/>
                <w:sz w:val="18"/>
                <w:szCs w:val="18"/>
              </w:rPr>
            </w:pPr>
            <w:proofErr w:type="spellStart"/>
            <w:r w:rsidRPr="005C69E9">
              <w:rPr>
                <w:rFonts w:ascii="Times New Roman" w:hAnsi="Times New Roman" w:cs="Times New Roman"/>
                <w:sz w:val="18"/>
                <w:szCs w:val="18"/>
              </w:rPr>
              <w:t>рительная</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плохая</w:t>
            </w:r>
          </w:p>
        </w:tc>
      </w:tr>
      <w:tr w:rsidR="00467166" w:rsidRPr="005C69E9" w:rsidTr="00731AB3">
        <w:trPr>
          <w:cantSplit/>
          <w:trHeight w:val="227"/>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w:t>
            </w: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2</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3</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4</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5</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6</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7</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8</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9</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10</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11</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12</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13</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14</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15</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16</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17</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18</w:t>
            </w:r>
          </w:p>
        </w:tc>
      </w:tr>
      <w:tr w:rsidR="00CD5B25"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1:200 000</w:t>
            </w:r>
          </w:p>
        </w:tc>
        <w:tc>
          <w:tcPr>
            <w:tcW w:w="1779"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lang w:val="en-US"/>
              </w:rPr>
              <w:t>I</w:t>
            </w:r>
          </w:p>
        </w:tc>
        <w:tc>
          <w:tcPr>
            <w:tcW w:w="1118"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0,2</w:t>
            </w:r>
          </w:p>
        </w:tc>
        <w:tc>
          <w:tcPr>
            <w:tcW w:w="1330"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rPr>
                <w:rFonts w:ascii="Times New Roman" w:hAnsi="Times New Roman" w:cs="Times New Roman"/>
                <w:sz w:val="18"/>
                <w:szCs w:val="18"/>
                <w:lang w:val="en-US"/>
              </w:rPr>
            </w:pPr>
            <w:r w:rsidRPr="005C69E9">
              <w:rPr>
                <w:rFonts w:ascii="Times New Roman" w:hAnsi="Times New Roman" w:cs="Times New Roman"/>
                <w:sz w:val="18"/>
                <w:szCs w:val="18"/>
                <w:lang w:val="en-US"/>
              </w:rPr>
              <w:t>0,002</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0,02</w:t>
            </w:r>
          </w:p>
        </w:tc>
        <w:tc>
          <w:tcPr>
            <w:tcW w:w="417"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0,07</w:t>
            </w:r>
          </w:p>
        </w:tc>
        <w:tc>
          <w:tcPr>
            <w:tcW w:w="1360"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8,6</w:t>
            </w:r>
          </w:p>
        </w:tc>
        <w:tc>
          <w:tcPr>
            <w:tcW w:w="1487"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0,1</w:t>
            </w:r>
          </w:p>
        </w:tc>
        <w:tc>
          <w:tcPr>
            <w:tcW w:w="132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0,9</w:t>
            </w:r>
          </w:p>
        </w:tc>
        <w:tc>
          <w:tcPr>
            <w:tcW w:w="91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3</w:t>
            </w:r>
          </w:p>
        </w:tc>
        <w:tc>
          <w:tcPr>
            <w:tcW w:w="108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5,6</w:t>
            </w:r>
          </w:p>
        </w:tc>
        <w:tc>
          <w:tcPr>
            <w:tcW w:w="118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0,3</w:t>
            </w:r>
          </w:p>
        </w:tc>
        <w:tc>
          <w:tcPr>
            <w:tcW w:w="127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0,6</w:t>
            </w:r>
          </w:p>
        </w:tc>
        <w:tc>
          <w:tcPr>
            <w:tcW w:w="111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1,7</w:t>
            </w:r>
          </w:p>
        </w:tc>
        <w:tc>
          <w:tcPr>
            <w:tcW w:w="1153"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21,6</w:t>
            </w:r>
          </w:p>
        </w:tc>
        <w:tc>
          <w:tcPr>
            <w:tcW w:w="153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0,2</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0,045</w:t>
            </w:r>
          </w:p>
        </w:tc>
        <w:tc>
          <w:tcPr>
            <w:tcW w:w="91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0,13</w:t>
            </w:r>
          </w:p>
        </w:tc>
      </w:tr>
      <w:tr w:rsidR="00CD5B25"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CD5B25" w:rsidRPr="005C69E9" w:rsidRDefault="00CD5B25"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0,3</w:t>
            </w:r>
          </w:p>
        </w:tc>
        <w:tc>
          <w:tcPr>
            <w:tcW w:w="1330"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0,003</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0,03</w:t>
            </w:r>
          </w:p>
        </w:tc>
        <w:tc>
          <w:tcPr>
            <w:tcW w:w="417"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0,09</w:t>
            </w:r>
          </w:p>
        </w:tc>
        <w:tc>
          <w:tcPr>
            <w:tcW w:w="1360"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12,9</w:t>
            </w:r>
          </w:p>
        </w:tc>
        <w:tc>
          <w:tcPr>
            <w:tcW w:w="1487"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0,1</w:t>
            </w:r>
          </w:p>
        </w:tc>
        <w:tc>
          <w:tcPr>
            <w:tcW w:w="132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1,3</w:t>
            </w:r>
          </w:p>
        </w:tc>
        <w:tc>
          <w:tcPr>
            <w:tcW w:w="91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3,9</w:t>
            </w:r>
          </w:p>
        </w:tc>
        <w:tc>
          <w:tcPr>
            <w:tcW w:w="108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6,9</w:t>
            </w:r>
          </w:p>
        </w:tc>
        <w:tc>
          <w:tcPr>
            <w:tcW w:w="118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0,3</w:t>
            </w:r>
          </w:p>
        </w:tc>
        <w:tc>
          <w:tcPr>
            <w:tcW w:w="127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0,6</w:t>
            </w:r>
          </w:p>
        </w:tc>
        <w:tc>
          <w:tcPr>
            <w:tcW w:w="111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2,2</w:t>
            </w:r>
          </w:p>
        </w:tc>
        <w:tc>
          <w:tcPr>
            <w:tcW w:w="1153"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25,9</w:t>
            </w:r>
          </w:p>
        </w:tc>
        <w:tc>
          <w:tcPr>
            <w:tcW w:w="153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0,3</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0,056</w:t>
            </w:r>
          </w:p>
        </w:tc>
        <w:tc>
          <w:tcPr>
            <w:tcW w:w="91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0,16</w:t>
            </w:r>
          </w:p>
        </w:tc>
      </w:tr>
      <w:tr w:rsidR="00CD5B25"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CD5B25" w:rsidRPr="005C69E9" w:rsidRDefault="00CD5B25"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0,56</w:t>
            </w:r>
          </w:p>
        </w:tc>
        <w:tc>
          <w:tcPr>
            <w:tcW w:w="1330"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0,005</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0,05</w:t>
            </w:r>
          </w:p>
        </w:tc>
        <w:tc>
          <w:tcPr>
            <w:tcW w:w="417"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0,15</w:t>
            </w:r>
          </w:p>
        </w:tc>
        <w:tc>
          <w:tcPr>
            <w:tcW w:w="1360"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24,2</w:t>
            </w:r>
          </w:p>
        </w:tc>
        <w:tc>
          <w:tcPr>
            <w:tcW w:w="1487"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0,2</w:t>
            </w:r>
          </w:p>
        </w:tc>
        <w:tc>
          <w:tcPr>
            <w:tcW w:w="132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2,2</w:t>
            </w:r>
          </w:p>
        </w:tc>
        <w:tc>
          <w:tcPr>
            <w:tcW w:w="91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6,5</w:t>
            </w:r>
          </w:p>
        </w:tc>
        <w:tc>
          <w:tcPr>
            <w:tcW w:w="108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12,5</w:t>
            </w:r>
          </w:p>
        </w:tc>
        <w:tc>
          <w:tcPr>
            <w:tcW w:w="118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0,1</w:t>
            </w:r>
          </w:p>
        </w:tc>
        <w:tc>
          <w:tcPr>
            <w:tcW w:w="127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1,3</w:t>
            </w:r>
          </w:p>
        </w:tc>
        <w:tc>
          <w:tcPr>
            <w:tcW w:w="111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4,3</w:t>
            </w:r>
          </w:p>
        </w:tc>
        <w:tc>
          <w:tcPr>
            <w:tcW w:w="1153"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47,4</w:t>
            </w:r>
          </w:p>
        </w:tc>
        <w:tc>
          <w:tcPr>
            <w:tcW w:w="153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0,5</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w:t>
            </w:r>
          </w:p>
        </w:tc>
        <w:tc>
          <w:tcPr>
            <w:tcW w:w="91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0,3</w:t>
            </w:r>
          </w:p>
        </w:tc>
      </w:tr>
      <w:tr w:rsidR="00CD5B25"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1:100 000</w:t>
            </w:r>
          </w:p>
        </w:tc>
        <w:tc>
          <w:tcPr>
            <w:tcW w:w="1779"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w:t>
            </w:r>
          </w:p>
        </w:tc>
        <w:tc>
          <w:tcPr>
            <w:tcW w:w="1118"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0,6</w:t>
            </w:r>
          </w:p>
        </w:tc>
        <w:tc>
          <w:tcPr>
            <w:tcW w:w="1330"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0,01</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0,05</w:t>
            </w:r>
          </w:p>
        </w:tc>
        <w:tc>
          <w:tcPr>
            <w:tcW w:w="417"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0,15</w:t>
            </w:r>
          </w:p>
        </w:tc>
        <w:tc>
          <w:tcPr>
            <w:tcW w:w="1360"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25,9</w:t>
            </w:r>
          </w:p>
        </w:tc>
        <w:tc>
          <w:tcPr>
            <w:tcW w:w="1487"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0,4</w:t>
            </w:r>
          </w:p>
        </w:tc>
        <w:tc>
          <w:tcPr>
            <w:tcW w:w="132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2,2</w:t>
            </w:r>
          </w:p>
        </w:tc>
        <w:tc>
          <w:tcPr>
            <w:tcW w:w="91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6,5</w:t>
            </w:r>
          </w:p>
        </w:tc>
        <w:tc>
          <w:tcPr>
            <w:tcW w:w="108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12,1</w:t>
            </w:r>
          </w:p>
        </w:tc>
        <w:tc>
          <w:tcPr>
            <w:tcW w:w="118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0,3</w:t>
            </w:r>
          </w:p>
        </w:tc>
        <w:tc>
          <w:tcPr>
            <w:tcW w:w="127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1,1</w:t>
            </w:r>
          </w:p>
        </w:tc>
        <w:tc>
          <w:tcPr>
            <w:tcW w:w="111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3,5</w:t>
            </w:r>
          </w:p>
        </w:tc>
        <w:tc>
          <w:tcPr>
            <w:tcW w:w="1153"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43,1</w:t>
            </w:r>
          </w:p>
        </w:tc>
        <w:tc>
          <w:tcPr>
            <w:tcW w:w="153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0,9</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0,08</w:t>
            </w:r>
          </w:p>
        </w:tc>
        <w:tc>
          <w:tcPr>
            <w:tcW w:w="91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0,24</w:t>
            </w:r>
          </w:p>
        </w:tc>
      </w:tr>
      <w:tr w:rsidR="00CD5B25"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CD5B25" w:rsidRPr="005C69E9" w:rsidRDefault="00CD5B25"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0,84</w:t>
            </w:r>
          </w:p>
        </w:tc>
        <w:tc>
          <w:tcPr>
            <w:tcW w:w="1330"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0,015</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0,07</w:t>
            </w:r>
          </w:p>
        </w:tc>
        <w:tc>
          <w:tcPr>
            <w:tcW w:w="417"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0,22</w:t>
            </w:r>
          </w:p>
        </w:tc>
        <w:tc>
          <w:tcPr>
            <w:tcW w:w="1360"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36,2</w:t>
            </w:r>
          </w:p>
        </w:tc>
        <w:tc>
          <w:tcPr>
            <w:tcW w:w="1487"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0,6</w:t>
            </w:r>
          </w:p>
        </w:tc>
        <w:tc>
          <w:tcPr>
            <w:tcW w:w="132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3</w:t>
            </w:r>
          </w:p>
        </w:tc>
        <w:tc>
          <w:tcPr>
            <w:tcW w:w="91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9,5</w:t>
            </w:r>
          </w:p>
        </w:tc>
        <w:tc>
          <w:tcPr>
            <w:tcW w:w="108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18,1</w:t>
            </w:r>
          </w:p>
        </w:tc>
        <w:tc>
          <w:tcPr>
            <w:tcW w:w="118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0,4</w:t>
            </w:r>
          </w:p>
        </w:tc>
        <w:tc>
          <w:tcPr>
            <w:tcW w:w="127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1,7</w:t>
            </w:r>
          </w:p>
        </w:tc>
        <w:tc>
          <w:tcPr>
            <w:tcW w:w="111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5,6</w:t>
            </w:r>
          </w:p>
        </w:tc>
        <w:tc>
          <w:tcPr>
            <w:tcW w:w="1153"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64,7</w:t>
            </w:r>
          </w:p>
        </w:tc>
        <w:tc>
          <w:tcPr>
            <w:tcW w:w="153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1,3</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0,13</w:t>
            </w:r>
          </w:p>
        </w:tc>
        <w:tc>
          <w:tcPr>
            <w:tcW w:w="91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0,39</w:t>
            </w:r>
          </w:p>
        </w:tc>
      </w:tr>
      <w:tr w:rsidR="00CD5B25"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CD5B25" w:rsidRPr="005C69E9" w:rsidRDefault="00CD5B25"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0,96</w:t>
            </w:r>
          </w:p>
        </w:tc>
        <w:tc>
          <w:tcPr>
            <w:tcW w:w="1330"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0,022</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0,11</w:t>
            </w:r>
          </w:p>
        </w:tc>
        <w:tc>
          <w:tcPr>
            <w:tcW w:w="417"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0,33</w:t>
            </w:r>
          </w:p>
        </w:tc>
        <w:tc>
          <w:tcPr>
            <w:tcW w:w="1360"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41,4</w:t>
            </w:r>
          </w:p>
        </w:tc>
        <w:tc>
          <w:tcPr>
            <w:tcW w:w="1487"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0,9</w:t>
            </w:r>
          </w:p>
        </w:tc>
        <w:tc>
          <w:tcPr>
            <w:tcW w:w="132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4,7</w:t>
            </w:r>
          </w:p>
        </w:tc>
        <w:tc>
          <w:tcPr>
            <w:tcW w:w="91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14,2</w:t>
            </w:r>
          </w:p>
        </w:tc>
        <w:tc>
          <w:tcPr>
            <w:tcW w:w="1084"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27,2</w:t>
            </w:r>
          </w:p>
        </w:tc>
        <w:tc>
          <w:tcPr>
            <w:tcW w:w="118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0,6</w:t>
            </w:r>
          </w:p>
        </w:tc>
        <w:tc>
          <w:tcPr>
            <w:tcW w:w="127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2,6</w:t>
            </w:r>
          </w:p>
        </w:tc>
        <w:tc>
          <w:tcPr>
            <w:tcW w:w="1119"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6,9</w:t>
            </w:r>
          </w:p>
        </w:tc>
        <w:tc>
          <w:tcPr>
            <w:tcW w:w="1153"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94,9</w:t>
            </w:r>
          </w:p>
        </w:tc>
        <w:tc>
          <w:tcPr>
            <w:tcW w:w="1531" w:type="dxa"/>
            <w:tcBorders>
              <w:top w:val="single" w:sz="4" w:space="0" w:color="auto"/>
              <w:left w:val="single" w:sz="4" w:space="0" w:color="auto"/>
              <w:bottom w:val="single" w:sz="4" w:space="0" w:color="auto"/>
              <w:right w:val="single" w:sz="4" w:space="0" w:color="auto"/>
            </w:tcBorders>
            <w:hideMark/>
          </w:tcPr>
          <w:p w:rsidR="00CD5B25" w:rsidRDefault="00CD5B25">
            <w:pPr>
              <w:jc w:val="center"/>
              <w:rPr>
                <w:rFonts w:ascii="Arial" w:hAnsi="Arial" w:cs="Arial"/>
                <w:color w:val="000000"/>
                <w:sz w:val="24"/>
                <w:szCs w:val="24"/>
              </w:rPr>
            </w:pPr>
            <w:r>
              <w:rPr>
                <w:rFonts w:ascii="Arial" w:hAnsi="Arial" w:cs="Arial"/>
                <w:color w:val="000000"/>
              </w:rPr>
              <w:t>2,2</w:t>
            </w:r>
          </w:p>
        </w:tc>
        <w:tc>
          <w:tcPr>
            <w:tcW w:w="132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0,19</w:t>
            </w:r>
          </w:p>
        </w:tc>
        <w:tc>
          <w:tcPr>
            <w:tcW w:w="914" w:type="dxa"/>
            <w:tcBorders>
              <w:top w:val="single" w:sz="4" w:space="0" w:color="auto"/>
              <w:left w:val="single" w:sz="4" w:space="0" w:color="auto"/>
              <w:bottom w:val="single" w:sz="4" w:space="0" w:color="auto"/>
              <w:right w:val="single" w:sz="4" w:space="0" w:color="auto"/>
            </w:tcBorders>
            <w:vAlign w:val="center"/>
            <w:hideMark/>
          </w:tcPr>
          <w:p w:rsidR="00CD5B25" w:rsidRPr="005C69E9" w:rsidRDefault="00CD5B25"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0,57</w:t>
            </w:r>
          </w:p>
        </w:tc>
      </w:tr>
      <w:tr w:rsidR="00477887"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1:50 000</w:t>
            </w:r>
          </w:p>
        </w:tc>
        <w:tc>
          <w:tcPr>
            <w:tcW w:w="1779"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1,27</w:t>
            </w:r>
          </w:p>
        </w:tc>
        <w:tc>
          <w:tcPr>
            <w:tcW w:w="1330"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0,023</w:t>
            </w:r>
          </w:p>
        </w:tc>
        <w:tc>
          <w:tcPr>
            <w:tcW w:w="132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0,06</w:t>
            </w:r>
          </w:p>
        </w:tc>
        <w:tc>
          <w:tcPr>
            <w:tcW w:w="417"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0,35</w:t>
            </w:r>
          </w:p>
        </w:tc>
        <w:tc>
          <w:tcPr>
            <w:tcW w:w="1360" w:type="dxa"/>
            <w:tcBorders>
              <w:top w:val="single" w:sz="4" w:space="0" w:color="auto"/>
              <w:left w:val="single" w:sz="4" w:space="0" w:color="auto"/>
              <w:bottom w:val="single" w:sz="4" w:space="0" w:color="auto"/>
              <w:right w:val="single" w:sz="4" w:space="0" w:color="auto"/>
            </w:tcBorders>
            <w:hideMark/>
          </w:tcPr>
          <w:p w:rsidR="00477887" w:rsidRDefault="00477887">
            <w:pPr>
              <w:jc w:val="center"/>
              <w:rPr>
                <w:rFonts w:ascii="Arial" w:hAnsi="Arial" w:cs="Arial"/>
                <w:color w:val="000000"/>
                <w:sz w:val="24"/>
                <w:szCs w:val="24"/>
              </w:rPr>
            </w:pPr>
            <w:r>
              <w:rPr>
                <w:rFonts w:ascii="Arial" w:hAnsi="Arial" w:cs="Arial"/>
                <w:color w:val="000000"/>
              </w:rPr>
              <w:t>54,8</w:t>
            </w:r>
          </w:p>
        </w:tc>
        <w:tc>
          <w:tcPr>
            <w:tcW w:w="1487" w:type="dxa"/>
            <w:tcBorders>
              <w:top w:val="single" w:sz="4" w:space="0" w:color="auto"/>
              <w:left w:val="single" w:sz="4" w:space="0" w:color="auto"/>
              <w:bottom w:val="single" w:sz="4" w:space="0" w:color="auto"/>
              <w:right w:val="single" w:sz="4" w:space="0" w:color="auto"/>
            </w:tcBorders>
            <w:hideMark/>
          </w:tcPr>
          <w:p w:rsidR="00477887" w:rsidRDefault="00477887">
            <w:pPr>
              <w:jc w:val="center"/>
              <w:rPr>
                <w:rFonts w:ascii="Arial" w:hAnsi="Arial" w:cs="Arial"/>
                <w:color w:val="000000"/>
                <w:sz w:val="24"/>
                <w:szCs w:val="24"/>
              </w:rPr>
            </w:pPr>
            <w:r>
              <w:rPr>
                <w:rFonts w:ascii="Arial" w:hAnsi="Arial" w:cs="Arial"/>
                <w:color w:val="000000"/>
              </w:rPr>
              <w:t>1</w:t>
            </w:r>
          </w:p>
        </w:tc>
        <w:tc>
          <w:tcPr>
            <w:tcW w:w="1324" w:type="dxa"/>
            <w:tcBorders>
              <w:top w:val="single" w:sz="4" w:space="0" w:color="auto"/>
              <w:left w:val="single" w:sz="4" w:space="0" w:color="auto"/>
              <w:bottom w:val="single" w:sz="4" w:space="0" w:color="auto"/>
              <w:right w:val="single" w:sz="4" w:space="0" w:color="auto"/>
            </w:tcBorders>
            <w:hideMark/>
          </w:tcPr>
          <w:p w:rsidR="00477887" w:rsidRDefault="00477887">
            <w:pPr>
              <w:jc w:val="center"/>
              <w:rPr>
                <w:rFonts w:ascii="Arial" w:hAnsi="Arial" w:cs="Arial"/>
                <w:color w:val="000000"/>
                <w:sz w:val="24"/>
                <w:szCs w:val="24"/>
              </w:rPr>
            </w:pPr>
            <w:r>
              <w:rPr>
                <w:rFonts w:ascii="Arial" w:hAnsi="Arial" w:cs="Arial"/>
                <w:color w:val="000000"/>
              </w:rPr>
              <w:t>2,6</w:t>
            </w:r>
          </w:p>
        </w:tc>
        <w:tc>
          <w:tcPr>
            <w:tcW w:w="91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0,17</w:t>
            </w:r>
          </w:p>
        </w:tc>
        <w:tc>
          <w:tcPr>
            <w:tcW w:w="108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2,3</w:t>
            </w:r>
          </w:p>
        </w:tc>
        <w:tc>
          <w:tcPr>
            <w:tcW w:w="1181"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0,05</w:t>
            </w:r>
          </w:p>
        </w:tc>
        <w:tc>
          <w:tcPr>
            <w:tcW w:w="1279"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0,3</w:t>
            </w:r>
          </w:p>
        </w:tc>
        <w:tc>
          <w:tcPr>
            <w:tcW w:w="1119"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0,9</w:t>
            </w:r>
          </w:p>
        </w:tc>
        <w:tc>
          <w:tcPr>
            <w:tcW w:w="1153"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1,72</w:t>
            </w:r>
          </w:p>
        </w:tc>
        <w:tc>
          <w:tcPr>
            <w:tcW w:w="1531"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rPr>
                <w:rFonts w:ascii="Times New Roman" w:hAnsi="Times New Roman" w:cs="Times New Roman"/>
                <w:sz w:val="18"/>
                <w:szCs w:val="18"/>
                <w:lang w:val="en-US"/>
              </w:rPr>
            </w:pPr>
            <w:r w:rsidRPr="005C69E9">
              <w:rPr>
                <w:rFonts w:ascii="Times New Roman" w:hAnsi="Times New Roman" w:cs="Times New Roman"/>
                <w:sz w:val="18"/>
                <w:szCs w:val="18"/>
                <w:lang w:val="en-US"/>
              </w:rPr>
              <w:t>0,034</w:t>
            </w:r>
          </w:p>
        </w:tc>
        <w:tc>
          <w:tcPr>
            <w:tcW w:w="132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0,17</w:t>
            </w:r>
          </w:p>
        </w:tc>
        <w:tc>
          <w:tcPr>
            <w:tcW w:w="91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0,52</w:t>
            </w:r>
          </w:p>
        </w:tc>
      </w:tr>
      <w:tr w:rsidR="00477887"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77887" w:rsidRPr="005C69E9" w:rsidRDefault="00477887"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1,94</w:t>
            </w:r>
          </w:p>
        </w:tc>
        <w:tc>
          <w:tcPr>
            <w:tcW w:w="1330"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0,03</w:t>
            </w:r>
          </w:p>
        </w:tc>
        <w:tc>
          <w:tcPr>
            <w:tcW w:w="132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0,09</w:t>
            </w:r>
          </w:p>
        </w:tc>
        <w:tc>
          <w:tcPr>
            <w:tcW w:w="417"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0,45</w:t>
            </w:r>
          </w:p>
        </w:tc>
        <w:tc>
          <w:tcPr>
            <w:tcW w:w="1360" w:type="dxa"/>
            <w:tcBorders>
              <w:top w:val="single" w:sz="4" w:space="0" w:color="auto"/>
              <w:left w:val="single" w:sz="4" w:space="0" w:color="auto"/>
              <w:bottom w:val="single" w:sz="4" w:space="0" w:color="auto"/>
              <w:right w:val="single" w:sz="4" w:space="0" w:color="auto"/>
            </w:tcBorders>
            <w:hideMark/>
          </w:tcPr>
          <w:p w:rsidR="00477887" w:rsidRDefault="00477887">
            <w:pPr>
              <w:jc w:val="center"/>
              <w:rPr>
                <w:rFonts w:ascii="Arial" w:hAnsi="Arial" w:cs="Arial"/>
                <w:color w:val="000000"/>
                <w:sz w:val="24"/>
                <w:szCs w:val="24"/>
              </w:rPr>
            </w:pPr>
            <w:r>
              <w:rPr>
                <w:rFonts w:ascii="Arial" w:hAnsi="Arial" w:cs="Arial"/>
                <w:color w:val="000000"/>
              </w:rPr>
              <w:t>83,7</w:t>
            </w:r>
          </w:p>
        </w:tc>
        <w:tc>
          <w:tcPr>
            <w:tcW w:w="1487" w:type="dxa"/>
            <w:tcBorders>
              <w:top w:val="single" w:sz="4" w:space="0" w:color="auto"/>
              <w:left w:val="single" w:sz="4" w:space="0" w:color="auto"/>
              <w:bottom w:val="single" w:sz="4" w:space="0" w:color="auto"/>
              <w:right w:val="single" w:sz="4" w:space="0" w:color="auto"/>
            </w:tcBorders>
            <w:hideMark/>
          </w:tcPr>
          <w:p w:rsidR="00477887" w:rsidRDefault="00477887">
            <w:pPr>
              <w:jc w:val="center"/>
              <w:rPr>
                <w:rFonts w:ascii="Arial" w:hAnsi="Arial" w:cs="Arial"/>
                <w:color w:val="000000"/>
                <w:sz w:val="24"/>
                <w:szCs w:val="24"/>
              </w:rPr>
            </w:pPr>
            <w:r>
              <w:rPr>
                <w:rFonts w:ascii="Arial" w:hAnsi="Arial" w:cs="Arial"/>
                <w:color w:val="000000"/>
              </w:rPr>
              <w:t>1,3</w:t>
            </w:r>
          </w:p>
        </w:tc>
        <w:tc>
          <w:tcPr>
            <w:tcW w:w="1324" w:type="dxa"/>
            <w:tcBorders>
              <w:top w:val="single" w:sz="4" w:space="0" w:color="auto"/>
              <w:left w:val="single" w:sz="4" w:space="0" w:color="auto"/>
              <w:bottom w:val="single" w:sz="4" w:space="0" w:color="auto"/>
              <w:right w:val="single" w:sz="4" w:space="0" w:color="auto"/>
            </w:tcBorders>
            <w:hideMark/>
          </w:tcPr>
          <w:p w:rsidR="00477887" w:rsidRDefault="00477887">
            <w:pPr>
              <w:jc w:val="center"/>
              <w:rPr>
                <w:rFonts w:ascii="Arial" w:hAnsi="Arial" w:cs="Arial"/>
                <w:color w:val="000000"/>
                <w:sz w:val="24"/>
                <w:szCs w:val="24"/>
              </w:rPr>
            </w:pPr>
            <w:r>
              <w:rPr>
                <w:rFonts w:ascii="Arial" w:hAnsi="Arial" w:cs="Arial"/>
                <w:color w:val="000000"/>
              </w:rPr>
              <w:t>3,9</w:t>
            </w:r>
          </w:p>
        </w:tc>
        <w:tc>
          <w:tcPr>
            <w:tcW w:w="91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0,26</w:t>
            </w:r>
          </w:p>
        </w:tc>
        <w:tc>
          <w:tcPr>
            <w:tcW w:w="108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w:t>
            </w:r>
          </w:p>
        </w:tc>
        <w:tc>
          <w:tcPr>
            <w:tcW w:w="1181"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0,06</w:t>
            </w:r>
          </w:p>
        </w:tc>
        <w:tc>
          <w:tcPr>
            <w:tcW w:w="1279"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0,4</w:t>
            </w:r>
          </w:p>
        </w:tc>
        <w:tc>
          <w:tcPr>
            <w:tcW w:w="1119"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w:t>
            </w:r>
          </w:p>
        </w:tc>
        <w:tc>
          <w:tcPr>
            <w:tcW w:w="1153"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2,69</w:t>
            </w:r>
          </w:p>
        </w:tc>
        <w:tc>
          <w:tcPr>
            <w:tcW w:w="1531"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rPr>
                <w:rFonts w:ascii="Times New Roman" w:hAnsi="Times New Roman" w:cs="Times New Roman"/>
                <w:sz w:val="18"/>
                <w:szCs w:val="18"/>
                <w:lang w:val="en-US"/>
              </w:rPr>
            </w:pPr>
            <w:r w:rsidRPr="005C69E9">
              <w:rPr>
                <w:rFonts w:ascii="Times New Roman" w:hAnsi="Times New Roman" w:cs="Times New Roman"/>
                <w:sz w:val="18"/>
                <w:szCs w:val="18"/>
                <w:lang w:val="en-US"/>
              </w:rPr>
              <w:t>0,053</w:t>
            </w:r>
          </w:p>
        </w:tc>
        <w:tc>
          <w:tcPr>
            <w:tcW w:w="132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0,26</w:t>
            </w:r>
          </w:p>
        </w:tc>
        <w:tc>
          <w:tcPr>
            <w:tcW w:w="914" w:type="dxa"/>
            <w:tcBorders>
              <w:top w:val="single" w:sz="4" w:space="0" w:color="auto"/>
              <w:left w:val="single" w:sz="4" w:space="0" w:color="auto"/>
              <w:bottom w:val="single" w:sz="4" w:space="0" w:color="auto"/>
              <w:right w:val="single" w:sz="4" w:space="0" w:color="auto"/>
            </w:tcBorders>
            <w:vAlign w:val="center"/>
            <w:hideMark/>
          </w:tcPr>
          <w:p w:rsidR="00477887" w:rsidRPr="005C69E9" w:rsidRDefault="00477887"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0,78</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3,49</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0,05</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0,15</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0,75</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1,65</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0,032</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0,16</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0,5</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5,3</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0,1</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0,5</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1,6</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4,84</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18"/>
                <w:szCs w:val="18"/>
                <w:lang w:val="en-US"/>
              </w:rPr>
            </w:pPr>
            <w:r w:rsidRPr="005C69E9">
              <w:rPr>
                <w:rFonts w:ascii="Times New Roman" w:hAnsi="Times New Roman" w:cs="Times New Roman"/>
                <w:sz w:val="18"/>
                <w:szCs w:val="18"/>
                <w:lang w:val="en-US"/>
              </w:rPr>
              <w:t>0,096</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0,48</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1,44</w:t>
            </w:r>
          </w:p>
        </w:tc>
      </w:tr>
      <w:tr w:rsidR="00467166" w:rsidRPr="005C69E9" w:rsidTr="00731AB3">
        <w:trPr>
          <w:cantSplit/>
          <w:trHeight w:val="227"/>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w:t>
            </w: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2</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3</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4</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5</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6</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7</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8</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9</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10</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11</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12</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13</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14</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15</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18"/>
                <w:szCs w:val="18"/>
              </w:rPr>
            </w:pPr>
            <w:r w:rsidRPr="005C69E9">
              <w:rPr>
                <w:rFonts w:ascii="Times New Roman" w:hAnsi="Times New Roman" w:cs="Times New Roman"/>
                <w:sz w:val="18"/>
                <w:szCs w:val="18"/>
              </w:rPr>
              <w:t>16</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17</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18</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1:25 000</w:t>
            </w: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2,95</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0,059</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1,44</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0,95</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6</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0,3</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1,2</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2,4</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3,84</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18"/>
                <w:szCs w:val="18"/>
                <w:lang w:val="en-US"/>
              </w:rPr>
            </w:pPr>
            <w:r w:rsidRPr="005C69E9">
              <w:rPr>
                <w:rFonts w:ascii="Times New Roman" w:hAnsi="Times New Roman" w:cs="Times New Roman"/>
                <w:sz w:val="18"/>
                <w:szCs w:val="18"/>
                <w:lang w:val="en-US"/>
              </w:rPr>
              <w:t>0,19</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0,76</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1,52</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5,45</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0,218</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2,75</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1,75</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9</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0,4</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1,6</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7</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18"/>
                <w:szCs w:val="18"/>
                <w:lang w:val="en-US"/>
              </w:rPr>
            </w:pPr>
            <w:r w:rsidRPr="005C69E9">
              <w:rPr>
                <w:rFonts w:ascii="Times New Roman" w:hAnsi="Times New Roman" w:cs="Times New Roman"/>
                <w:sz w:val="18"/>
                <w:szCs w:val="18"/>
                <w:lang w:val="en-US"/>
              </w:rPr>
              <w:t>0,35</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1,4</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2,8</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7,2</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0,432</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3,75</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2,3</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12</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0,5</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4</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9,3</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18"/>
                <w:szCs w:val="18"/>
                <w:lang w:val="en-US"/>
              </w:rPr>
            </w:pPr>
            <w:r w:rsidRPr="005C69E9">
              <w:rPr>
                <w:rFonts w:ascii="Times New Roman" w:hAnsi="Times New Roman" w:cs="Times New Roman"/>
                <w:sz w:val="18"/>
                <w:szCs w:val="18"/>
                <w:lang w:val="en-US"/>
              </w:rPr>
              <w:t>0,44</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1,86</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3,7</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1:10 000</w:t>
            </w: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25</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0,7</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9</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9</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rPr>
                <w:rFonts w:ascii="Times New Roman" w:hAnsi="Times New Roman" w:cs="Times New Roman"/>
                <w:sz w:val="18"/>
                <w:szCs w:val="18"/>
                <w:lang w:val="en-US"/>
              </w:rPr>
            </w:pPr>
            <w:r w:rsidRPr="005C69E9">
              <w:rPr>
                <w:rFonts w:ascii="Times New Roman" w:hAnsi="Times New Roman" w:cs="Times New Roman"/>
                <w:sz w:val="18"/>
                <w:szCs w:val="18"/>
                <w:lang w:val="en-US"/>
              </w:rPr>
              <w:t>0,5</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1,9</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4</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1,3</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5,5</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11</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23</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rPr>
                <w:rFonts w:ascii="Times New Roman" w:hAnsi="Times New Roman" w:cs="Times New Roman"/>
                <w:sz w:val="18"/>
                <w:szCs w:val="18"/>
                <w:lang w:val="en-US"/>
              </w:rPr>
            </w:pPr>
            <w:r w:rsidRPr="005C69E9">
              <w:rPr>
                <w:rFonts w:ascii="Times New Roman" w:hAnsi="Times New Roman" w:cs="Times New Roman"/>
                <w:sz w:val="18"/>
                <w:szCs w:val="18"/>
                <w:lang w:val="en-US"/>
              </w:rPr>
              <w:t>1,1</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4,8</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10</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40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1,7</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6,8</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16</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32</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rPr>
                <w:rFonts w:ascii="Times New Roman" w:hAnsi="Times New Roman" w:cs="Times New Roman"/>
                <w:sz w:val="18"/>
                <w:szCs w:val="18"/>
                <w:lang w:val="en-US"/>
              </w:rPr>
            </w:pPr>
            <w:r w:rsidRPr="005C69E9">
              <w:rPr>
                <w:rFonts w:ascii="Times New Roman" w:hAnsi="Times New Roman" w:cs="Times New Roman"/>
                <w:sz w:val="18"/>
                <w:szCs w:val="18"/>
                <w:lang w:val="en-US"/>
              </w:rPr>
              <w:t>1,6</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6,3</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13</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1:5000</w:t>
            </w: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50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10</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15</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25</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70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17</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26</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35</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100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25</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37</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50</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1:2000</w:t>
            </w: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200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50</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75</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100</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350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87</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128</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175</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lang w:val="en-US"/>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500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125</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187</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250</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1:1000</w:t>
            </w: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lang w:val="en-US"/>
              </w:rPr>
            </w:pPr>
            <w:r w:rsidRPr="005C69E9">
              <w:rPr>
                <w:rFonts w:ascii="Times New Roman" w:hAnsi="Times New Roman" w:cs="Times New Roman"/>
                <w:sz w:val="18"/>
                <w:szCs w:val="18"/>
                <w:lang w:val="en-US"/>
              </w:rPr>
              <w:t>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600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150</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225</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300</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lang w:val="en-US"/>
              </w:rPr>
              <w:t>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1150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287</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430</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575</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r>
      <w:tr w:rsidR="00467166" w:rsidRPr="005C69E9" w:rsidTr="00731AB3">
        <w:trPr>
          <w:cantSplit/>
          <w:trHeight w:val="284"/>
          <w:jc w:val="center"/>
        </w:trPr>
        <w:tc>
          <w:tcPr>
            <w:tcW w:w="11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18"/>
                <w:szCs w:val="18"/>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lang w:val="en-US"/>
              </w:rPr>
              <w:t>III</w:t>
            </w:r>
          </w:p>
        </w:tc>
        <w:tc>
          <w:tcPr>
            <w:tcW w:w="1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4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1500</w:t>
            </w:r>
          </w:p>
        </w:tc>
        <w:tc>
          <w:tcPr>
            <w:tcW w:w="11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375</w:t>
            </w:r>
          </w:p>
        </w:tc>
        <w:tc>
          <w:tcPr>
            <w:tcW w:w="12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560</w:t>
            </w:r>
          </w:p>
        </w:tc>
        <w:tc>
          <w:tcPr>
            <w:tcW w:w="1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750</w:t>
            </w:r>
          </w:p>
        </w:tc>
        <w:tc>
          <w:tcPr>
            <w:tcW w:w="11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5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1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18"/>
                <w:szCs w:val="18"/>
              </w:rPr>
            </w:pPr>
            <w:r w:rsidRPr="005C69E9">
              <w:rPr>
                <w:rFonts w:ascii="Times New Roman" w:hAnsi="Times New Roman" w:cs="Times New Roman"/>
                <w:sz w:val="18"/>
                <w:szCs w:val="18"/>
              </w:rPr>
              <w:t>–</w:t>
            </w:r>
          </w:p>
        </w:tc>
      </w:tr>
    </w:tbl>
    <w:p w:rsidR="00467166" w:rsidRPr="005C69E9" w:rsidRDefault="00467166" w:rsidP="00467166">
      <w:pPr>
        <w:spacing w:after="0"/>
        <w:ind w:firstLine="284"/>
        <w:jc w:val="center"/>
        <w:rPr>
          <w:rFonts w:ascii="Times New Roman" w:hAnsi="Times New Roman" w:cs="Times New Roman"/>
          <w:sz w:val="18"/>
          <w:szCs w:val="18"/>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Деление местности на категории по обнаженности: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районы с хорошей обнаженностью – обнажения встречаются часто в пределах речных долин и на водораздельных пространствах;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то же, с удовлетворительной обнаженностью – обнажения ограничены и приурочены к отдельным формам рельефа (склоны долин или водоразделы);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то же, с плохой обнаженностью – обнажения встречаются очень редко.</w:t>
      </w:r>
    </w:p>
    <w:p w:rsidR="00467166" w:rsidRPr="005C69E9" w:rsidRDefault="00467166" w:rsidP="00467166">
      <w:pPr>
        <w:spacing w:after="0"/>
        <w:ind w:firstLine="540"/>
        <w:jc w:val="both"/>
        <w:rPr>
          <w:rFonts w:ascii="Times New Roman" w:hAnsi="Times New Roman" w:cs="Times New Roman"/>
          <w:sz w:val="24"/>
          <w:szCs w:val="24"/>
        </w:rPr>
      </w:pPr>
    </w:p>
    <w:p w:rsidR="00467166" w:rsidRPr="005C69E9" w:rsidRDefault="00467166" w:rsidP="00467166">
      <w:pPr>
        <w:spacing w:after="0"/>
        <w:rPr>
          <w:rFonts w:ascii="Times New Roman" w:hAnsi="Times New Roman" w:cs="Times New Roman"/>
          <w:sz w:val="24"/>
          <w:szCs w:val="24"/>
        </w:rPr>
        <w:sectPr w:rsidR="00467166" w:rsidRPr="005C69E9">
          <w:pgSz w:w="16838" w:h="11906" w:orient="landscape"/>
          <w:pgMar w:top="1134" w:right="1134" w:bottom="1134" w:left="1134" w:header="851" w:footer="851" w:gutter="0"/>
          <w:paperSrc w:first="7" w:other="7"/>
          <w:cols w:space="720"/>
        </w:sectPr>
      </w:pPr>
    </w:p>
    <w:p w:rsidR="00467166" w:rsidRPr="005C69E9" w:rsidRDefault="00467166" w:rsidP="00467166">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13. Буровые работы</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Cs/>
          <w:caps/>
          <w:sz w:val="24"/>
          <w:szCs w:val="24"/>
        </w:rPr>
      </w:pPr>
      <w:r w:rsidRPr="005C69E9">
        <w:rPr>
          <w:rFonts w:ascii="Times New Roman" w:hAnsi="Times New Roman" w:cs="Times New Roman"/>
          <w:bCs/>
          <w:caps/>
          <w:sz w:val="24"/>
          <w:szCs w:val="24"/>
        </w:rPr>
        <w:t>Общие положения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В настоящей главе приведены цены на следующие способы бурения скважин:</w:t>
      </w:r>
    </w:p>
    <w:p w:rsidR="00467166" w:rsidRPr="005C69E9" w:rsidRDefault="00467166" w:rsidP="00467166">
      <w:pPr>
        <w:numPr>
          <w:ilvl w:val="0"/>
          <w:numId w:val="4"/>
        </w:numPr>
        <w:spacing w:after="0" w:line="240" w:lineRule="auto"/>
        <w:ind w:left="0" w:firstLine="284"/>
        <w:rPr>
          <w:rFonts w:ascii="Times New Roman" w:hAnsi="Times New Roman" w:cs="Times New Roman"/>
          <w:sz w:val="24"/>
          <w:szCs w:val="24"/>
        </w:rPr>
      </w:pPr>
      <w:r w:rsidRPr="005C69E9">
        <w:rPr>
          <w:rFonts w:ascii="Times New Roman" w:hAnsi="Times New Roman" w:cs="Times New Roman"/>
          <w:sz w:val="24"/>
          <w:szCs w:val="24"/>
        </w:rPr>
        <w:t>колонковое бурение;</w:t>
      </w:r>
    </w:p>
    <w:p w:rsidR="00467166" w:rsidRPr="005C69E9" w:rsidRDefault="00467166" w:rsidP="00467166">
      <w:pPr>
        <w:numPr>
          <w:ilvl w:val="0"/>
          <w:numId w:val="4"/>
        </w:numPr>
        <w:spacing w:after="0" w:line="240" w:lineRule="auto"/>
        <w:ind w:left="0" w:firstLine="284"/>
        <w:rPr>
          <w:rFonts w:ascii="Times New Roman" w:hAnsi="Times New Roman" w:cs="Times New Roman"/>
          <w:sz w:val="24"/>
          <w:szCs w:val="24"/>
        </w:rPr>
      </w:pPr>
      <w:r w:rsidRPr="005C69E9">
        <w:rPr>
          <w:rFonts w:ascii="Times New Roman" w:hAnsi="Times New Roman" w:cs="Times New Roman"/>
          <w:sz w:val="24"/>
          <w:szCs w:val="24"/>
        </w:rPr>
        <w:t>бурение с обратной промывкой;</w:t>
      </w:r>
    </w:p>
    <w:p w:rsidR="00467166" w:rsidRPr="005C69E9" w:rsidRDefault="00467166" w:rsidP="00467166">
      <w:pPr>
        <w:numPr>
          <w:ilvl w:val="0"/>
          <w:numId w:val="4"/>
        </w:numPr>
        <w:spacing w:after="0" w:line="240" w:lineRule="auto"/>
        <w:ind w:left="0" w:firstLine="284"/>
        <w:rPr>
          <w:rFonts w:ascii="Times New Roman" w:hAnsi="Times New Roman" w:cs="Times New Roman"/>
          <w:sz w:val="24"/>
          <w:szCs w:val="24"/>
        </w:rPr>
      </w:pPr>
      <w:r w:rsidRPr="005C69E9">
        <w:rPr>
          <w:rFonts w:ascii="Times New Roman" w:hAnsi="Times New Roman" w:cs="Times New Roman"/>
          <w:sz w:val="24"/>
          <w:szCs w:val="24"/>
        </w:rPr>
        <w:t>ударно-канатное бурение;</w:t>
      </w:r>
    </w:p>
    <w:p w:rsidR="00467166" w:rsidRPr="005C69E9" w:rsidRDefault="00467166" w:rsidP="00467166">
      <w:pPr>
        <w:numPr>
          <w:ilvl w:val="0"/>
          <w:numId w:val="4"/>
        </w:numPr>
        <w:spacing w:after="0" w:line="240" w:lineRule="auto"/>
        <w:ind w:left="0" w:firstLine="284"/>
        <w:rPr>
          <w:rFonts w:ascii="Times New Roman" w:hAnsi="Times New Roman" w:cs="Times New Roman"/>
          <w:sz w:val="24"/>
          <w:szCs w:val="24"/>
        </w:rPr>
      </w:pPr>
      <w:r w:rsidRPr="005C69E9">
        <w:rPr>
          <w:rFonts w:ascii="Times New Roman" w:hAnsi="Times New Roman" w:cs="Times New Roman"/>
          <w:sz w:val="24"/>
          <w:szCs w:val="24"/>
        </w:rPr>
        <w:t>вибрационное бурение;</w:t>
      </w:r>
    </w:p>
    <w:p w:rsidR="00467166" w:rsidRPr="005C69E9" w:rsidRDefault="00467166" w:rsidP="00467166">
      <w:pPr>
        <w:numPr>
          <w:ilvl w:val="0"/>
          <w:numId w:val="4"/>
        </w:numPr>
        <w:spacing w:after="0" w:line="240" w:lineRule="auto"/>
        <w:ind w:left="0" w:firstLine="284"/>
        <w:rPr>
          <w:rFonts w:ascii="Times New Roman" w:hAnsi="Times New Roman" w:cs="Times New Roman"/>
          <w:sz w:val="24"/>
          <w:szCs w:val="24"/>
        </w:rPr>
      </w:pPr>
      <w:r w:rsidRPr="005C69E9">
        <w:rPr>
          <w:rFonts w:ascii="Times New Roman" w:hAnsi="Times New Roman" w:cs="Times New Roman"/>
          <w:sz w:val="24"/>
          <w:szCs w:val="24"/>
        </w:rPr>
        <w:t>шнековое бурение;</w:t>
      </w:r>
    </w:p>
    <w:p w:rsidR="00467166" w:rsidRPr="005C69E9" w:rsidRDefault="00467166" w:rsidP="00467166">
      <w:pPr>
        <w:numPr>
          <w:ilvl w:val="0"/>
          <w:numId w:val="4"/>
        </w:numPr>
        <w:spacing w:after="0" w:line="240" w:lineRule="auto"/>
        <w:ind w:left="0" w:firstLine="284"/>
        <w:rPr>
          <w:rFonts w:ascii="Times New Roman" w:hAnsi="Times New Roman" w:cs="Times New Roman"/>
          <w:sz w:val="24"/>
          <w:szCs w:val="24"/>
        </w:rPr>
      </w:pPr>
      <w:r w:rsidRPr="005C69E9">
        <w:rPr>
          <w:rFonts w:ascii="Times New Roman" w:hAnsi="Times New Roman" w:cs="Times New Roman"/>
          <w:sz w:val="24"/>
          <w:szCs w:val="24"/>
        </w:rPr>
        <w:t>ручное бурение.</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Цены даны в зависимости от начального диаметра и конечной глубины скважины. Если фактическая глубина скважины находится в интервале между двумя смежными табличными значениями глубин, цену следует принимать по ближайшему большему показателю глубины.</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механическом вращательном бурении начальный диаметр скважины определяется по диаметру </w:t>
      </w:r>
      <w:proofErr w:type="spellStart"/>
      <w:r w:rsidRPr="005C69E9">
        <w:rPr>
          <w:rFonts w:ascii="Times New Roman" w:hAnsi="Times New Roman" w:cs="Times New Roman"/>
          <w:sz w:val="24"/>
          <w:szCs w:val="24"/>
        </w:rPr>
        <w:t>породоразрушающего</w:t>
      </w:r>
      <w:proofErr w:type="spellEnd"/>
      <w:r w:rsidRPr="005C69E9">
        <w:rPr>
          <w:rFonts w:ascii="Times New Roman" w:hAnsi="Times New Roman" w:cs="Times New Roman"/>
          <w:sz w:val="24"/>
          <w:szCs w:val="24"/>
        </w:rPr>
        <w:t xml:space="preserve"> инструмента, которым пробурен интервал скважины, глубиной свыше 10 м.</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ударно-канатном бурении за начальный диаметр принимается диаметр первой колонны обсадных труб, длиной свыше 10 м.</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механическом вращательном бурении с обратной промывкой диаметрами 426 – 720 мм, за начальный диаметр принимается диаметр первой колонны обсадных труб, длиной свыше 10 м при конечной глубине скважины до 50 м и свыше 20 м – при глубине скважины более 50 м.</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вибрационном и шнековом бурении начальный диаметр определяется по максимальному диаметру применяемого </w:t>
      </w:r>
      <w:proofErr w:type="spellStart"/>
      <w:r w:rsidRPr="005C69E9">
        <w:rPr>
          <w:rFonts w:ascii="Times New Roman" w:hAnsi="Times New Roman" w:cs="Times New Roman"/>
          <w:sz w:val="24"/>
          <w:szCs w:val="24"/>
        </w:rPr>
        <w:t>породоразрушающего</w:t>
      </w:r>
      <w:proofErr w:type="spellEnd"/>
      <w:r w:rsidRPr="005C69E9">
        <w:rPr>
          <w:rFonts w:ascii="Times New Roman" w:hAnsi="Times New Roman" w:cs="Times New Roman"/>
          <w:sz w:val="24"/>
          <w:szCs w:val="24"/>
        </w:rPr>
        <w:t xml:space="preserve"> инструмента (виброзонда, шнека).</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ручном бурении за начальный диаметр принимается диаметр первой рабочей колонны обсадных труб.</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В ценах не учтены затраты на следующие работы, стоимость которых допускается определять по специальному расчету:</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тампонирование фонтанирующих скважин;</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тампонирование отдельных интервалов скважины цементным или глинистым раствором, когда потребное количество раствора превышает двойной объем интервала (по пробуренному диаметру);</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искусственное искривление скважины;</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бурение скважины с применением новых технических средств (технологии), значительно повышающих качество работ.</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сооружении скважины на крутых склонах (свыше 35 град.), стоимость земляных работ следует определять дополнительно по соответствующим ценам главы 27.</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бурении валунов их следует относить к тем категориям горных пород, из которых они образованы.</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бурении в горных породах, набухающих и суживающих ствол скважины, их следует относить на одну категорию выше.</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6. Ликвидация осложнений после обвала стенок скважины по геологическим причинам (вывалы перемятых, раздробленных и </w:t>
      </w:r>
      <w:proofErr w:type="spellStart"/>
      <w:r w:rsidRPr="005C69E9">
        <w:rPr>
          <w:rFonts w:ascii="Times New Roman" w:hAnsi="Times New Roman" w:cs="Times New Roman"/>
          <w:sz w:val="24"/>
          <w:szCs w:val="24"/>
        </w:rPr>
        <w:t>сильновыветрелых</w:t>
      </w:r>
      <w:proofErr w:type="spellEnd"/>
      <w:r w:rsidRPr="005C69E9">
        <w:rPr>
          <w:rFonts w:ascii="Times New Roman" w:hAnsi="Times New Roman" w:cs="Times New Roman"/>
          <w:sz w:val="24"/>
          <w:szCs w:val="24"/>
        </w:rPr>
        <w:t xml:space="preserve"> пород) и после проведения в скважине опытных работ следует определять по ценам, как стоимость бурения вновь. Объем работ по ликвидации осложнений в скважине должен быть обоснован и оформлен актом в установленном порядке.</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 При бурении скважин из подземных выработок, к ценам применяется коэффициент 1,2, а в подвальных помещениях, цехах и потернах, а также вблизи стен зданий и сооружений (на застроенной территории), коэффициент до 1,3, по согласованию с заказчиком.</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выполнении полевых работ в пределах земляного полотна действующих железных и автомобильных дорог, а также на территориях (акваториях) портов, судоремонтных заводов, затонов, аэропортов и магистральных улиц (проспектов) городов с интенсивным движением транспорта, к ценам на эти работы применяется, по согласованию с заказчиком, коэффициент до 1,25.</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 При производстве буровых, опытно-фильтрационных и других работ с плавучих установок или со льда, к ценам применяются коэффициенты, приведенные в таблице 179.</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 Стоимость бурения скважин на трассах магистральных линейных сооружений (линии электропередачи, трубопроводы, автомобильные и железные дороги, каналы и др.) при расстояниях между скважинами 300 м и более определяется по соответствующим табличным ценам главы 13, с применением коэффициента 1,1.</w:t>
      </w:r>
    </w:p>
    <w:p w:rsidR="00467166" w:rsidRPr="005C69E9" w:rsidRDefault="00467166" w:rsidP="00467166">
      <w:pPr>
        <w:keepNext/>
        <w:spacing w:after="0"/>
        <w:ind w:firstLine="284"/>
        <w:jc w:val="right"/>
        <w:outlineLvl w:val="1"/>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179</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809"/>
        <w:gridCol w:w="5859"/>
        <w:gridCol w:w="2971"/>
      </w:tblGrid>
      <w:tr w:rsidR="00467166" w:rsidRPr="005C69E9" w:rsidTr="00467166">
        <w:trPr>
          <w:jc w:val="center"/>
        </w:trPr>
        <w:tc>
          <w:tcPr>
            <w:tcW w:w="37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2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Характеристика бассейна</w:t>
            </w:r>
          </w:p>
        </w:tc>
        <w:tc>
          <w:tcPr>
            <w:tcW w:w="9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467166" w:rsidRPr="005C69E9" w:rsidTr="00467166">
        <w:trPr>
          <w:jc w:val="center"/>
        </w:trPr>
        <w:tc>
          <w:tcPr>
            <w:tcW w:w="37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2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jc w:val="center"/>
        </w:trPr>
        <w:tc>
          <w:tcPr>
            <w:tcW w:w="37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2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Водоемы, водотоки и акватории портов, покрытые льдом</w:t>
            </w:r>
          </w:p>
        </w:tc>
        <w:tc>
          <w:tcPr>
            <w:tcW w:w="9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1,05</w:t>
            </w:r>
          </w:p>
        </w:tc>
      </w:tr>
      <w:tr w:rsidR="00467166" w:rsidRPr="005C69E9" w:rsidTr="00467166">
        <w:trPr>
          <w:jc w:val="center"/>
        </w:trPr>
        <w:tc>
          <w:tcPr>
            <w:tcW w:w="37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2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Водоемы и акватории портов с суточными колебаниями уровня воды или средней высотой волны до 1 м и водотоки, при скорости течения до 1 м/</w:t>
            </w:r>
            <w:proofErr w:type="gramStart"/>
            <w:r w:rsidRPr="005C69E9">
              <w:rPr>
                <w:rFonts w:ascii="Times New Roman" w:hAnsi="Times New Roman" w:cs="Times New Roman"/>
                <w:sz w:val="24"/>
                <w:szCs w:val="24"/>
              </w:rPr>
              <w:t>с</w:t>
            </w:r>
            <w:proofErr w:type="gramEnd"/>
          </w:p>
        </w:tc>
        <w:tc>
          <w:tcPr>
            <w:tcW w:w="9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jc w:val="center"/>
        </w:trPr>
        <w:tc>
          <w:tcPr>
            <w:tcW w:w="37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2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до 2 м/с или при скорости течения до 2 м/</w:t>
            </w:r>
            <w:proofErr w:type="gramStart"/>
            <w:r w:rsidRPr="005C69E9">
              <w:rPr>
                <w:rFonts w:ascii="Times New Roman" w:hAnsi="Times New Roman" w:cs="Times New Roman"/>
                <w:sz w:val="24"/>
                <w:szCs w:val="24"/>
              </w:rPr>
              <w:t>с</w:t>
            </w:r>
            <w:proofErr w:type="gramEnd"/>
          </w:p>
        </w:tc>
        <w:tc>
          <w:tcPr>
            <w:tcW w:w="9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jc w:val="center"/>
        </w:trPr>
        <w:tc>
          <w:tcPr>
            <w:tcW w:w="37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2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более 2 м или при скорости течения свыше 2 м/</w:t>
            </w:r>
            <w:proofErr w:type="gramStart"/>
            <w:r w:rsidRPr="005C69E9">
              <w:rPr>
                <w:rFonts w:ascii="Times New Roman" w:hAnsi="Times New Roman" w:cs="Times New Roman"/>
                <w:sz w:val="24"/>
                <w:szCs w:val="24"/>
              </w:rPr>
              <w:t>с</w:t>
            </w:r>
            <w:proofErr w:type="gramEnd"/>
          </w:p>
        </w:tc>
        <w:tc>
          <w:tcPr>
            <w:tcW w:w="9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r>
    </w:tbl>
    <w:p w:rsidR="00467166" w:rsidRPr="005C69E9" w:rsidRDefault="00467166" w:rsidP="00467166">
      <w:pPr>
        <w:tabs>
          <w:tab w:val="left" w:pos="9354"/>
        </w:tabs>
        <w:spacing w:after="0"/>
        <w:ind w:firstLine="540"/>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Одновременное применение двух коэффициентов по данной таблице не допускается.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бурении на акватории, интервалы глубин скважин принимаются от среднего уровня воды, а конечная глубина скважин принимается от дна акватории.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Количество необходимых плавучих средств (в том числе морских шлюпок, моторных лодок и катеров) обосновывается программой или проектом организации и производства изыскательских работ, а стоимость содержания их определяется по настоящему Сборнику. Стоимость арендованных плавучих сре</w:t>
      </w:r>
      <w:proofErr w:type="gramStart"/>
      <w:r w:rsidRPr="005C69E9">
        <w:rPr>
          <w:rFonts w:ascii="Times New Roman" w:hAnsi="Times New Roman" w:cs="Times New Roman"/>
          <w:sz w:val="24"/>
          <w:szCs w:val="24"/>
        </w:rPr>
        <w:t>дств пр</w:t>
      </w:r>
      <w:proofErr w:type="gramEnd"/>
      <w:r w:rsidRPr="005C69E9">
        <w:rPr>
          <w:rFonts w:ascii="Times New Roman" w:hAnsi="Times New Roman" w:cs="Times New Roman"/>
          <w:sz w:val="24"/>
          <w:szCs w:val="24"/>
        </w:rPr>
        <w:t>инимается по ценам организации, предоставляющих их для аренды.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бурении с плавучих установок в открытом море, проливах или на крупных реках и водохранилищах, при удаленности от берега свыше 500 м, стоимость работ определяется по специальному расчету.</w:t>
      </w:r>
    </w:p>
    <w:p w:rsidR="00467166" w:rsidRPr="005C69E9" w:rsidRDefault="00467166" w:rsidP="00467166">
      <w:pPr>
        <w:tabs>
          <w:tab w:val="left" w:pos="9354"/>
        </w:tabs>
        <w:spacing w:after="0"/>
        <w:ind w:firstLine="284"/>
        <w:jc w:val="center"/>
        <w:rPr>
          <w:rFonts w:ascii="Times New Roman" w:hAnsi="Times New Roman" w:cs="Times New Roman"/>
          <w:b/>
          <w:bCs/>
          <w:sz w:val="24"/>
          <w:szCs w:val="24"/>
        </w:rPr>
      </w:pPr>
    </w:p>
    <w:p w:rsidR="00467166" w:rsidRPr="005C69E9" w:rsidRDefault="00467166" w:rsidP="00467166">
      <w:pPr>
        <w:tabs>
          <w:tab w:val="left" w:pos="9354"/>
        </w:tabs>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Колонковое бурение</w:t>
      </w:r>
    </w:p>
    <w:p w:rsidR="00467166" w:rsidRPr="005C69E9" w:rsidRDefault="00467166" w:rsidP="00467166">
      <w:pPr>
        <w:tabs>
          <w:tab w:val="left" w:pos="9354"/>
        </w:tabs>
        <w:spacing w:after="0"/>
        <w:ind w:firstLine="284"/>
        <w:jc w:val="both"/>
        <w:rPr>
          <w:rFonts w:ascii="Times New Roman" w:hAnsi="Times New Roman" w:cs="Times New Roman"/>
          <w:sz w:val="24"/>
          <w:szCs w:val="24"/>
          <w:lang w:val="kk-KZ"/>
        </w:rPr>
      </w:pP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При </w:t>
      </w:r>
      <w:proofErr w:type="spellStart"/>
      <w:r w:rsidRPr="005C69E9">
        <w:rPr>
          <w:rFonts w:ascii="Times New Roman" w:hAnsi="Times New Roman" w:cs="Times New Roman"/>
          <w:sz w:val="24"/>
          <w:szCs w:val="24"/>
        </w:rPr>
        <w:t>бескерновом</w:t>
      </w:r>
      <w:proofErr w:type="spellEnd"/>
      <w:r w:rsidRPr="005C69E9">
        <w:rPr>
          <w:rFonts w:ascii="Times New Roman" w:hAnsi="Times New Roman" w:cs="Times New Roman"/>
          <w:sz w:val="24"/>
          <w:szCs w:val="24"/>
        </w:rPr>
        <w:t xml:space="preserve"> бурении скважин или расширении их по технологическим причинам, к ценам применяются коэффициенты:</w:t>
      </w:r>
    </w:p>
    <w:p w:rsidR="00467166" w:rsidRPr="005C69E9" w:rsidRDefault="00467166" w:rsidP="00467166">
      <w:pPr>
        <w:tabs>
          <w:tab w:val="left" w:pos="9354"/>
        </w:tabs>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1"/>
        <w:gridCol w:w="1426"/>
        <w:gridCol w:w="6662"/>
      </w:tblGrid>
      <w:tr w:rsidR="00467166" w:rsidRPr="005C69E9" w:rsidTr="00467166">
        <w:trPr>
          <w:cantSplit/>
          <w:trHeight w:val="28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0,45</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6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Для пород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категорий</w:t>
            </w:r>
          </w:p>
        </w:tc>
      </w:tr>
      <w:tr w:rsidR="00467166" w:rsidRPr="005C69E9" w:rsidTr="00467166">
        <w:trPr>
          <w:cantSplit/>
          <w:trHeight w:val="28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0,55</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6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Для пород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категорий</w:t>
            </w:r>
          </w:p>
        </w:tc>
      </w:tr>
      <w:tr w:rsidR="00467166" w:rsidRPr="005C69E9" w:rsidTr="00467166">
        <w:trPr>
          <w:cantSplit/>
          <w:trHeight w:val="28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0,65</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6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Для пород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VI</w:t>
            </w:r>
            <w:r w:rsidRPr="005C69E9">
              <w:rPr>
                <w:rFonts w:ascii="Times New Roman" w:hAnsi="Times New Roman" w:cs="Times New Roman"/>
                <w:sz w:val="24"/>
                <w:szCs w:val="24"/>
              </w:rPr>
              <w:t xml:space="preserve"> категорий</w:t>
            </w:r>
          </w:p>
        </w:tc>
      </w:tr>
      <w:tr w:rsidR="00467166" w:rsidRPr="005C69E9" w:rsidTr="00467166">
        <w:trPr>
          <w:cantSplit/>
          <w:trHeight w:val="28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0,75</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6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Для пород </w:t>
            </w:r>
            <w:r w:rsidRPr="005C69E9">
              <w:rPr>
                <w:rFonts w:ascii="Times New Roman" w:hAnsi="Times New Roman" w:cs="Times New Roman"/>
                <w:sz w:val="24"/>
                <w:szCs w:val="24"/>
                <w:lang w:val="en-US"/>
              </w:rPr>
              <w:t>VII</w:t>
            </w:r>
            <w:r w:rsidRPr="005C69E9">
              <w:rPr>
                <w:rFonts w:ascii="Times New Roman" w:hAnsi="Times New Roman" w:cs="Times New Roman"/>
                <w:sz w:val="24"/>
                <w:szCs w:val="24"/>
              </w:rPr>
              <w:t xml:space="preserve"> – Х категорий</w:t>
            </w:r>
          </w:p>
        </w:tc>
      </w:tr>
      <w:tr w:rsidR="00467166" w:rsidRPr="005C69E9" w:rsidTr="00467166">
        <w:trPr>
          <w:cantSplit/>
          <w:trHeight w:val="28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0,85</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9354"/>
              </w:tabs>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6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Для пород Х</w:t>
            </w:r>
            <w:proofErr w:type="gramStart"/>
            <w:r w:rsidRPr="005C69E9">
              <w:rPr>
                <w:rFonts w:ascii="Times New Roman" w:hAnsi="Times New Roman" w:cs="Times New Roman"/>
                <w:sz w:val="24"/>
                <w:szCs w:val="24"/>
              </w:rPr>
              <w:t>I</w:t>
            </w:r>
            <w:proofErr w:type="gramEnd"/>
            <w:r w:rsidRPr="005C69E9">
              <w:rPr>
                <w:rFonts w:ascii="Times New Roman" w:hAnsi="Times New Roman" w:cs="Times New Roman"/>
                <w:sz w:val="24"/>
                <w:szCs w:val="24"/>
              </w:rPr>
              <w:t xml:space="preserve"> категории</w:t>
            </w:r>
          </w:p>
        </w:tc>
      </w:tr>
    </w:tbl>
    <w:p w:rsidR="00467166" w:rsidRPr="005C69E9" w:rsidRDefault="00467166" w:rsidP="00467166">
      <w:pPr>
        <w:tabs>
          <w:tab w:val="left" w:pos="9354"/>
        </w:tabs>
        <w:spacing w:after="0"/>
        <w:ind w:firstLine="540"/>
        <w:jc w:val="both"/>
        <w:rPr>
          <w:rFonts w:ascii="Times New Roman" w:hAnsi="Times New Roman" w:cs="Times New Roman"/>
          <w:sz w:val="24"/>
          <w:szCs w:val="24"/>
        </w:rPr>
      </w:pPr>
    </w:p>
    <w:p w:rsidR="00467166" w:rsidRPr="005C69E9" w:rsidRDefault="00467166" w:rsidP="00467166">
      <w:pPr>
        <w:tabs>
          <w:tab w:val="left" w:pos="9354"/>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направленном бурении скважин, к ценам применяются коэффициенты, приведенные в таблице 180.</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180</w:t>
      </w:r>
    </w:p>
    <w:p w:rsidR="00467166" w:rsidRPr="005C69E9" w:rsidRDefault="00467166" w:rsidP="00467166">
      <w:pPr>
        <w:spacing w:after="0"/>
        <w:ind w:firstLine="54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56"/>
        <w:gridCol w:w="3337"/>
        <w:gridCol w:w="2780"/>
        <w:gridCol w:w="2966"/>
      </w:tblGrid>
      <w:tr w:rsidR="00467166" w:rsidRPr="005C69E9" w:rsidTr="00467166">
        <w:trPr>
          <w:cantSplit/>
          <w:jc w:val="center"/>
        </w:trPr>
        <w:tc>
          <w:tcPr>
            <w:tcW w:w="55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33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Конечная глубина скважин, </w:t>
            </w:r>
            <w:proofErr w:type="gramStart"/>
            <w:r w:rsidRPr="005C69E9">
              <w:rPr>
                <w:rFonts w:ascii="Times New Roman" w:hAnsi="Times New Roman" w:cs="Times New Roman"/>
                <w:sz w:val="24"/>
                <w:szCs w:val="24"/>
              </w:rPr>
              <w:t>м</w:t>
            </w:r>
            <w:proofErr w:type="gramEnd"/>
          </w:p>
        </w:tc>
        <w:tc>
          <w:tcPr>
            <w:tcW w:w="5746"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Угол наклона к горизонту, град</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от 70 до 50</w:t>
            </w:r>
          </w:p>
        </w:tc>
        <w:tc>
          <w:tcPr>
            <w:tcW w:w="29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 и менее</w:t>
            </w:r>
          </w:p>
        </w:tc>
      </w:tr>
      <w:tr w:rsidR="00467166" w:rsidRPr="005C69E9" w:rsidTr="00467166">
        <w:trPr>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3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2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1,05</w:t>
            </w:r>
          </w:p>
        </w:tc>
        <w:tc>
          <w:tcPr>
            <w:tcW w:w="29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jc w:val="center"/>
        </w:trPr>
        <w:tc>
          <w:tcPr>
            <w:tcW w:w="55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3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300</w:t>
            </w:r>
          </w:p>
        </w:tc>
        <w:tc>
          <w:tcPr>
            <w:tcW w:w="2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1,08</w:t>
            </w:r>
          </w:p>
        </w:tc>
        <w:tc>
          <w:tcPr>
            <w:tcW w:w="29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1,15</w:t>
            </w:r>
          </w:p>
        </w:tc>
      </w:tr>
    </w:tbl>
    <w:p w:rsidR="00467166" w:rsidRPr="005C69E9" w:rsidRDefault="00467166" w:rsidP="00467166">
      <w:pPr>
        <w:spacing w:after="0"/>
        <w:ind w:firstLine="540"/>
        <w:jc w:val="center"/>
        <w:rPr>
          <w:rFonts w:ascii="Times New Roman" w:hAnsi="Times New Roman" w:cs="Times New Roman"/>
          <w:sz w:val="24"/>
          <w:szCs w:val="24"/>
          <w:lang w:val="en-US"/>
        </w:rPr>
      </w:pPr>
    </w:p>
    <w:p w:rsidR="00467166" w:rsidRPr="005C69E9" w:rsidRDefault="00467166" w:rsidP="00467166">
      <w:pPr>
        <w:spacing w:after="0"/>
        <w:ind w:firstLine="284"/>
        <w:jc w:val="both"/>
        <w:rPr>
          <w:rFonts w:ascii="Times New Roman" w:hAnsi="Times New Roman" w:cs="Times New Roman"/>
          <w:b/>
          <w:bCs/>
          <w:i/>
          <w:iCs/>
          <w:sz w:val="24"/>
          <w:szCs w:val="24"/>
        </w:rPr>
      </w:pPr>
      <w:r w:rsidRPr="005C69E9">
        <w:rPr>
          <w:rFonts w:ascii="Times New Roman" w:hAnsi="Times New Roman" w:cs="Times New Roman"/>
          <w:sz w:val="24"/>
          <w:szCs w:val="24"/>
        </w:rPr>
        <w:t xml:space="preserve">3. Классификация горных пород по </w:t>
      </w:r>
      <w:proofErr w:type="spellStart"/>
      <w:r w:rsidRPr="005C69E9">
        <w:rPr>
          <w:rFonts w:ascii="Times New Roman" w:hAnsi="Times New Roman" w:cs="Times New Roman"/>
          <w:sz w:val="24"/>
          <w:szCs w:val="24"/>
        </w:rPr>
        <w:t>буримости</w:t>
      </w:r>
      <w:proofErr w:type="spellEnd"/>
      <w:r w:rsidRPr="005C69E9">
        <w:rPr>
          <w:rFonts w:ascii="Times New Roman" w:hAnsi="Times New Roman" w:cs="Times New Roman"/>
          <w:sz w:val="24"/>
          <w:szCs w:val="24"/>
        </w:rPr>
        <w:t xml:space="preserve"> приведена в таблице 181.</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181</w:t>
      </w: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1272"/>
        <w:gridCol w:w="8367"/>
      </w:tblGrid>
      <w:tr w:rsidR="00467166" w:rsidRPr="005C69E9" w:rsidTr="00467166">
        <w:trPr>
          <w:trHeight w:val="397"/>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горных пород</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r>
      <w:tr w:rsidR="00467166" w:rsidRPr="005C69E9" w:rsidTr="00467166">
        <w:trPr>
          <w:trHeight w:val="733"/>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Торф и растительный слой. Рыхлые породы: лесс, пески (не плывуны), супеси без гальки и щебня. Трепел. Ил влажный и иловатые породы. Суглинки лессовидные. Глины и суглинки текучие и пластичные. Мел слабый. Шлак котельный рыхлый</w:t>
            </w:r>
          </w:p>
        </w:tc>
      </w:tr>
      <w:tr w:rsidR="00467166" w:rsidRPr="005C69E9" w:rsidTr="00467166">
        <w:trPr>
          <w:trHeight w:val="1017"/>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Торф и растительный слой, с небольшой примесью мелкой (до 3 см) гальки и щебня. Супеси и суглинки, с примесью до 20% мелкой (до 3 см) гальки и щебня. Суглинок твердый. Мергель рыхлый. Плывун. Лед. Глины </w:t>
            </w:r>
            <w:proofErr w:type="spellStart"/>
            <w:r w:rsidRPr="005C69E9">
              <w:rPr>
                <w:rFonts w:ascii="Times New Roman" w:hAnsi="Times New Roman" w:cs="Times New Roman"/>
                <w:sz w:val="24"/>
                <w:szCs w:val="24"/>
              </w:rPr>
              <w:t>тугопластичные</w:t>
            </w:r>
            <w:proofErr w:type="spellEnd"/>
            <w:r w:rsidRPr="005C69E9">
              <w:rPr>
                <w:rFonts w:ascii="Times New Roman" w:hAnsi="Times New Roman" w:cs="Times New Roman"/>
                <w:sz w:val="24"/>
                <w:szCs w:val="24"/>
              </w:rPr>
              <w:t>. Мел. Диатомит. Сажи. Каменная соль (</w:t>
            </w:r>
            <w:proofErr w:type="spellStart"/>
            <w:r w:rsidRPr="005C69E9">
              <w:rPr>
                <w:rFonts w:ascii="Times New Roman" w:hAnsi="Times New Roman" w:cs="Times New Roman"/>
                <w:sz w:val="24"/>
                <w:szCs w:val="24"/>
              </w:rPr>
              <w:t>галит</w:t>
            </w:r>
            <w:proofErr w:type="spellEnd"/>
            <w:r w:rsidRPr="005C69E9">
              <w:rPr>
                <w:rFonts w:ascii="Times New Roman" w:hAnsi="Times New Roman" w:cs="Times New Roman"/>
                <w:sz w:val="24"/>
                <w:szCs w:val="24"/>
              </w:rPr>
              <w:t xml:space="preserve">). Нацело </w:t>
            </w:r>
            <w:proofErr w:type="spellStart"/>
            <w:r w:rsidRPr="005C69E9">
              <w:rPr>
                <w:rFonts w:ascii="Times New Roman" w:hAnsi="Times New Roman" w:cs="Times New Roman"/>
                <w:sz w:val="24"/>
                <w:szCs w:val="24"/>
              </w:rPr>
              <w:t>каолинизированные</w:t>
            </w:r>
            <w:proofErr w:type="spellEnd"/>
            <w:r w:rsidRPr="005C69E9">
              <w:rPr>
                <w:rFonts w:ascii="Times New Roman" w:hAnsi="Times New Roman" w:cs="Times New Roman"/>
                <w:sz w:val="24"/>
                <w:szCs w:val="24"/>
              </w:rPr>
              <w:t xml:space="preserve"> продукты выветривания изверженных и </w:t>
            </w:r>
            <w:proofErr w:type="spellStart"/>
            <w:r w:rsidRPr="005C69E9">
              <w:rPr>
                <w:rFonts w:ascii="Times New Roman" w:hAnsi="Times New Roman" w:cs="Times New Roman"/>
                <w:sz w:val="24"/>
                <w:szCs w:val="24"/>
              </w:rPr>
              <w:t>метаморфизированных</w:t>
            </w:r>
            <w:proofErr w:type="spellEnd"/>
            <w:r w:rsidRPr="005C69E9">
              <w:rPr>
                <w:rFonts w:ascii="Times New Roman" w:hAnsi="Times New Roman" w:cs="Times New Roman"/>
                <w:sz w:val="24"/>
                <w:szCs w:val="24"/>
              </w:rPr>
              <w:t xml:space="preserve"> пород. Железная руда охристая</w:t>
            </w:r>
          </w:p>
        </w:tc>
      </w:tr>
      <w:tr w:rsidR="00467166" w:rsidRPr="005C69E9" w:rsidTr="00467166">
        <w:trPr>
          <w:trHeight w:val="1546"/>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Песчано-глинистые породы, с примесью свыше 20% мелкой (до 3 см) гальки или щебня. Лесс плотный. Пески плотные. Дресва. Плывун напорный. </w:t>
            </w:r>
            <w:proofErr w:type="gramStart"/>
            <w:r w:rsidRPr="005C69E9">
              <w:rPr>
                <w:rFonts w:ascii="Times New Roman" w:hAnsi="Times New Roman" w:cs="Times New Roman"/>
                <w:sz w:val="24"/>
                <w:szCs w:val="24"/>
              </w:rPr>
              <w:t>Глины, с частыми прослоями (до 5 см) слабосцементированных песчаников и мергелей, полутвердые, мергелистые, загипсованные, песчанистые.</w:t>
            </w:r>
            <w:proofErr w:type="gramEnd"/>
            <w:r w:rsidRPr="005C69E9">
              <w:rPr>
                <w:rFonts w:ascii="Times New Roman" w:hAnsi="Times New Roman" w:cs="Times New Roman"/>
                <w:sz w:val="24"/>
                <w:szCs w:val="24"/>
              </w:rPr>
              <w:t xml:space="preserve"> Алевролиты глинистые, слабосцементированные. Песчаники, сцементированные глинистым и известковым цементом. Мергель. Известняк-ракушечник. Мел плотный. Магнезит. Гипс тонкокристаллический, </w:t>
            </w:r>
            <w:proofErr w:type="spellStart"/>
            <w:r w:rsidRPr="005C69E9">
              <w:rPr>
                <w:rFonts w:ascii="Times New Roman" w:hAnsi="Times New Roman" w:cs="Times New Roman"/>
                <w:sz w:val="24"/>
                <w:szCs w:val="24"/>
              </w:rPr>
              <w:t>выветрелый</w:t>
            </w:r>
            <w:proofErr w:type="spellEnd"/>
            <w:r w:rsidRPr="005C69E9">
              <w:rPr>
                <w:rFonts w:ascii="Times New Roman" w:hAnsi="Times New Roman" w:cs="Times New Roman"/>
                <w:sz w:val="24"/>
                <w:szCs w:val="24"/>
              </w:rPr>
              <w:t>. Каменный уголь слабый. Бурый уголь. Сланцы тальковые разрушенные всех разновидностей. Марганцевая руда. Железная руда окисленная, рыхлая. Бокситы глинистые</w:t>
            </w:r>
          </w:p>
        </w:tc>
      </w:tr>
      <w:tr w:rsidR="00467166" w:rsidRPr="005C69E9" w:rsidTr="00467166">
        <w:trPr>
          <w:trHeight w:val="173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Мерзлые водоносные пески, ил, торф. Алевролиты плотные глинистые. Глины твердые. Песчаники глинистые. Мергель плотный. Неплотные известняки, доломиты. Магнезит плотный. Пористые известняки, туфы. Опоки глинистые. Гипс кристаллический. Ангидрит. Калийные соли. Каменный уголь средней твердости. Бурый уголь крепкий. Каолин (первичный). Сланцы глинистые, песчано-глинистые, горючие, углистые, алевролитовые. Серпентиниты (змеевики) </w:t>
            </w:r>
            <w:proofErr w:type="spellStart"/>
            <w:r w:rsidRPr="005C69E9">
              <w:rPr>
                <w:rFonts w:ascii="Times New Roman" w:hAnsi="Times New Roman" w:cs="Times New Roman"/>
                <w:sz w:val="24"/>
                <w:szCs w:val="24"/>
              </w:rPr>
              <w:t>сильновыветрелые</w:t>
            </w:r>
            <w:proofErr w:type="spell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оталькованные</w:t>
            </w:r>
            <w:proofErr w:type="spellEnd"/>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Неплотные скарны хлоритовые и </w:t>
            </w:r>
            <w:proofErr w:type="gramStart"/>
            <w:r w:rsidRPr="005C69E9">
              <w:rPr>
                <w:rFonts w:ascii="Times New Roman" w:hAnsi="Times New Roman" w:cs="Times New Roman"/>
                <w:sz w:val="24"/>
                <w:szCs w:val="24"/>
              </w:rPr>
              <w:t>амфибол-слюдистого</w:t>
            </w:r>
            <w:proofErr w:type="gramEnd"/>
            <w:r w:rsidRPr="005C69E9">
              <w:rPr>
                <w:rFonts w:ascii="Times New Roman" w:hAnsi="Times New Roman" w:cs="Times New Roman"/>
                <w:sz w:val="24"/>
                <w:szCs w:val="24"/>
              </w:rPr>
              <w:t xml:space="preserve"> состава. Апатит кристаллический. </w:t>
            </w:r>
            <w:proofErr w:type="spellStart"/>
            <w:r w:rsidRPr="005C69E9">
              <w:rPr>
                <w:rFonts w:ascii="Times New Roman" w:hAnsi="Times New Roman" w:cs="Times New Roman"/>
                <w:sz w:val="24"/>
                <w:szCs w:val="24"/>
              </w:rPr>
              <w:t>Сильновыветрелые</w:t>
            </w:r>
            <w:proofErr w:type="spellEnd"/>
            <w:r w:rsidRPr="005C69E9">
              <w:rPr>
                <w:rFonts w:ascii="Times New Roman" w:hAnsi="Times New Roman" w:cs="Times New Roman"/>
                <w:sz w:val="24"/>
                <w:szCs w:val="24"/>
              </w:rPr>
              <w:t xml:space="preserve"> дуниты, перидотиты. Кимберлиты, затронутые выветриванием. Мартитовые и им подобные руды </w:t>
            </w:r>
            <w:proofErr w:type="spellStart"/>
            <w:r w:rsidRPr="005C69E9">
              <w:rPr>
                <w:rFonts w:ascii="Times New Roman" w:hAnsi="Times New Roman" w:cs="Times New Roman"/>
                <w:sz w:val="24"/>
                <w:szCs w:val="24"/>
              </w:rPr>
              <w:t>сильновыветрелые</w:t>
            </w:r>
            <w:proofErr w:type="spellEnd"/>
            <w:r w:rsidRPr="005C69E9">
              <w:rPr>
                <w:rFonts w:ascii="Times New Roman" w:hAnsi="Times New Roman" w:cs="Times New Roman"/>
                <w:sz w:val="24"/>
                <w:szCs w:val="24"/>
              </w:rPr>
              <w:t xml:space="preserve">. Железная руда мягкая вязкая. Бокситы.  </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r>
      <w:tr w:rsidR="00467166" w:rsidRPr="005C69E9" w:rsidTr="00467166">
        <w:trPr>
          <w:trHeight w:val="1589"/>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Галечник мелкий из осадочных пород, галечно-щебенистые и дресвяные породы. Галечник мерзлый, связанный глинистым или песчано-глинистым материалом с ледяными прослойками. Мерзлые породы: песок крупнозернистый, дресва, ил плотный, глины песчанистые. Песчаники на известковистом и железистом цементе. Алевролиты. Аргиллиты. Глины </w:t>
            </w:r>
            <w:proofErr w:type="spellStart"/>
            <w:r w:rsidRPr="005C69E9">
              <w:rPr>
                <w:rFonts w:ascii="Times New Roman" w:hAnsi="Times New Roman" w:cs="Times New Roman"/>
                <w:sz w:val="24"/>
                <w:szCs w:val="24"/>
              </w:rPr>
              <w:t>аргиллитоподобные</w:t>
            </w:r>
            <w:proofErr w:type="spellEnd"/>
            <w:r w:rsidRPr="005C69E9">
              <w:rPr>
                <w:rFonts w:ascii="Times New Roman" w:hAnsi="Times New Roman" w:cs="Times New Roman"/>
                <w:sz w:val="24"/>
                <w:szCs w:val="24"/>
              </w:rPr>
              <w:t xml:space="preserve"> твердые. Конгломерат осадочных пород на песчано-глинистом или другом пористом цементе. Известняки. Мрамор. Доломиты мергелистые. Ангидрит весьма плотный. Опоки пористые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Сланцы глинисто-слюдяные, </w:t>
            </w:r>
            <w:proofErr w:type="spellStart"/>
            <w:r w:rsidRPr="005C69E9">
              <w:rPr>
                <w:rFonts w:ascii="Times New Roman" w:hAnsi="Times New Roman" w:cs="Times New Roman"/>
                <w:sz w:val="24"/>
                <w:szCs w:val="24"/>
              </w:rPr>
              <w:t>талько</w:t>
            </w:r>
            <w:proofErr w:type="spellEnd"/>
            <w:r w:rsidRPr="005C69E9">
              <w:rPr>
                <w:rFonts w:ascii="Times New Roman" w:hAnsi="Times New Roman" w:cs="Times New Roman"/>
                <w:sz w:val="24"/>
                <w:szCs w:val="24"/>
              </w:rPr>
              <w:t xml:space="preserve">-хлоритовые, хлоритовые, </w:t>
            </w:r>
            <w:proofErr w:type="spellStart"/>
            <w:r w:rsidRPr="005C69E9">
              <w:rPr>
                <w:rFonts w:ascii="Times New Roman" w:hAnsi="Times New Roman" w:cs="Times New Roman"/>
                <w:sz w:val="24"/>
                <w:szCs w:val="24"/>
              </w:rPr>
              <w:t>хлорито</w:t>
            </w:r>
            <w:proofErr w:type="spellEnd"/>
            <w:r w:rsidRPr="005C69E9">
              <w:rPr>
                <w:rFonts w:ascii="Times New Roman" w:hAnsi="Times New Roman" w:cs="Times New Roman"/>
                <w:sz w:val="24"/>
                <w:szCs w:val="24"/>
              </w:rPr>
              <w:t xml:space="preserve">-глинистые, серицитовые. Серпентиниты (змеевики).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альбитофиры</w:t>
            </w:r>
            <w:proofErr w:type="spellEnd"/>
            <w:r w:rsidRPr="005C69E9">
              <w:rPr>
                <w:rFonts w:ascii="Times New Roman" w:hAnsi="Times New Roman" w:cs="Times New Roman"/>
                <w:sz w:val="24"/>
                <w:szCs w:val="24"/>
              </w:rPr>
              <w:t xml:space="preserve">, кератофиры. Туфы </w:t>
            </w:r>
            <w:proofErr w:type="spellStart"/>
            <w:r w:rsidRPr="005C69E9">
              <w:rPr>
                <w:rFonts w:ascii="Times New Roman" w:hAnsi="Times New Roman" w:cs="Times New Roman"/>
                <w:sz w:val="24"/>
                <w:szCs w:val="24"/>
              </w:rPr>
              <w:t>серпентизированные</w:t>
            </w:r>
            <w:proofErr w:type="spellEnd"/>
            <w:r w:rsidRPr="005C69E9">
              <w:rPr>
                <w:rFonts w:ascii="Times New Roman" w:hAnsi="Times New Roman" w:cs="Times New Roman"/>
                <w:sz w:val="24"/>
                <w:szCs w:val="24"/>
              </w:rPr>
              <w:t xml:space="preserve"> вулканические. Дуниты, затронутые выветриванием. Кимберлиты </w:t>
            </w:r>
            <w:proofErr w:type="spellStart"/>
            <w:r w:rsidRPr="005C69E9">
              <w:rPr>
                <w:rFonts w:ascii="Times New Roman" w:hAnsi="Times New Roman" w:cs="Times New Roman"/>
                <w:sz w:val="24"/>
                <w:szCs w:val="24"/>
              </w:rPr>
              <w:t>брекчиевидные</w:t>
            </w:r>
            <w:proofErr w:type="spellEnd"/>
            <w:r w:rsidRPr="005C69E9">
              <w:rPr>
                <w:rFonts w:ascii="Times New Roman" w:hAnsi="Times New Roman" w:cs="Times New Roman"/>
                <w:sz w:val="24"/>
                <w:szCs w:val="24"/>
              </w:rPr>
              <w:t>. Мартитовые и им подобные руды, неплотные. Цементный камень</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Глины твердые мерзлые. Конгломерат осадочных пород на известковистом цементе. Песчаники полевошпатовые, кварцево-известковистые. Алевролиты с включением кварца. Известняки плотные </w:t>
            </w:r>
            <w:proofErr w:type="spellStart"/>
            <w:r w:rsidRPr="005C69E9">
              <w:rPr>
                <w:rFonts w:ascii="Times New Roman" w:hAnsi="Times New Roman" w:cs="Times New Roman"/>
                <w:sz w:val="24"/>
                <w:szCs w:val="24"/>
              </w:rPr>
              <w:t>доломитизированные</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скарнированные</w:t>
            </w:r>
            <w:proofErr w:type="spellEnd"/>
            <w:r w:rsidRPr="005C69E9">
              <w:rPr>
                <w:rFonts w:ascii="Times New Roman" w:hAnsi="Times New Roman" w:cs="Times New Roman"/>
                <w:sz w:val="24"/>
                <w:szCs w:val="24"/>
              </w:rPr>
              <w:t>. Доломиты плотные. Опоки. Сланцы глинистые, кварцево-хлоритовые, кварцево-</w:t>
            </w:r>
            <w:proofErr w:type="spellStart"/>
            <w:r w:rsidRPr="005C69E9">
              <w:rPr>
                <w:rFonts w:ascii="Times New Roman" w:hAnsi="Times New Roman" w:cs="Times New Roman"/>
                <w:sz w:val="24"/>
                <w:szCs w:val="24"/>
              </w:rPr>
              <w:t>хлорито</w:t>
            </w:r>
            <w:proofErr w:type="spellEnd"/>
            <w:r w:rsidRPr="005C69E9">
              <w:rPr>
                <w:rFonts w:ascii="Times New Roman" w:hAnsi="Times New Roman" w:cs="Times New Roman"/>
                <w:sz w:val="24"/>
                <w:szCs w:val="24"/>
              </w:rPr>
              <w:t xml:space="preserve">-серицитовые, кровельные. </w:t>
            </w:r>
            <w:proofErr w:type="spellStart"/>
            <w:r w:rsidRPr="005C69E9">
              <w:rPr>
                <w:rFonts w:ascii="Times New Roman" w:hAnsi="Times New Roman" w:cs="Times New Roman"/>
                <w:sz w:val="24"/>
                <w:szCs w:val="24"/>
              </w:rPr>
              <w:t>Хлоритизированные</w:t>
            </w:r>
            <w:proofErr w:type="spell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рассланцованные</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альбитофиры</w:t>
            </w:r>
            <w:proofErr w:type="spellEnd"/>
            <w:r w:rsidRPr="005C69E9">
              <w:rPr>
                <w:rFonts w:ascii="Times New Roman" w:hAnsi="Times New Roman" w:cs="Times New Roman"/>
                <w:sz w:val="24"/>
                <w:szCs w:val="24"/>
              </w:rPr>
              <w:t xml:space="preserve">, кератофиры, порфириты, габбро. Хромиты, дуниты, не затронутые выветриванием. Перидотиты, затронутые выветриванием. Амфиболиты. </w:t>
            </w:r>
            <w:proofErr w:type="spellStart"/>
            <w:r w:rsidRPr="005C69E9">
              <w:rPr>
                <w:rFonts w:ascii="Times New Roman" w:hAnsi="Times New Roman" w:cs="Times New Roman"/>
                <w:sz w:val="24"/>
                <w:szCs w:val="24"/>
              </w:rPr>
              <w:t>Пироксиниты</w:t>
            </w:r>
            <w:proofErr w:type="spellEnd"/>
            <w:r w:rsidRPr="005C69E9">
              <w:rPr>
                <w:rFonts w:ascii="Times New Roman" w:hAnsi="Times New Roman" w:cs="Times New Roman"/>
                <w:sz w:val="24"/>
                <w:szCs w:val="24"/>
              </w:rPr>
              <w:t xml:space="preserve"> крупнокристаллические. Тальково-</w:t>
            </w:r>
            <w:proofErr w:type="spellStart"/>
            <w:r w:rsidRPr="005C69E9">
              <w:rPr>
                <w:rFonts w:ascii="Times New Roman" w:hAnsi="Times New Roman" w:cs="Times New Roman"/>
                <w:sz w:val="24"/>
                <w:szCs w:val="24"/>
              </w:rPr>
              <w:t>карбонатовые</w:t>
            </w:r>
            <w:proofErr w:type="spellEnd"/>
            <w:r w:rsidRPr="005C69E9">
              <w:rPr>
                <w:rFonts w:ascii="Times New Roman" w:hAnsi="Times New Roman" w:cs="Times New Roman"/>
                <w:sz w:val="24"/>
                <w:szCs w:val="24"/>
              </w:rPr>
              <w:t xml:space="preserve"> породы. Апатиты. Скарны </w:t>
            </w:r>
            <w:proofErr w:type="spellStart"/>
            <w:r w:rsidRPr="005C69E9">
              <w:rPr>
                <w:rFonts w:ascii="Times New Roman" w:hAnsi="Times New Roman" w:cs="Times New Roman"/>
                <w:sz w:val="24"/>
                <w:szCs w:val="24"/>
              </w:rPr>
              <w:t>эпидото</w:t>
            </w:r>
            <w:proofErr w:type="spellEnd"/>
            <w:r w:rsidRPr="005C69E9">
              <w:rPr>
                <w:rFonts w:ascii="Times New Roman" w:hAnsi="Times New Roman" w:cs="Times New Roman"/>
                <w:sz w:val="24"/>
                <w:szCs w:val="24"/>
              </w:rPr>
              <w:t xml:space="preserve">-кальцитовые. Колчедан сыпучий. Бурые железняки ноздреватые. </w:t>
            </w:r>
            <w:proofErr w:type="spellStart"/>
            <w:proofErr w:type="gramStart"/>
            <w:r w:rsidRPr="005C69E9">
              <w:rPr>
                <w:rFonts w:ascii="Times New Roman" w:hAnsi="Times New Roman" w:cs="Times New Roman"/>
                <w:sz w:val="24"/>
                <w:szCs w:val="24"/>
              </w:rPr>
              <w:t>Гематито</w:t>
            </w:r>
            <w:proofErr w:type="spellEnd"/>
            <w:r w:rsidRPr="005C69E9">
              <w:rPr>
                <w:rFonts w:ascii="Times New Roman" w:hAnsi="Times New Roman" w:cs="Times New Roman"/>
                <w:sz w:val="24"/>
                <w:szCs w:val="24"/>
              </w:rPr>
              <w:t>-мартитовые</w:t>
            </w:r>
            <w:proofErr w:type="gramEnd"/>
            <w:r w:rsidRPr="005C69E9">
              <w:rPr>
                <w:rFonts w:ascii="Times New Roman" w:hAnsi="Times New Roman" w:cs="Times New Roman"/>
                <w:sz w:val="24"/>
                <w:szCs w:val="24"/>
              </w:rPr>
              <w:t xml:space="preserve"> руды. Сидериты</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Галечник изверженных и метаморфических пород (речник). Щебень мелкий без валунов. Конгломераты с галькой (до 50%) изверженных пород на песчано-глинистом цементе. Конгломераты осадочных пород на кремнистом цементе. Песчаники кварцевые. Доломиты очень плотные. Окварцованные полевошпатовые песчаники, известняки. Каолин </w:t>
            </w:r>
            <w:proofErr w:type="spellStart"/>
            <w:r w:rsidRPr="005C69E9">
              <w:rPr>
                <w:rFonts w:ascii="Times New Roman" w:hAnsi="Times New Roman" w:cs="Times New Roman"/>
                <w:sz w:val="24"/>
                <w:szCs w:val="24"/>
              </w:rPr>
              <w:t>агальматолитовый</w:t>
            </w:r>
            <w:proofErr w:type="spellEnd"/>
            <w:r w:rsidRPr="005C69E9">
              <w:rPr>
                <w:rFonts w:ascii="Times New Roman" w:hAnsi="Times New Roman" w:cs="Times New Roman"/>
                <w:sz w:val="24"/>
                <w:szCs w:val="24"/>
              </w:rPr>
              <w:t>. Опоки крепкие плотные. Фосфоритовая плита. Сланцы слабо-окремненные: амфибол-</w:t>
            </w:r>
            <w:proofErr w:type="spellStart"/>
            <w:r w:rsidRPr="005C69E9">
              <w:rPr>
                <w:rFonts w:ascii="Times New Roman" w:hAnsi="Times New Roman" w:cs="Times New Roman"/>
                <w:sz w:val="24"/>
                <w:szCs w:val="24"/>
              </w:rPr>
              <w:t>магнетито</w:t>
            </w:r>
            <w:proofErr w:type="spellEnd"/>
            <w:r w:rsidRPr="005C69E9">
              <w:rPr>
                <w:rFonts w:ascii="Times New Roman" w:hAnsi="Times New Roman" w:cs="Times New Roman"/>
                <w:sz w:val="24"/>
                <w:szCs w:val="24"/>
              </w:rPr>
              <w:t xml:space="preserve">-вые, куммингтонитовые, роговообманковые, хлоритовые. </w:t>
            </w:r>
            <w:proofErr w:type="spellStart"/>
            <w:r w:rsidRPr="005C69E9">
              <w:rPr>
                <w:rFonts w:ascii="Times New Roman" w:hAnsi="Times New Roman" w:cs="Times New Roman"/>
                <w:sz w:val="24"/>
                <w:szCs w:val="24"/>
              </w:rPr>
              <w:t>Слаборассланцованные</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альбитофиры</w:t>
            </w:r>
            <w:proofErr w:type="spellEnd"/>
            <w:r w:rsidRPr="005C69E9">
              <w:rPr>
                <w:rFonts w:ascii="Times New Roman" w:hAnsi="Times New Roman" w:cs="Times New Roman"/>
                <w:sz w:val="24"/>
                <w:szCs w:val="24"/>
              </w:rPr>
              <w:t xml:space="preserve">, кератофиры, порфиры, порфириты, диабазовые туфы. Затронутые выветриванием порфиры, порфириты. Крупно и среднезернистые, затронутые выветриванием граниты, сиениты, диориты, габбро и другие </w:t>
            </w:r>
            <w:proofErr w:type="spellStart"/>
            <w:proofErr w:type="gramStart"/>
            <w:r w:rsidRPr="005C69E9">
              <w:rPr>
                <w:rFonts w:ascii="Times New Roman" w:hAnsi="Times New Roman" w:cs="Times New Roman"/>
                <w:sz w:val="24"/>
                <w:szCs w:val="24"/>
              </w:rPr>
              <w:t>извер-женные</w:t>
            </w:r>
            <w:proofErr w:type="spellEnd"/>
            <w:proofErr w:type="gramEnd"/>
            <w:r w:rsidRPr="005C69E9">
              <w:rPr>
                <w:rFonts w:ascii="Times New Roman" w:hAnsi="Times New Roman" w:cs="Times New Roman"/>
                <w:sz w:val="24"/>
                <w:szCs w:val="24"/>
              </w:rPr>
              <w:t xml:space="preserve"> породы. </w:t>
            </w:r>
            <w:proofErr w:type="spellStart"/>
            <w:r w:rsidRPr="005C69E9">
              <w:rPr>
                <w:rFonts w:ascii="Times New Roman" w:hAnsi="Times New Roman" w:cs="Times New Roman"/>
                <w:sz w:val="24"/>
                <w:szCs w:val="24"/>
              </w:rPr>
              <w:t>Пироксениты</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пироксениты</w:t>
            </w:r>
            <w:proofErr w:type="spellEnd"/>
            <w:r w:rsidRPr="005C69E9">
              <w:rPr>
                <w:rFonts w:ascii="Times New Roman" w:hAnsi="Times New Roman" w:cs="Times New Roman"/>
                <w:sz w:val="24"/>
                <w:szCs w:val="24"/>
              </w:rPr>
              <w:t xml:space="preserve"> рудные. Кимберлиты </w:t>
            </w:r>
            <w:proofErr w:type="spellStart"/>
            <w:r w:rsidRPr="005C69E9">
              <w:rPr>
                <w:rFonts w:ascii="Times New Roman" w:hAnsi="Times New Roman" w:cs="Times New Roman"/>
                <w:sz w:val="24"/>
                <w:szCs w:val="24"/>
              </w:rPr>
              <w:t>базальтовидные</w:t>
            </w:r>
            <w:proofErr w:type="spellEnd"/>
            <w:r w:rsidRPr="005C69E9">
              <w:rPr>
                <w:rFonts w:ascii="Times New Roman" w:hAnsi="Times New Roman" w:cs="Times New Roman"/>
                <w:sz w:val="24"/>
                <w:szCs w:val="24"/>
              </w:rPr>
              <w:t xml:space="preserve">. Скарны </w:t>
            </w:r>
            <w:proofErr w:type="spellStart"/>
            <w:r w:rsidRPr="005C69E9">
              <w:rPr>
                <w:rFonts w:ascii="Times New Roman" w:hAnsi="Times New Roman" w:cs="Times New Roman"/>
                <w:sz w:val="24"/>
                <w:szCs w:val="24"/>
              </w:rPr>
              <w:t>кальцитосодержащие</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авгитогранатовые</w:t>
            </w:r>
            <w:proofErr w:type="spellEnd"/>
            <w:r w:rsidRPr="005C69E9">
              <w:rPr>
                <w:rFonts w:ascii="Times New Roman" w:hAnsi="Times New Roman" w:cs="Times New Roman"/>
                <w:sz w:val="24"/>
                <w:szCs w:val="24"/>
              </w:rPr>
              <w:t xml:space="preserve">. Кварцы пористые (трещиноватые, ноздреватые, охристые). Бурые железняки ноздреватые пористые. Хромиты. Сульфидные руды. </w:t>
            </w:r>
            <w:proofErr w:type="spellStart"/>
            <w:r w:rsidRPr="005C69E9">
              <w:rPr>
                <w:rFonts w:ascii="Times New Roman" w:hAnsi="Times New Roman" w:cs="Times New Roman"/>
                <w:sz w:val="24"/>
                <w:szCs w:val="24"/>
              </w:rPr>
              <w:t>Мартито-сидеритовые</w:t>
            </w:r>
            <w:proofErr w:type="spellEnd"/>
            <w:r w:rsidRPr="005C69E9">
              <w:rPr>
                <w:rFonts w:ascii="Times New Roman" w:hAnsi="Times New Roman" w:cs="Times New Roman"/>
                <w:sz w:val="24"/>
                <w:szCs w:val="24"/>
              </w:rPr>
              <w:t xml:space="preserve"> и гематитовые руды. </w:t>
            </w:r>
            <w:proofErr w:type="gramStart"/>
            <w:r w:rsidRPr="005C69E9">
              <w:rPr>
                <w:rFonts w:ascii="Times New Roman" w:hAnsi="Times New Roman" w:cs="Times New Roman"/>
                <w:sz w:val="24"/>
                <w:szCs w:val="24"/>
              </w:rPr>
              <w:t>Амфибол-магнетитовые</w:t>
            </w:r>
            <w:proofErr w:type="gramEnd"/>
            <w:r w:rsidRPr="005C69E9">
              <w:rPr>
                <w:rFonts w:ascii="Times New Roman" w:hAnsi="Times New Roman" w:cs="Times New Roman"/>
                <w:sz w:val="24"/>
                <w:szCs w:val="24"/>
              </w:rPr>
              <w:t xml:space="preserve"> руды</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VIII</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Конгломераты изверженных пород на известковистом цементе. Доломиты окварцованные. Окремненные известняки, доломиты. Фосфориты плотные пластовые. Сланцы окремненные: кварцево-хлоритовые, кварцево-серицитовые, кварцево-</w:t>
            </w:r>
            <w:proofErr w:type="spellStart"/>
            <w:r w:rsidRPr="005C69E9">
              <w:rPr>
                <w:rFonts w:ascii="Times New Roman" w:hAnsi="Times New Roman" w:cs="Times New Roman"/>
                <w:sz w:val="24"/>
                <w:szCs w:val="24"/>
              </w:rPr>
              <w:t>хлорито</w:t>
            </w:r>
            <w:proofErr w:type="spellEnd"/>
            <w:r w:rsidRPr="005C69E9">
              <w:rPr>
                <w:rFonts w:ascii="Times New Roman" w:hAnsi="Times New Roman" w:cs="Times New Roman"/>
                <w:sz w:val="24"/>
                <w:szCs w:val="24"/>
              </w:rPr>
              <w:t>-</w:t>
            </w:r>
            <w:proofErr w:type="spellStart"/>
            <w:r w:rsidRPr="005C69E9">
              <w:rPr>
                <w:rFonts w:ascii="Times New Roman" w:hAnsi="Times New Roman" w:cs="Times New Roman"/>
                <w:sz w:val="24"/>
                <w:szCs w:val="24"/>
              </w:rPr>
              <w:t>эпидотовые</w:t>
            </w:r>
            <w:proofErr w:type="spellEnd"/>
            <w:r w:rsidRPr="005C69E9">
              <w:rPr>
                <w:rFonts w:ascii="Times New Roman" w:hAnsi="Times New Roman" w:cs="Times New Roman"/>
                <w:sz w:val="24"/>
                <w:szCs w:val="24"/>
              </w:rPr>
              <w:t xml:space="preserve">, слюдяные. Гнейсы. Среднезернистые </w:t>
            </w:r>
            <w:proofErr w:type="spellStart"/>
            <w:r w:rsidRPr="005C69E9">
              <w:rPr>
                <w:rFonts w:ascii="Times New Roman" w:hAnsi="Times New Roman" w:cs="Times New Roman"/>
                <w:sz w:val="24"/>
                <w:szCs w:val="24"/>
              </w:rPr>
              <w:t>альбитофиры</w:t>
            </w:r>
            <w:proofErr w:type="spellEnd"/>
            <w:r w:rsidRPr="005C69E9">
              <w:rPr>
                <w:rFonts w:ascii="Times New Roman" w:hAnsi="Times New Roman" w:cs="Times New Roman"/>
                <w:sz w:val="24"/>
                <w:szCs w:val="24"/>
              </w:rPr>
              <w:t xml:space="preserve"> и кератофиры. Базальты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Диабазы. Порфиры и порфириты. Андезиты. Диориты, не затронутые выветриванием. Лабрадориты. Перидотиты. Мелкозернистые, затронутые выветриванием: граниты, габбро. Затронутые выветриванием </w:t>
            </w:r>
            <w:proofErr w:type="spellStart"/>
            <w:r w:rsidRPr="005C69E9">
              <w:rPr>
                <w:rFonts w:ascii="Times New Roman" w:hAnsi="Times New Roman" w:cs="Times New Roman"/>
                <w:sz w:val="24"/>
                <w:szCs w:val="24"/>
              </w:rPr>
              <w:t>гранито</w:t>
            </w:r>
            <w:proofErr w:type="spellEnd"/>
            <w:r w:rsidRPr="005C69E9">
              <w:rPr>
                <w:rFonts w:ascii="Times New Roman" w:hAnsi="Times New Roman" w:cs="Times New Roman"/>
                <w:sz w:val="24"/>
                <w:szCs w:val="24"/>
              </w:rPr>
              <w:t>-гнейсы, пегматиты, кварцево-турмалиновые породы.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Скарны крупно- и среднезернистые кристаллические: </w:t>
            </w:r>
            <w:proofErr w:type="spellStart"/>
            <w:r w:rsidRPr="005C69E9">
              <w:rPr>
                <w:rFonts w:ascii="Times New Roman" w:hAnsi="Times New Roman" w:cs="Times New Roman"/>
                <w:sz w:val="24"/>
                <w:szCs w:val="24"/>
              </w:rPr>
              <w:t>авгито</w:t>
            </w:r>
            <w:proofErr w:type="spellEnd"/>
            <w:r w:rsidRPr="005C69E9">
              <w:rPr>
                <w:rFonts w:ascii="Times New Roman" w:hAnsi="Times New Roman" w:cs="Times New Roman"/>
                <w:sz w:val="24"/>
                <w:szCs w:val="24"/>
              </w:rPr>
              <w:t xml:space="preserve">-гранатовые, </w:t>
            </w:r>
            <w:proofErr w:type="spellStart"/>
            <w:r w:rsidRPr="005C69E9">
              <w:rPr>
                <w:rFonts w:ascii="Times New Roman" w:hAnsi="Times New Roman" w:cs="Times New Roman"/>
                <w:sz w:val="24"/>
                <w:szCs w:val="24"/>
              </w:rPr>
              <w:t>авгито-эпидотовые</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Эпидозиты</w:t>
            </w:r>
            <w:proofErr w:type="spellEnd"/>
            <w:r w:rsidRPr="005C69E9">
              <w:rPr>
                <w:rFonts w:ascii="Times New Roman" w:hAnsi="Times New Roman" w:cs="Times New Roman"/>
                <w:sz w:val="24"/>
                <w:szCs w:val="24"/>
              </w:rPr>
              <w:t>. Кварцево-карбонатные и кварцево-баритовые породы. Бурые железняки пористые. Гидрогематитовые руды плотные. Кварциты гематитовые, магнетитовые. Колчедан плотный. Бокситы диаспоровые. Бетон из гальки и щебня осадочных пород неармированный</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r w:rsidRPr="005C69E9">
              <w:rPr>
                <w:rFonts w:ascii="Times New Roman" w:hAnsi="Times New Roman" w:cs="Times New Roman"/>
                <w:sz w:val="24"/>
                <w:szCs w:val="24"/>
              </w:rPr>
              <w:t>Х</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Конгломераты изверженных пород на кремнистом цементе. Известняки карстовые. Сланцы кремнистые. Кварциты магнетитовые и гематитовые </w:t>
            </w:r>
            <w:proofErr w:type="spellStart"/>
            <w:r w:rsidRPr="005C69E9">
              <w:rPr>
                <w:rFonts w:ascii="Times New Roman" w:hAnsi="Times New Roman" w:cs="Times New Roman"/>
                <w:sz w:val="24"/>
                <w:szCs w:val="24"/>
              </w:rPr>
              <w:t>тонкополосчатые</w:t>
            </w:r>
            <w:proofErr w:type="spellEnd"/>
            <w:r w:rsidRPr="005C69E9">
              <w:rPr>
                <w:rFonts w:ascii="Times New Roman" w:hAnsi="Times New Roman" w:cs="Times New Roman"/>
                <w:sz w:val="24"/>
                <w:szCs w:val="24"/>
              </w:rPr>
              <w:t xml:space="preserve">, плотные </w:t>
            </w:r>
            <w:proofErr w:type="spellStart"/>
            <w:r w:rsidRPr="005C69E9">
              <w:rPr>
                <w:rFonts w:ascii="Times New Roman" w:hAnsi="Times New Roman" w:cs="Times New Roman"/>
                <w:sz w:val="24"/>
                <w:szCs w:val="24"/>
              </w:rPr>
              <w:t>мартито</w:t>
            </w:r>
            <w:proofErr w:type="spellEnd"/>
            <w:r w:rsidRPr="005C69E9">
              <w:rPr>
                <w:rFonts w:ascii="Times New Roman" w:hAnsi="Times New Roman" w:cs="Times New Roman"/>
                <w:sz w:val="24"/>
                <w:szCs w:val="24"/>
              </w:rPr>
              <w:t xml:space="preserve">-магнетитовые. Роговики </w:t>
            </w:r>
            <w:proofErr w:type="gramStart"/>
            <w:r w:rsidRPr="005C69E9">
              <w:rPr>
                <w:rFonts w:ascii="Times New Roman" w:hAnsi="Times New Roman" w:cs="Times New Roman"/>
                <w:sz w:val="24"/>
                <w:szCs w:val="24"/>
              </w:rPr>
              <w:t>амфибол-магнетитовые</w:t>
            </w:r>
            <w:proofErr w:type="gram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серицитизированные</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Альбитофиры</w:t>
            </w:r>
            <w:proofErr w:type="spellEnd"/>
            <w:r w:rsidRPr="005C69E9">
              <w:rPr>
                <w:rFonts w:ascii="Times New Roman" w:hAnsi="Times New Roman" w:cs="Times New Roman"/>
                <w:sz w:val="24"/>
                <w:szCs w:val="24"/>
              </w:rPr>
              <w:t xml:space="preserve"> и кератофиры. Трахиты. Порфиры окварцованные. Диабазы тонкокристаллические. Туфы окремненные, </w:t>
            </w:r>
            <w:proofErr w:type="spellStart"/>
            <w:r w:rsidRPr="005C69E9">
              <w:rPr>
                <w:rFonts w:ascii="Times New Roman" w:hAnsi="Times New Roman" w:cs="Times New Roman"/>
                <w:sz w:val="24"/>
                <w:szCs w:val="24"/>
              </w:rPr>
              <w:t>ороговикованные</w:t>
            </w:r>
            <w:proofErr w:type="spellEnd"/>
            <w:r w:rsidRPr="005C69E9">
              <w:rPr>
                <w:rFonts w:ascii="Times New Roman" w:hAnsi="Times New Roman" w:cs="Times New Roman"/>
                <w:sz w:val="24"/>
                <w:szCs w:val="24"/>
              </w:rPr>
              <w:t xml:space="preserve">. Затронутые выветриванием: липариты, </w:t>
            </w:r>
            <w:proofErr w:type="spellStart"/>
            <w:r w:rsidRPr="005C69E9">
              <w:rPr>
                <w:rFonts w:ascii="Times New Roman" w:hAnsi="Times New Roman" w:cs="Times New Roman"/>
                <w:sz w:val="24"/>
                <w:szCs w:val="24"/>
              </w:rPr>
              <w:t>микрограниты</w:t>
            </w:r>
            <w:proofErr w:type="spellEnd"/>
            <w:r w:rsidRPr="005C69E9">
              <w:rPr>
                <w:rFonts w:ascii="Times New Roman" w:hAnsi="Times New Roman" w:cs="Times New Roman"/>
                <w:sz w:val="24"/>
                <w:szCs w:val="24"/>
              </w:rPr>
              <w:t xml:space="preserve">. Крупно- и среднезернистые граниты, </w:t>
            </w:r>
            <w:proofErr w:type="spellStart"/>
            <w:r w:rsidRPr="005C69E9">
              <w:rPr>
                <w:rFonts w:ascii="Times New Roman" w:hAnsi="Times New Roman" w:cs="Times New Roman"/>
                <w:sz w:val="24"/>
                <w:szCs w:val="24"/>
              </w:rPr>
              <w:t>гранито</w:t>
            </w:r>
            <w:proofErr w:type="spellEnd"/>
            <w:r w:rsidRPr="005C69E9">
              <w:rPr>
                <w:rFonts w:ascii="Times New Roman" w:hAnsi="Times New Roman" w:cs="Times New Roman"/>
                <w:sz w:val="24"/>
                <w:szCs w:val="24"/>
              </w:rPr>
              <w:t xml:space="preserve">-гнейсы, </w:t>
            </w:r>
            <w:proofErr w:type="spellStart"/>
            <w:r w:rsidRPr="005C69E9">
              <w:rPr>
                <w:rFonts w:ascii="Times New Roman" w:hAnsi="Times New Roman" w:cs="Times New Roman"/>
                <w:sz w:val="24"/>
                <w:szCs w:val="24"/>
              </w:rPr>
              <w:t>гранодиориты</w:t>
            </w:r>
            <w:proofErr w:type="spellEnd"/>
            <w:r w:rsidRPr="005C69E9">
              <w:rPr>
                <w:rFonts w:ascii="Times New Roman" w:hAnsi="Times New Roman" w:cs="Times New Roman"/>
                <w:sz w:val="24"/>
                <w:szCs w:val="24"/>
              </w:rPr>
              <w:t>. Сиениты. Габбро-</w:t>
            </w:r>
            <w:proofErr w:type="spellStart"/>
            <w:r w:rsidRPr="005C69E9">
              <w:rPr>
                <w:rFonts w:ascii="Times New Roman" w:hAnsi="Times New Roman" w:cs="Times New Roman"/>
                <w:sz w:val="24"/>
                <w:szCs w:val="24"/>
              </w:rPr>
              <w:t>нориты</w:t>
            </w:r>
            <w:proofErr w:type="spellEnd"/>
            <w:r w:rsidRPr="005C69E9">
              <w:rPr>
                <w:rFonts w:ascii="Times New Roman" w:hAnsi="Times New Roman" w:cs="Times New Roman"/>
                <w:sz w:val="24"/>
                <w:szCs w:val="24"/>
              </w:rPr>
              <w:t xml:space="preserve">. Пегматиты. </w:t>
            </w:r>
            <w:proofErr w:type="spellStart"/>
            <w:r w:rsidRPr="005C69E9">
              <w:rPr>
                <w:rFonts w:ascii="Times New Roman" w:hAnsi="Times New Roman" w:cs="Times New Roman"/>
                <w:sz w:val="24"/>
                <w:szCs w:val="24"/>
              </w:rPr>
              <w:t>Березиты</w:t>
            </w:r>
            <w:proofErr w:type="spellEnd"/>
            <w:r w:rsidRPr="005C69E9">
              <w:rPr>
                <w:rFonts w:ascii="Times New Roman" w:hAnsi="Times New Roman" w:cs="Times New Roman"/>
                <w:sz w:val="24"/>
                <w:szCs w:val="24"/>
              </w:rPr>
              <w:t xml:space="preserve">. Скарны мелкокристаллические </w:t>
            </w:r>
            <w:proofErr w:type="spellStart"/>
            <w:r w:rsidRPr="005C69E9">
              <w:rPr>
                <w:rFonts w:ascii="Times New Roman" w:hAnsi="Times New Roman" w:cs="Times New Roman"/>
                <w:sz w:val="24"/>
                <w:szCs w:val="24"/>
              </w:rPr>
              <w:t>авгито</w:t>
            </w:r>
            <w:proofErr w:type="spellEnd"/>
            <w:r w:rsidRPr="005C69E9">
              <w:rPr>
                <w:rFonts w:ascii="Times New Roman" w:hAnsi="Times New Roman" w:cs="Times New Roman"/>
                <w:sz w:val="24"/>
                <w:szCs w:val="24"/>
              </w:rPr>
              <w:t>-</w:t>
            </w:r>
            <w:proofErr w:type="spellStart"/>
            <w:r w:rsidRPr="005C69E9">
              <w:rPr>
                <w:rFonts w:ascii="Times New Roman" w:hAnsi="Times New Roman" w:cs="Times New Roman"/>
                <w:sz w:val="24"/>
                <w:szCs w:val="24"/>
              </w:rPr>
              <w:t>эпидито</w:t>
            </w:r>
            <w:proofErr w:type="spellEnd"/>
            <w:r w:rsidRPr="005C69E9">
              <w:rPr>
                <w:rFonts w:ascii="Times New Roman" w:hAnsi="Times New Roman" w:cs="Times New Roman"/>
                <w:sz w:val="24"/>
                <w:szCs w:val="24"/>
              </w:rPr>
              <w:t xml:space="preserve">-гранатовые, </w:t>
            </w:r>
            <w:proofErr w:type="spellStart"/>
            <w:r w:rsidRPr="005C69E9">
              <w:rPr>
                <w:rFonts w:ascii="Times New Roman" w:hAnsi="Times New Roman" w:cs="Times New Roman"/>
                <w:sz w:val="24"/>
                <w:szCs w:val="24"/>
              </w:rPr>
              <w:t>датолиты-гранато-геденбергитовые</w:t>
            </w:r>
            <w:proofErr w:type="spellEnd"/>
            <w:r w:rsidRPr="005C69E9">
              <w:rPr>
                <w:rFonts w:ascii="Times New Roman" w:hAnsi="Times New Roman" w:cs="Times New Roman"/>
                <w:sz w:val="24"/>
                <w:szCs w:val="24"/>
              </w:rPr>
              <w:t xml:space="preserve">. Скарны крупнозернистые гранатовые. </w:t>
            </w:r>
            <w:proofErr w:type="gramStart"/>
            <w:r w:rsidRPr="005C69E9">
              <w:rPr>
                <w:rFonts w:ascii="Times New Roman" w:hAnsi="Times New Roman" w:cs="Times New Roman"/>
                <w:sz w:val="24"/>
                <w:szCs w:val="24"/>
              </w:rPr>
              <w:t>Окварцованные</w:t>
            </w:r>
            <w:proofErr w:type="gramEnd"/>
            <w:r w:rsidRPr="005C69E9">
              <w:rPr>
                <w:rFonts w:ascii="Times New Roman" w:hAnsi="Times New Roman" w:cs="Times New Roman"/>
                <w:sz w:val="24"/>
                <w:szCs w:val="24"/>
              </w:rPr>
              <w:t xml:space="preserve"> амфиболит, колчедан. Кварцево-турмалиновые породы, не затронутые выветриванием. Бурые железняки плотные. Кварцы со значительным количеством колчедана. Бариты плотные</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Х</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Валуно</w:t>
            </w:r>
            <w:proofErr w:type="spellEnd"/>
            <w:r w:rsidRPr="005C69E9">
              <w:rPr>
                <w:rFonts w:ascii="Times New Roman" w:hAnsi="Times New Roman" w:cs="Times New Roman"/>
                <w:sz w:val="24"/>
                <w:szCs w:val="24"/>
              </w:rPr>
              <w:t xml:space="preserve">-галечные отложения изверженных и </w:t>
            </w:r>
            <w:proofErr w:type="spellStart"/>
            <w:r w:rsidRPr="005C69E9">
              <w:rPr>
                <w:rFonts w:ascii="Times New Roman" w:hAnsi="Times New Roman" w:cs="Times New Roman"/>
                <w:sz w:val="24"/>
                <w:szCs w:val="24"/>
              </w:rPr>
              <w:t>метаморфизированных</w:t>
            </w:r>
            <w:proofErr w:type="spellEnd"/>
            <w:r w:rsidRPr="005C69E9">
              <w:rPr>
                <w:rFonts w:ascii="Times New Roman" w:hAnsi="Times New Roman" w:cs="Times New Roman"/>
                <w:sz w:val="24"/>
                <w:szCs w:val="24"/>
              </w:rPr>
              <w:t xml:space="preserve"> пород. Песчаники кварцевые сливные. Джеспилиты, затронутые выветриванием. </w:t>
            </w:r>
            <w:proofErr w:type="spellStart"/>
            <w:r w:rsidRPr="005C69E9">
              <w:rPr>
                <w:rFonts w:ascii="Times New Roman" w:hAnsi="Times New Roman" w:cs="Times New Roman"/>
                <w:sz w:val="24"/>
                <w:szCs w:val="24"/>
              </w:rPr>
              <w:t>Фосфато</w:t>
            </w:r>
            <w:proofErr w:type="spellEnd"/>
            <w:r w:rsidRPr="005C69E9">
              <w:rPr>
                <w:rFonts w:ascii="Times New Roman" w:hAnsi="Times New Roman" w:cs="Times New Roman"/>
                <w:sz w:val="24"/>
                <w:szCs w:val="24"/>
              </w:rPr>
              <w:t xml:space="preserve">-кремнистые породы. Кварциты </w:t>
            </w:r>
            <w:proofErr w:type="spellStart"/>
            <w:r w:rsidRPr="005C69E9">
              <w:rPr>
                <w:rFonts w:ascii="Times New Roman" w:hAnsi="Times New Roman" w:cs="Times New Roman"/>
                <w:sz w:val="24"/>
                <w:szCs w:val="24"/>
              </w:rPr>
              <w:t>неравномернозернистые</w:t>
            </w:r>
            <w:proofErr w:type="spellEnd"/>
            <w:r w:rsidRPr="005C69E9">
              <w:rPr>
                <w:rFonts w:ascii="Times New Roman" w:hAnsi="Times New Roman" w:cs="Times New Roman"/>
                <w:sz w:val="24"/>
                <w:szCs w:val="24"/>
              </w:rPr>
              <w:t xml:space="preserve">. Роговики с вкрапленностью сульфидов. Кварцевые </w:t>
            </w:r>
            <w:proofErr w:type="spellStart"/>
            <w:r w:rsidRPr="005C69E9">
              <w:rPr>
                <w:rFonts w:ascii="Times New Roman" w:hAnsi="Times New Roman" w:cs="Times New Roman"/>
                <w:sz w:val="24"/>
                <w:szCs w:val="24"/>
              </w:rPr>
              <w:t>альбитофиры</w:t>
            </w:r>
            <w:proofErr w:type="spellEnd"/>
            <w:r w:rsidRPr="005C69E9">
              <w:rPr>
                <w:rFonts w:ascii="Times New Roman" w:hAnsi="Times New Roman" w:cs="Times New Roman"/>
                <w:sz w:val="24"/>
                <w:szCs w:val="24"/>
              </w:rPr>
              <w:t xml:space="preserve">, кератофиры. Липариты. </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Мелкозернистые граниты, </w:t>
            </w:r>
            <w:proofErr w:type="spellStart"/>
            <w:r w:rsidRPr="005C69E9">
              <w:rPr>
                <w:rFonts w:ascii="Times New Roman" w:hAnsi="Times New Roman" w:cs="Times New Roman"/>
                <w:sz w:val="24"/>
                <w:szCs w:val="24"/>
              </w:rPr>
              <w:t>гранито</w:t>
            </w:r>
            <w:proofErr w:type="spellEnd"/>
            <w:r w:rsidRPr="005C69E9">
              <w:rPr>
                <w:rFonts w:ascii="Times New Roman" w:hAnsi="Times New Roman" w:cs="Times New Roman"/>
                <w:sz w:val="24"/>
                <w:szCs w:val="24"/>
              </w:rPr>
              <w:t xml:space="preserve">-гнейсы, </w:t>
            </w:r>
            <w:proofErr w:type="spellStart"/>
            <w:r w:rsidRPr="005C69E9">
              <w:rPr>
                <w:rFonts w:ascii="Times New Roman" w:hAnsi="Times New Roman" w:cs="Times New Roman"/>
                <w:sz w:val="24"/>
                <w:szCs w:val="24"/>
              </w:rPr>
              <w:t>гранодиориты</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Микрограниты</w:t>
            </w:r>
            <w:proofErr w:type="spellEnd"/>
            <w:r w:rsidRPr="005C69E9">
              <w:rPr>
                <w:rFonts w:ascii="Times New Roman" w:hAnsi="Times New Roman" w:cs="Times New Roman"/>
                <w:sz w:val="24"/>
                <w:szCs w:val="24"/>
              </w:rPr>
              <w:t xml:space="preserve">. Пегматиты плотные </w:t>
            </w:r>
            <w:proofErr w:type="spellStart"/>
            <w:r w:rsidRPr="005C69E9">
              <w:rPr>
                <w:rFonts w:ascii="Times New Roman" w:hAnsi="Times New Roman" w:cs="Times New Roman"/>
                <w:sz w:val="24"/>
                <w:szCs w:val="24"/>
              </w:rPr>
              <w:t>сильнокварцевые</w:t>
            </w:r>
            <w:proofErr w:type="spellEnd"/>
            <w:r w:rsidRPr="005C69E9">
              <w:rPr>
                <w:rFonts w:ascii="Times New Roman" w:hAnsi="Times New Roman" w:cs="Times New Roman"/>
                <w:sz w:val="24"/>
                <w:szCs w:val="24"/>
              </w:rPr>
              <w:t xml:space="preserve">. Скарны мелкозернистые гранатовые, </w:t>
            </w:r>
            <w:proofErr w:type="spellStart"/>
            <w:r w:rsidRPr="005C69E9">
              <w:rPr>
                <w:rFonts w:ascii="Times New Roman" w:hAnsi="Times New Roman" w:cs="Times New Roman"/>
                <w:sz w:val="24"/>
                <w:szCs w:val="24"/>
              </w:rPr>
              <w:t>датолитогранатовые</w:t>
            </w:r>
            <w:proofErr w:type="spellEnd"/>
            <w:r w:rsidRPr="005C69E9">
              <w:rPr>
                <w:rFonts w:ascii="Times New Roman" w:hAnsi="Times New Roman" w:cs="Times New Roman"/>
                <w:sz w:val="24"/>
                <w:szCs w:val="24"/>
              </w:rPr>
              <w:t>. Магнетитовые и мартитовые руды плотные с прослойками роговиков. Бурые железняки окремненные. Кварц жильный. Бетон из гальки и щебня изверженных пород неармированный</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Х</w:t>
            </w:r>
            <w:proofErr w:type="gramStart"/>
            <w:r w:rsidRPr="005C69E9">
              <w:rPr>
                <w:rFonts w:ascii="Times New Roman" w:hAnsi="Times New Roman" w:cs="Times New Roman"/>
                <w:sz w:val="24"/>
                <w:szCs w:val="24"/>
              </w:rPr>
              <w:t>I</w:t>
            </w:r>
            <w:proofErr w:type="gramEnd"/>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Джеспилиты, не затронутые выветриванием. Сланцы яшмовидные кремнистые. Кварциты. Роговики железистые очень твердые. Кварц плотный. Корундовые породы. Джеспилиты </w:t>
            </w:r>
            <w:proofErr w:type="spellStart"/>
            <w:proofErr w:type="gramStart"/>
            <w:r w:rsidRPr="005C69E9">
              <w:rPr>
                <w:rFonts w:ascii="Times New Roman" w:hAnsi="Times New Roman" w:cs="Times New Roman"/>
                <w:sz w:val="24"/>
                <w:szCs w:val="24"/>
              </w:rPr>
              <w:t>гематито</w:t>
            </w:r>
            <w:proofErr w:type="spellEnd"/>
            <w:r w:rsidRPr="005C69E9">
              <w:rPr>
                <w:rFonts w:ascii="Times New Roman" w:hAnsi="Times New Roman" w:cs="Times New Roman"/>
                <w:sz w:val="24"/>
                <w:szCs w:val="24"/>
              </w:rPr>
              <w:t>-мартитовые</w:t>
            </w:r>
            <w:proofErr w:type="gram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гематито</w:t>
            </w:r>
            <w:proofErr w:type="spellEnd"/>
            <w:r w:rsidRPr="005C69E9">
              <w:rPr>
                <w:rFonts w:ascii="Times New Roman" w:hAnsi="Times New Roman" w:cs="Times New Roman"/>
                <w:sz w:val="24"/>
                <w:szCs w:val="24"/>
              </w:rPr>
              <w:t>-магнетитовые. Армированный бетон из гальки и щебня осадочных пород</w:t>
            </w:r>
          </w:p>
        </w:tc>
      </w:tr>
      <w:tr w:rsidR="00467166" w:rsidRPr="005C69E9" w:rsidTr="00467166">
        <w:trPr>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Х</w:t>
            </w:r>
            <w:proofErr w:type="gramEnd"/>
            <w:r w:rsidRPr="005C69E9">
              <w:rPr>
                <w:rFonts w:ascii="Times New Roman" w:hAnsi="Times New Roman" w:cs="Times New Roman"/>
                <w:sz w:val="24"/>
                <w:szCs w:val="24"/>
              </w:rPr>
              <w:t>II</w:t>
            </w:r>
          </w:p>
        </w:tc>
        <w:tc>
          <w:tcPr>
            <w:tcW w:w="85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Не затронутые выветриванием </w:t>
            </w:r>
            <w:proofErr w:type="spellStart"/>
            <w:r w:rsidRPr="005C69E9">
              <w:rPr>
                <w:rFonts w:ascii="Times New Roman" w:hAnsi="Times New Roman" w:cs="Times New Roman"/>
                <w:sz w:val="24"/>
                <w:szCs w:val="24"/>
              </w:rPr>
              <w:t>монолито</w:t>
            </w:r>
            <w:proofErr w:type="spellEnd"/>
            <w:r w:rsidRPr="005C69E9">
              <w:rPr>
                <w:rFonts w:ascii="Times New Roman" w:hAnsi="Times New Roman" w:cs="Times New Roman"/>
                <w:sz w:val="24"/>
                <w:szCs w:val="24"/>
              </w:rPr>
              <w:t xml:space="preserve">-сливные породы: кварциты, яшмы, роговики, кремень, джеспилиты, </w:t>
            </w:r>
            <w:proofErr w:type="spellStart"/>
            <w:r w:rsidRPr="005C69E9">
              <w:rPr>
                <w:rFonts w:ascii="Times New Roman" w:hAnsi="Times New Roman" w:cs="Times New Roman"/>
                <w:sz w:val="24"/>
                <w:szCs w:val="24"/>
              </w:rPr>
              <w:t>эгириновые</w:t>
            </w:r>
            <w:proofErr w:type="spellEnd"/>
            <w:r w:rsidRPr="005C69E9">
              <w:rPr>
                <w:rFonts w:ascii="Times New Roman" w:hAnsi="Times New Roman" w:cs="Times New Roman"/>
                <w:sz w:val="24"/>
                <w:szCs w:val="24"/>
              </w:rPr>
              <w:t xml:space="preserve"> и корундовые породы. Армированный бетон из гальки изверженных пород</w:t>
            </w:r>
          </w:p>
        </w:tc>
      </w:tr>
    </w:tbl>
    <w:p w:rsidR="00467166" w:rsidRPr="005C69E9" w:rsidRDefault="00467166" w:rsidP="00467166">
      <w:pPr>
        <w:spacing w:after="0"/>
        <w:ind w:firstLine="54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площадки. Монтаж буровой установки или станка. Для стационарных станков постройка вышки, буровых и вспомогательных помещений. Устройство цирку</w:t>
      </w:r>
      <w:r w:rsidRPr="005C69E9">
        <w:rPr>
          <w:rFonts w:ascii="Times New Roman" w:hAnsi="Times New Roman" w:cs="Times New Roman"/>
          <w:sz w:val="24"/>
          <w:szCs w:val="24"/>
        </w:rPr>
        <w:softHyphen/>
        <w:t>ляционной системы. Обеспечение скважины промывочной жидкостью. Бурение скважины со всеми сопутствующими операциями. Отбор образцов пород. Проведение гидрогеологических наблюдений. Измерение искривления скважины. Ведение полевой документации. Тампо</w:t>
      </w:r>
      <w:r w:rsidRPr="005C69E9">
        <w:rPr>
          <w:rFonts w:ascii="Times New Roman" w:hAnsi="Times New Roman" w:cs="Times New Roman"/>
          <w:sz w:val="24"/>
          <w:szCs w:val="24"/>
        </w:rPr>
        <w:softHyphen/>
        <w:t>нирование скважины и установка знака (репера). Разборка помещений, циркуляционной системы и вышки. Демонтаж оборудования.</w:t>
      </w:r>
    </w:p>
    <w:p w:rsidR="00467166" w:rsidRPr="005C69E9" w:rsidRDefault="00467166" w:rsidP="00467166">
      <w:pPr>
        <w:spacing w:after="0"/>
        <w:ind w:firstLine="709"/>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br w:type="page"/>
        <w:t>Таблица 182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bottom w:w="17" w:type="dxa"/>
        </w:tblCellMar>
        <w:tblLook w:val="04A0" w:firstRow="1" w:lastRow="0" w:firstColumn="1" w:lastColumn="0" w:noHBand="0" w:noVBand="1"/>
      </w:tblPr>
      <w:tblGrid>
        <w:gridCol w:w="993"/>
        <w:gridCol w:w="1559"/>
        <w:gridCol w:w="1843"/>
        <w:gridCol w:w="2029"/>
        <w:gridCol w:w="1607"/>
        <w:gridCol w:w="1608"/>
      </w:tblGrid>
      <w:tr w:rsidR="00467166" w:rsidRPr="005C69E9" w:rsidTr="00731AB3">
        <w:trPr>
          <w:cantSplit/>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Конечная </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скважины, </w:t>
            </w:r>
            <w:proofErr w:type="gramStart"/>
            <w:r w:rsidRPr="005C69E9">
              <w:rPr>
                <w:rFonts w:ascii="Times New Roman" w:hAnsi="Times New Roman" w:cs="Times New Roman"/>
                <w:sz w:val="24"/>
                <w:szCs w:val="24"/>
              </w:rPr>
              <w:t>м</w:t>
            </w:r>
            <w:proofErr w:type="gramEnd"/>
          </w:p>
        </w:tc>
        <w:tc>
          <w:tcPr>
            <w:tcW w:w="5244"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Начальный диаметр бурения, </w:t>
            </w:r>
            <w:proofErr w:type="gramStart"/>
            <w:r w:rsidRPr="005C69E9">
              <w:rPr>
                <w:rFonts w:ascii="Times New Roman" w:hAnsi="Times New Roman" w:cs="Times New Roman"/>
                <w:sz w:val="24"/>
                <w:szCs w:val="24"/>
              </w:rPr>
              <w:t>мм</w:t>
            </w:r>
            <w:proofErr w:type="gramEnd"/>
          </w:p>
        </w:tc>
      </w:tr>
      <w:tr w:rsidR="00467166" w:rsidRPr="005C69E9" w:rsidTr="00731AB3">
        <w:trPr>
          <w:cantSplit/>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0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160</w:t>
            </w:r>
          </w:p>
        </w:tc>
        <w:tc>
          <w:tcPr>
            <w:tcW w:w="16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160 до 250</w:t>
            </w:r>
          </w:p>
        </w:tc>
        <w:tc>
          <w:tcPr>
            <w:tcW w:w="160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250 до 345</w:t>
            </w:r>
          </w:p>
        </w:tc>
      </w:tr>
      <w:tr w:rsidR="00467166"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0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6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60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835</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1409,1</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1461,2</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730,6</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1252,5</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1304,7</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678,4</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1095,9</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1148,1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574,1</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939,4</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991,6</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626,2</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1043,7</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1095,9</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678,4</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1095,9</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1148,1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887,2</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1513,4</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1565,6</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782,8</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1356,9</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1409,1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730,6</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1252,5</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1304,7</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626,2</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1043,7</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1095,9</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678,4</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1095,9</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1148,1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730,6</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1252,5</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1304,7</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991,6</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1670</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1722,2</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835</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1409,1</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1461,2</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782,8</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1356,9</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1409,1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678,4</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1095,9</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1148,1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782,8</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1356,9</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1409,1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835</w:t>
            </w:r>
          </w:p>
        </w:tc>
        <w:tc>
          <w:tcPr>
            <w:tcW w:w="1607"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1409,1</w:t>
            </w:r>
          </w:p>
        </w:tc>
        <w:tc>
          <w:tcPr>
            <w:tcW w:w="1608" w:type="dxa"/>
            <w:tcBorders>
              <w:top w:val="single" w:sz="4" w:space="0" w:color="auto"/>
              <w:left w:val="single" w:sz="4" w:space="0" w:color="auto"/>
              <w:bottom w:val="single" w:sz="4" w:space="0" w:color="auto"/>
              <w:right w:val="single" w:sz="4" w:space="0" w:color="auto"/>
            </w:tcBorders>
            <w:tcMar>
              <w:top w:w="17" w:type="dxa"/>
              <w:left w:w="108" w:type="dxa"/>
              <w:bottom w:w="17"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1461,2</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1043,7</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1774,4</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1774,4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939,4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1617,8</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1670</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887,2</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1513,4</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1565,6</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782,8</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1356,9</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1409,1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887,2</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1513,4</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1565,6</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24</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939,4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1617,8</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1670</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1095,9</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1878,7</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1930,9</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26</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991,6</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1670</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1722,2</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939,4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1617,8</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1670</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28</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939,4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1565,6</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1617,8</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29</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939,4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1617,8</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1670</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991,6</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1670</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1722,2</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31</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1252,5</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2139,7</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2191,9</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32</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1148,1</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1930,9</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1983,1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33</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1095,9</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1878,7</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1930,9</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34</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1043,7</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1774,4</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1826,5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35</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1148,1</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1930,9</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1983,1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36</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1200,3</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2035,3</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2087,5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37</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1356,9</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2296,2</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2348,4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38</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1252,5</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2035,3</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2191,9</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39</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1200,3</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1983,1</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2087,5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40</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1148,1</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1930,9</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1983,1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41</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1304,7</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2191,9</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2244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42</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1356,9</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2296,2</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2348,4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43</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VIII</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1670</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2818,1</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2870,3</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44</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1565,6</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2661,5</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2713,7</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45</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1513,4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2557,2</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2609,4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46</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1565,6</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2505</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2557,2</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47</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1774,4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3026,8</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3079</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48</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1826,5</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3131,2</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3183,4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49</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IX</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2191,9</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3705,3</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3757,5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2139,7</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3653,1</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3705,3</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51</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2035,3</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3444,3</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3496,5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52</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1878,7</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3183,4</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3235,6</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53</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2191,9</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3705,3</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3757,5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54</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2244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3809,7</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3861,8</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55</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Х</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3183,4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5427,5</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5479,6</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56</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3131,2</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5323,1</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5427,5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57</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3026,8</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5166,5</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5218,7</w:t>
            </w:r>
          </w:p>
        </w:tc>
      </w:tr>
      <w:tr w:rsidR="00467166"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170"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4</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5</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467166" w:rsidRPr="005C69E9" w:rsidRDefault="00467166" w:rsidP="00467166">
            <w:pPr>
              <w:spacing w:after="0"/>
              <w:ind w:firstLine="284"/>
              <w:jc w:val="right"/>
              <w:rPr>
                <w:rFonts w:ascii="Times New Roman" w:hAnsi="Times New Roman" w:cs="Times New Roman"/>
                <w:sz w:val="24"/>
                <w:szCs w:val="24"/>
              </w:rPr>
            </w:pPr>
            <w:r w:rsidRPr="005C69E9">
              <w:rPr>
                <w:rFonts w:ascii="Times New Roman" w:hAnsi="Times New Roman" w:cs="Times New Roman"/>
                <w:sz w:val="24"/>
                <w:szCs w:val="24"/>
              </w:rPr>
              <w:t>6</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58</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2974,7</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5062,1</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5166,5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59</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3235,6</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5479,6</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5584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60</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3392,2</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5740,6</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5844,9</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61</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Х</w:t>
            </w:r>
            <w:proofErr w:type="gramStart"/>
            <w:r w:rsidRPr="005C69E9">
              <w:rPr>
                <w:rFonts w:ascii="Times New Roman" w:hAnsi="Times New Roman" w:cs="Times New Roman"/>
                <w:sz w:val="24"/>
                <w:szCs w:val="24"/>
                <w:lang w:val="en-US"/>
              </w:rPr>
              <w:t>I</w:t>
            </w:r>
            <w:proofErr w:type="gramEnd"/>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4801,2</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8141,2</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8297,7</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62</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4696,8</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7984,6</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8141,2</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63</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4644,6</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7880,2</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8036,8</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64</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tcPr>
          <w:p w:rsidR="00C85FC0" w:rsidRPr="005C69E9" w:rsidRDefault="00C85FC0" w:rsidP="00467166">
            <w:pPr>
              <w:spacing w:after="0"/>
              <w:ind w:firstLine="284"/>
              <w:jc w:val="cente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4592,5</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7828,1</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7932,4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65</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5010</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8506,5</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8663,1</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66</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5218,7</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8871,8</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9028,4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67</w:t>
            </w:r>
          </w:p>
        </w:tc>
        <w:tc>
          <w:tcPr>
            <w:tcW w:w="1559" w:type="dxa"/>
            <w:vMerge w:val="restart"/>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Х</w:t>
            </w:r>
            <w:proofErr w:type="gramEnd"/>
            <w:r w:rsidRPr="005C69E9">
              <w:rPr>
                <w:rFonts w:ascii="Times New Roman" w:hAnsi="Times New Roman" w:cs="Times New Roman"/>
                <w:sz w:val="24"/>
                <w:szCs w:val="24"/>
                <w:lang w:val="en-US"/>
              </w:rPr>
              <w:t>II</w:t>
            </w: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10333</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17587</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17848</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68</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10228,7</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17378,3</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17691,4</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69</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10176,5</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17273,9</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17587</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70</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10072,1</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17117,4</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17430,5</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71</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11011,5</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18735,2</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19048,3</w:t>
            </w:r>
          </w:p>
        </w:tc>
      </w:tr>
      <w:tr w:rsidR="00C85FC0" w:rsidRPr="005C69E9" w:rsidTr="00731AB3">
        <w:trPr>
          <w:cantSplit/>
          <w:jc w:val="center"/>
        </w:trPr>
        <w:tc>
          <w:tcPr>
            <w:tcW w:w="99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72</w:t>
            </w:r>
          </w:p>
        </w:tc>
        <w:tc>
          <w:tcPr>
            <w:tcW w:w="1559" w:type="dxa"/>
            <w:vMerge/>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vAlign w:val="center"/>
            <w:hideMark/>
          </w:tcPr>
          <w:p w:rsidR="00C85FC0" w:rsidRPr="005C69E9" w:rsidRDefault="00C85FC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300</w:t>
            </w:r>
          </w:p>
        </w:tc>
        <w:tc>
          <w:tcPr>
            <w:tcW w:w="2029" w:type="dxa"/>
            <w:tcBorders>
              <w:top w:val="single" w:sz="4" w:space="0" w:color="auto"/>
              <w:left w:val="single" w:sz="4" w:space="0" w:color="auto"/>
              <w:bottom w:val="single" w:sz="4" w:space="0" w:color="auto"/>
              <w:right w:val="single" w:sz="4" w:space="0" w:color="auto"/>
            </w:tcBorders>
            <w:tcMar>
              <w:top w:w="11" w:type="dxa"/>
              <w:left w:w="108" w:type="dxa"/>
              <w:bottom w:w="11" w:type="dxa"/>
              <w:right w:w="284" w:type="dxa"/>
            </w:tcMar>
            <w:hideMark/>
          </w:tcPr>
          <w:p w:rsidR="00C85FC0" w:rsidRDefault="00C85FC0">
            <w:pPr>
              <w:jc w:val="center"/>
              <w:rPr>
                <w:rFonts w:ascii="Arial" w:hAnsi="Arial" w:cs="Arial"/>
                <w:color w:val="000000"/>
                <w:sz w:val="24"/>
                <w:szCs w:val="24"/>
              </w:rPr>
            </w:pPr>
            <w:r>
              <w:rPr>
                <w:rFonts w:ascii="Arial" w:hAnsi="Arial" w:cs="Arial"/>
                <w:color w:val="000000"/>
              </w:rPr>
              <w:t>11429</w:t>
            </w:r>
          </w:p>
        </w:tc>
        <w:tc>
          <w:tcPr>
            <w:tcW w:w="1607"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19413,6</w:t>
            </w:r>
          </w:p>
        </w:tc>
        <w:tc>
          <w:tcPr>
            <w:tcW w:w="1608" w:type="dxa"/>
            <w:tcBorders>
              <w:top w:val="single" w:sz="4" w:space="0" w:color="auto"/>
              <w:left w:val="single" w:sz="4" w:space="0" w:color="auto"/>
              <w:bottom w:val="single" w:sz="4" w:space="0" w:color="auto"/>
              <w:right w:val="single" w:sz="4" w:space="0" w:color="auto"/>
            </w:tcBorders>
            <w:tcMar>
              <w:top w:w="11" w:type="dxa"/>
              <w:left w:w="108" w:type="dxa"/>
              <w:bottom w:w="11" w:type="dxa"/>
              <w:right w:w="108" w:type="dxa"/>
            </w:tcMar>
            <w:hideMark/>
          </w:tcPr>
          <w:p w:rsidR="00C85FC0" w:rsidRDefault="00C85FC0">
            <w:pPr>
              <w:jc w:val="center"/>
              <w:rPr>
                <w:rFonts w:ascii="Arial" w:hAnsi="Arial" w:cs="Arial"/>
                <w:color w:val="000000"/>
                <w:sz w:val="24"/>
                <w:szCs w:val="24"/>
              </w:rPr>
            </w:pPr>
            <w:r>
              <w:rPr>
                <w:rFonts w:ascii="Arial" w:hAnsi="Arial" w:cs="Arial"/>
                <w:color w:val="000000"/>
              </w:rPr>
              <w:t>19778,9</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Стоимость бурения скважин, глубиной до 15 м, самоходными установками типа БУЛИЗ-15 и аналогичными малогабаритными установками на мелиоративных, </w:t>
      </w:r>
      <w:proofErr w:type="spellStart"/>
      <w:r w:rsidRPr="005C69E9">
        <w:rPr>
          <w:rFonts w:ascii="Times New Roman" w:hAnsi="Times New Roman" w:cs="Times New Roman"/>
          <w:sz w:val="24"/>
          <w:szCs w:val="24"/>
        </w:rPr>
        <w:t>агролесо</w:t>
      </w:r>
      <w:r w:rsidRPr="005C69E9">
        <w:rPr>
          <w:rFonts w:ascii="Times New Roman" w:hAnsi="Times New Roman" w:cs="Times New Roman"/>
          <w:sz w:val="24"/>
          <w:szCs w:val="24"/>
        </w:rPr>
        <w:softHyphen/>
        <w:t>мелиоративных</w:t>
      </w:r>
      <w:proofErr w:type="spellEnd"/>
      <w:r w:rsidRPr="005C69E9">
        <w:rPr>
          <w:rFonts w:ascii="Times New Roman" w:hAnsi="Times New Roman" w:cs="Times New Roman"/>
          <w:sz w:val="24"/>
          <w:szCs w:val="24"/>
        </w:rPr>
        <w:t xml:space="preserve">, лесотехнических изысканиях и </w:t>
      </w:r>
      <w:proofErr w:type="spellStart"/>
      <w:r w:rsidRPr="005C69E9">
        <w:rPr>
          <w:rFonts w:ascii="Times New Roman" w:hAnsi="Times New Roman" w:cs="Times New Roman"/>
          <w:sz w:val="24"/>
          <w:szCs w:val="24"/>
        </w:rPr>
        <w:t>торфоисследовательских</w:t>
      </w:r>
      <w:proofErr w:type="spellEnd"/>
      <w:r w:rsidRPr="005C69E9">
        <w:rPr>
          <w:rFonts w:ascii="Times New Roman" w:hAnsi="Times New Roman" w:cs="Times New Roman"/>
          <w:sz w:val="24"/>
          <w:szCs w:val="24"/>
        </w:rPr>
        <w:t xml:space="preserve"> работах опреде</w:t>
      </w:r>
      <w:r w:rsidRPr="005C69E9">
        <w:rPr>
          <w:rFonts w:ascii="Times New Roman" w:hAnsi="Times New Roman" w:cs="Times New Roman"/>
          <w:sz w:val="24"/>
          <w:szCs w:val="24"/>
        </w:rPr>
        <w:softHyphen/>
        <w:t>ляется по ценам таблицы 182, с коэффициентом 0,7.</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Стоимость </w:t>
      </w:r>
      <w:proofErr w:type="spellStart"/>
      <w:r w:rsidRPr="005C69E9">
        <w:rPr>
          <w:rFonts w:ascii="Times New Roman" w:hAnsi="Times New Roman" w:cs="Times New Roman"/>
          <w:sz w:val="24"/>
          <w:szCs w:val="24"/>
        </w:rPr>
        <w:t>пневмобурения</w:t>
      </w:r>
      <w:proofErr w:type="spellEnd"/>
      <w:r w:rsidRPr="005C69E9">
        <w:rPr>
          <w:rFonts w:ascii="Times New Roman" w:hAnsi="Times New Roman" w:cs="Times New Roman"/>
          <w:sz w:val="24"/>
          <w:szCs w:val="24"/>
        </w:rPr>
        <w:t xml:space="preserve"> скважин определяется по ценам таблицы, с коэффициентами для </w:t>
      </w:r>
      <w:proofErr w:type="spellStart"/>
      <w:r w:rsidRPr="005C69E9">
        <w:rPr>
          <w:rFonts w:ascii="Times New Roman" w:hAnsi="Times New Roman" w:cs="Times New Roman"/>
          <w:sz w:val="24"/>
          <w:szCs w:val="24"/>
        </w:rPr>
        <w:t>бескернового</w:t>
      </w:r>
      <w:proofErr w:type="spellEnd"/>
      <w:r w:rsidRPr="005C69E9">
        <w:rPr>
          <w:rFonts w:ascii="Times New Roman" w:hAnsi="Times New Roman" w:cs="Times New Roman"/>
          <w:sz w:val="24"/>
          <w:szCs w:val="24"/>
        </w:rPr>
        <w:t xml:space="preserve"> бурения скважин колонковым способом.</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Бурение с обратной промывкой</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приведены на механическое вращательное бурение с обратной промывкой скважины, начальным диаметром 630-720 мм, при установке роторной приставки на поверхности земли (первое положение).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бурении скважин диаметрами 426-529 мм, к ценам следует применять коэф</w:t>
      </w:r>
      <w:r w:rsidRPr="005C69E9">
        <w:rPr>
          <w:rFonts w:ascii="Times New Roman" w:hAnsi="Times New Roman" w:cs="Times New Roman"/>
          <w:sz w:val="24"/>
          <w:szCs w:val="24"/>
        </w:rPr>
        <w:softHyphen/>
        <w:t>фициент 0,9.</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передаче скважин заказчику для дальнейшей эксплуатации, к ценам следует применять коэффициент 0,8.</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Классификация горных пород по </w:t>
      </w:r>
      <w:proofErr w:type="spellStart"/>
      <w:r w:rsidRPr="005C69E9">
        <w:rPr>
          <w:rFonts w:ascii="Times New Roman" w:hAnsi="Times New Roman" w:cs="Times New Roman"/>
          <w:sz w:val="24"/>
          <w:szCs w:val="24"/>
        </w:rPr>
        <w:t>буримости</w:t>
      </w:r>
      <w:proofErr w:type="spellEnd"/>
      <w:r w:rsidRPr="005C69E9">
        <w:rPr>
          <w:rFonts w:ascii="Times New Roman" w:hAnsi="Times New Roman" w:cs="Times New Roman"/>
          <w:sz w:val="24"/>
          <w:szCs w:val="24"/>
        </w:rPr>
        <w:t xml:space="preserve"> приведена в таблице 183.</w:t>
      </w:r>
    </w:p>
    <w:p w:rsidR="00467166" w:rsidRPr="005C69E9" w:rsidRDefault="00467166" w:rsidP="00467166">
      <w:pPr>
        <w:spacing w:after="0"/>
        <w:ind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183</w:t>
      </w:r>
    </w:p>
    <w:p w:rsidR="00467166" w:rsidRPr="005C69E9" w:rsidRDefault="00467166" w:rsidP="00467166">
      <w:pPr>
        <w:spacing w:after="0"/>
        <w:ind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72"/>
        <w:gridCol w:w="8367"/>
      </w:tblGrid>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горных пород</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Торф и растительный слой без корней, рыхлые пески и лессовидные грунты текучей консистенции, супеси текучей и пластичной консистенции. Ил влажный и иловатые грунты</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Пески плотные, глины, суглинки и лессовидные грунты </w:t>
            </w:r>
            <w:proofErr w:type="spellStart"/>
            <w:r w:rsidRPr="005C69E9">
              <w:rPr>
                <w:rFonts w:ascii="Times New Roman" w:hAnsi="Times New Roman" w:cs="Times New Roman"/>
                <w:sz w:val="24"/>
                <w:szCs w:val="24"/>
              </w:rPr>
              <w:t>текучепластичной</w:t>
            </w:r>
            <w:proofErr w:type="spell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мягкопластичной</w:t>
            </w:r>
            <w:proofErr w:type="spellEnd"/>
            <w:r w:rsidRPr="005C69E9">
              <w:rPr>
                <w:rFonts w:ascii="Times New Roman" w:hAnsi="Times New Roman" w:cs="Times New Roman"/>
                <w:sz w:val="24"/>
                <w:szCs w:val="24"/>
              </w:rPr>
              <w:t xml:space="preserve"> консистенции. Гравийные отложения и дресва</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Глины, суглинки и лессовидные грунты </w:t>
            </w:r>
            <w:proofErr w:type="spellStart"/>
            <w:r w:rsidRPr="005C69E9">
              <w:rPr>
                <w:rFonts w:ascii="Times New Roman" w:hAnsi="Times New Roman" w:cs="Times New Roman"/>
                <w:sz w:val="24"/>
                <w:szCs w:val="24"/>
              </w:rPr>
              <w:t>тугопластичной</w:t>
            </w:r>
            <w:proofErr w:type="spellEnd"/>
            <w:r w:rsidRPr="005C69E9">
              <w:rPr>
                <w:rFonts w:ascii="Times New Roman" w:hAnsi="Times New Roman" w:cs="Times New Roman"/>
                <w:sz w:val="24"/>
                <w:szCs w:val="24"/>
              </w:rPr>
              <w:t xml:space="preserve"> и полутвердой консистенции. Мергель мягкий. Гравийно-галечные отложения, с размером частиц до 40 мм, глина с гравием</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Глина твердой консистенции. Мергель. Гравийно-галечные отложения, с размером частиц 40-60 мм</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Глина твердая вязкая </w:t>
            </w:r>
            <w:proofErr w:type="spellStart"/>
            <w:r w:rsidRPr="005C69E9">
              <w:rPr>
                <w:rFonts w:ascii="Times New Roman" w:hAnsi="Times New Roman" w:cs="Times New Roman"/>
                <w:sz w:val="24"/>
                <w:szCs w:val="24"/>
              </w:rPr>
              <w:t>аргилитоподобная</w:t>
            </w:r>
            <w:proofErr w:type="spellEnd"/>
            <w:r w:rsidRPr="005C69E9">
              <w:rPr>
                <w:rFonts w:ascii="Times New Roman" w:hAnsi="Times New Roman" w:cs="Times New Roman"/>
                <w:sz w:val="24"/>
                <w:szCs w:val="24"/>
              </w:rPr>
              <w:t>. Мергель плотный. Конгломерат осадочных пород на песчано-глинистом или другом пористом цементе. Гравийно-галечные отложения без валунов.</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Глина твердая с прослоями известняков и песчаников. Песчаники средней плотности. Валунно-галечные отложения</w:t>
            </w:r>
          </w:p>
        </w:tc>
      </w:tr>
    </w:tbl>
    <w:p w:rsidR="00467166" w:rsidRPr="005C69E9" w:rsidRDefault="00467166" w:rsidP="00467166">
      <w:pPr>
        <w:keepNext/>
        <w:spacing w:after="0"/>
        <w:ind w:firstLine="540"/>
        <w:jc w:val="both"/>
        <w:outlineLvl w:val="0"/>
        <w:rPr>
          <w:rFonts w:ascii="Times New Roman" w:hAnsi="Times New Roman" w:cs="Times New Roman"/>
          <w:i/>
          <w:iCs/>
          <w:sz w:val="24"/>
          <w:szCs w:val="24"/>
          <w:u w:val="single"/>
        </w:rPr>
      </w:pPr>
    </w:p>
    <w:p w:rsidR="00467166" w:rsidRPr="005C69E9" w:rsidRDefault="00467166" w:rsidP="00467166">
      <w:pPr>
        <w:keepNext/>
        <w:spacing w:after="0"/>
        <w:ind w:firstLine="540"/>
        <w:jc w:val="both"/>
        <w:outlineLvl w:val="0"/>
        <w:rPr>
          <w:rFonts w:ascii="Times New Roman" w:hAnsi="Times New Roman" w:cs="Times New Roman"/>
          <w:sz w:val="24"/>
          <w:szCs w:val="24"/>
          <w:u w:val="single"/>
        </w:rPr>
      </w:pPr>
      <w:r w:rsidRPr="005C69E9">
        <w:rPr>
          <w:rFonts w:ascii="Times New Roman" w:hAnsi="Times New Roman" w:cs="Times New Roman"/>
          <w:i/>
          <w:iCs/>
          <w:sz w:val="24"/>
          <w:szCs w:val="24"/>
          <w:u w:val="single"/>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площадки. Монтаж буровой установки, энергосилового и насосного оборудования. Устройство циркуляционной системы. Постройка и установка помещений для энергосилового и насосного оборудования. Обеспечение скважины промывочной жидкостью и сжатым воздухом. Бурение скважины. Установка направляющей трубы (кондуктора). Отбор образцов горных пород. Извлечение обсадных труб. Ведение полевой документации. Разборка помещений и циркуляционной системы. Демонтаж оборудования. Тампонирование скважины и установка знака (репера).</w:t>
      </w:r>
    </w:p>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184</w:t>
      </w:r>
    </w:p>
    <w:p w:rsidR="00467166" w:rsidRPr="005C69E9" w:rsidRDefault="00467166" w:rsidP="00467166">
      <w:pPr>
        <w:spacing w:after="0"/>
        <w:ind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62"/>
        <w:gridCol w:w="3677"/>
        <w:gridCol w:w="900"/>
        <w:gridCol w:w="900"/>
        <w:gridCol w:w="900"/>
        <w:gridCol w:w="900"/>
        <w:gridCol w:w="900"/>
        <w:gridCol w:w="900"/>
      </w:tblGrid>
      <w:tr w:rsidR="00467166" w:rsidRPr="005C69E9" w:rsidTr="001C3F91">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скважины, </w:t>
            </w:r>
            <w:proofErr w:type="gramStart"/>
            <w:r w:rsidRPr="005C69E9">
              <w:rPr>
                <w:rFonts w:ascii="Times New Roman" w:hAnsi="Times New Roman" w:cs="Times New Roman"/>
                <w:sz w:val="24"/>
                <w:szCs w:val="24"/>
              </w:rPr>
              <w:t>м</w:t>
            </w:r>
            <w:proofErr w:type="gramEnd"/>
          </w:p>
        </w:tc>
        <w:tc>
          <w:tcPr>
            <w:tcW w:w="5400" w:type="dxa"/>
            <w:gridSpan w:val="6"/>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1C3F9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r>
      <w:tr w:rsidR="00467166" w:rsidRPr="005C69E9" w:rsidTr="001C3F9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67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1C3F91" w:rsidRPr="005C69E9" w:rsidTr="001C3F9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677" w:type="dxa"/>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2557,2</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2713,7</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2974,7</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3444,3</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4435,9</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5479,6</w:t>
            </w:r>
          </w:p>
        </w:tc>
      </w:tr>
      <w:tr w:rsidR="001C3F91" w:rsidRPr="005C69E9" w:rsidTr="001C3F9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677" w:type="dxa"/>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1930,9</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2087,5</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2348,4</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2818,1</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3809,7</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4801,2</w:t>
            </w:r>
          </w:p>
        </w:tc>
      </w:tr>
      <w:tr w:rsidR="001C3F91" w:rsidRPr="005C69E9" w:rsidTr="001C3F9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677" w:type="dxa"/>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150</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1670</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1826,5</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2087,5</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2505</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3496,5</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4540,3</w:t>
            </w:r>
          </w:p>
        </w:tc>
      </w:tr>
      <w:tr w:rsidR="001C3F91" w:rsidRPr="005C69E9" w:rsidTr="001C3F9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677" w:type="dxa"/>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1513,4</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1670</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1930,9</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2400,6</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3392,2</w:t>
            </w: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4383,7</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невыполнении работ по постройке, установке и разборке зданий для энергосилового и насосного оборудования, к ценам применяется коэффициент 0,95.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бурении скважин глубиной до 30 м, к ценам § 1 применяется коэффициент 1,2.</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бурении скважин с установкой приставки выше поверхности земли, применяются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 – при втором положении;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 – при третьем положении.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Ударно-канатное бурение</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708"/>
        <w:jc w:val="both"/>
        <w:rPr>
          <w:rFonts w:ascii="Times New Roman" w:hAnsi="Times New Roman" w:cs="Times New Roman"/>
          <w:sz w:val="24"/>
          <w:szCs w:val="24"/>
        </w:rPr>
      </w:pPr>
      <w:r w:rsidRPr="005C69E9">
        <w:rPr>
          <w:rFonts w:ascii="Times New Roman" w:hAnsi="Times New Roman" w:cs="Times New Roman"/>
          <w:sz w:val="24"/>
          <w:szCs w:val="24"/>
        </w:rPr>
        <w:t xml:space="preserve">Классификация горных пород по </w:t>
      </w:r>
      <w:proofErr w:type="spellStart"/>
      <w:r w:rsidRPr="005C69E9">
        <w:rPr>
          <w:rFonts w:ascii="Times New Roman" w:hAnsi="Times New Roman" w:cs="Times New Roman"/>
          <w:sz w:val="24"/>
          <w:szCs w:val="24"/>
        </w:rPr>
        <w:t>буримости</w:t>
      </w:r>
      <w:proofErr w:type="spellEnd"/>
      <w:r w:rsidRPr="005C69E9">
        <w:rPr>
          <w:rFonts w:ascii="Times New Roman" w:hAnsi="Times New Roman" w:cs="Times New Roman"/>
          <w:sz w:val="24"/>
          <w:szCs w:val="24"/>
        </w:rPr>
        <w:t xml:space="preserve"> приведена в таблице 185.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185</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8367"/>
      </w:tblGrid>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горных пород</w:t>
            </w:r>
          </w:p>
        </w:tc>
      </w:tr>
      <w:tr w:rsidR="00467166" w:rsidRPr="005C69E9" w:rsidTr="00467166">
        <w:trPr>
          <w:trHeight w:val="227"/>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Торф, растительный слой без древесных корней. Рыхлые чернозем, супеси, лесс, пески. Иловатые породы. Болотные отложения. Трепел</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Торф и растительный слой с древесными корнями или с мелкой галькой и гравием (до 10%). Песчано-глинистые породы, с небольшой примесью мелкой гальки и гравия (до 10%). Пески средней плотности. Глины ленточные, пластичные и песчаные. Диатомит. Увлажненный слабый мел. Сажи. Лессовидные супеси пластичные и суглинки </w:t>
            </w:r>
            <w:proofErr w:type="spellStart"/>
            <w:r w:rsidRPr="005C69E9">
              <w:rPr>
                <w:rFonts w:ascii="Times New Roman" w:hAnsi="Times New Roman" w:cs="Times New Roman"/>
                <w:sz w:val="24"/>
                <w:szCs w:val="24"/>
              </w:rPr>
              <w:t>мягкопластичные</w:t>
            </w:r>
            <w:proofErr w:type="spellEnd"/>
            <w:r w:rsidRPr="005C69E9">
              <w:rPr>
                <w:rFonts w:ascii="Times New Roman" w:hAnsi="Times New Roman" w:cs="Times New Roman"/>
                <w:sz w:val="24"/>
                <w:szCs w:val="24"/>
              </w:rPr>
              <w:t xml:space="preserve">. Лессовидные пластичные суглинки и </w:t>
            </w:r>
            <w:proofErr w:type="spellStart"/>
            <w:r w:rsidRPr="005C69E9">
              <w:rPr>
                <w:rFonts w:ascii="Times New Roman" w:hAnsi="Times New Roman" w:cs="Times New Roman"/>
                <w:sz w:val="24"/>
                <w:szCs w:val="24"/>
              </w:rPr>
              <w:t>мягкопластичные</w:t>
            </w:r>
            <w:proofErr w:type="spellEnd"/>
            <w:r w:rsidRPr="005C69E9">
              <w:rPr>
                <w:rFonts w:ascii="Times New Roman" w:hAnsi="Times New Roman" w:cs="Times New Roman"/>
                <w:sz w:val="24"/>
                <w:szCs w:val="24"/>
              </w:rPr>
              <w:t xml:space="preserve"> суглинки.</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Песчано-глинистые породы, с примесью мелкого щебня, гальки, гравия от 10 до 20%. Плотные пески. Полутвердые глины, суглинки и супеси. Рыхлые мергели. Мел. Слежавшийся лесс. Плывуны и </w:t>
            </w:r>
            <w:proofErr w:type="spellStart"/>
            <w:r w:rsidRPr="005C69E9">
              <w:rPr>
                <w:rFonts w:ascii="Times New Roman" w:hAnsi="Times New Roman" w:cs="Times New Roman"/>
                <w:sz w:val="24"/>
                <w:szCs w:val="24"/>
              </w:rPr>
              <w:t>водонасыщенные</w:t>
            </w:r>
            <w:proofErr w:type="spellEnd"/>
            <w:r w:rsidRPr="005C69E9">
              <w:rPr>
                <w:rFonts w:ascii="Times New Roman" w:hAnsi="Times New Roman" w:cs="Times New Roman"/>
                <w:sz w:val="24"/>
                <w:szCs w:val="24"/>
              </w:rPr>
              <w:t xml:space="preserve"> пески, дающие при бурении «пробку» до 2 м.</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Песчано-глинистые породы, со значительным содержанием щебня, гальки и гравия (от 20 до 35%). Твердые глины, суглинки, супеси. Плотный каолин. Плывуны, дающие при бурении «пробку» более 2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Мягкие глинистые, углистые и </w:t>
            </w:r>
            <w:proofErr w:type="spellStart"/>
            <w:r w:rsidRPr="005C69E9">
              <w:rPr>
                <w:rFonts w:ascii="Times New Roman" w:hAnsi="Times New Roman" w:cs="Times New Roman"/>
                <w:sz w:val="24"/>
                <w:szCs w:val="24"/>
              </w:rPr>
              <w:t>талько</w:t>
            </w:r>
            <w:proofErr w:type="spellEnd"/>
            <w:r w:rsidRPr="005C69E9">
              <w:rPr>
                <w:rFonts w:ascii="Times New Roman" w:hAnsi="Times New Roman" w:cs="Times New Roman"/>
                <w:sz w:val="24"/>
                <w:szCs w:val="24"/>
              </w:rPr>
              <w:t>-хлоритовые сланцы. Мергель. Глинистый песчаник, известняк-ракушечник, гипс. Твердый мел. Ангидрит. Опока. Каменная соль. Слабые аргиллиты. Мягкий (бурый) каменный уголь. Бокситы, фосфориты. Мерзлые глины, суглинки, супеси, пески, ил, торф. Лед. Строительный мусор с битым кирпичом, без железного лома</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Мелкие</w:t>
            </w:r>
            <w:proofErr w:type="gramEnd"/>
            <w:r w:rsidRPr="005C69E9">
              <w:rPr>
                <w:rFonts w:ascii="Times New Roman" w:hAnsi="Times New Roman" w:cs="Times New Roman"/>
                <w:sz w:val="24"/>
                <w:szCs w:val="24"/>
              </w:rPr>
              <w:t xml:space="preserve"> галечник и щебень с валунами. Песчано-глинистые породы с большим содержанием гальки, щебня (более 35%). Плотные мергели. Песчано-глинистые сланцы. Слабосцементированные песчаники и известняки. Аргиллиты. Крепкий каменный уголь. Слабые конгломераты осадочных пород на известковистом цементе. Ноздреватые бурые железняки.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изверженные породы: граниты, сиениты, диориты, габбро. Мерзлые гравийно-галечные породы с песчано-глинистым заполнителем. Плотно слежавшийся строительный мусор с битым кирпичом и железным ломом.</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Крупный галечник и щебень с валунами. Окварцованные крепкие сланцы, извест</w:t>
            </w:r>
            <w:r w:rsidRPr="005C69E9">
              <w:rPr>
                <w:rFonts w:ascii="Times New Roman" w:hAnsi="Times New Roman" w:cs="Times New Roman"/>
                <w:sz w:val="24"/>
                <w:szCs w:val="24"/>
              </w:rPr>
              <w:softHyphen/>
              <w:t>няки и песчаники. Мрамор, доломиты. Конгломераты осадочных пород на кремнистом цементе. Крупнозернистые породы: граниты, сиениты, диориты, габбро, гнейсы, порфиры. Бетон из гальки и щебня осадочных пород неарми</w:t>
            </w:r>
            <w:r w:rsidRPr="005C69E9">
              <w:rPr>
                <w:rFonts w:ascii="Times New Roman" w:hAnsi="Times New Roman" w:cs="Times New Roman"/>
                <w:sz w:val="24"/>
                <w:szCs w:val="24"/>
              </w:rPr>
              <w:softHyphen/>
              <w:t>рованный</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w:t>
            </w:r>
          </w:p>
        </w:tc>
        <w:tc>
          <w:tcPr>
            <w:tcW w:w="8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Галечник и щебень с большим количеством (более 35%) крупных валунов кристал</w:t>
            </w:r>
            <w:r w:rsidRPr="005C69E9">
              <w:rPr>
                <w:rFonts w:ascii="Times New Roman" w:hAnsi="Times New Roman" w:cs="Times New Roman"/>
                <w:sz w:val="24"/>
                <w:szCs w:val="24"/>
              </w:rPr>
              <w:softHyphen/>
              <w:t>лических пород. Кремнистые сланцы, известняки, песчаники. Мелко</w:t>
            </w:r>
            <w:r w:rsidRPr="005C69E9">
              <w:rPr>
                <w:rFonts w:ascii="Times New Roman" w:hAnsi="Times New Roman" w:cs="Times New Roman"/>
                <w:sz w:val="24"/>
                <w:szCs w:val="24"/>
              </w:rPr>
              <w:softHyphen/>
              <w:t>зернистые изверженные породы: граниты, сиениты, диориты, габбро. Конгло</w:t>
            </w:r>
            <w:r w:rsidRPr="005C69E9">
              <w:rPr>
                <w:rFonts w:ascii="Times New Roman" w:hAnsi="Times New Roman" w:cs="Times New Roman"/>
                <w:sz w:val="24"/>
                <w:szCs w:val="24"/>
              </w:rPr>
              <w:softHyphen/>
              <w:t>мераты кристал</w:t>
            </w:r>
            <w:r w:rsidRPr="005C69E9">
              <w:rPr>
                <w:rFonts w:ascii="Times New Roman" w:hAnsi="Times New Roman" w:cs="Times New Roman"/>
                <w:sz w:val="24"/>
                <w:szCs w:val="24"/>
              </w:rPr>
              <w:softHyphen/>
              <w:t>лических пород на кремнистом цементе. Бетон из гальки и щебня изверженных пород неармированный.</w:t>
            </w:r>
          </w:p>
        </w:tc>
      </w:tr>
    </w:tbl>
    <w:p w:rsidR="00467166" w:rsidRPr="005C69E9" w:rsidRDefault="00467166" w:rsidP="00467166">
      <w:pPr>
        <w:widowControl w:val="0"/>
        <w:autoSpaceDE w:val="0"/>
        <w:autoSpaceDN w:val="0"/>
        <w:adjustRightInd w:val="0"/>
        <w:spacing w:after="0"/>
        <w:ind w:firstLine="284"/>
        <w:jc w:val="both"/>
        <w:rPr>
          <w:rFonts w:ascii="Times New Roman" w:hAnsi="Times New Roman" w:cs="Times New Roman"/>
          <w:i/>
          <w:i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площадки. Монтаж буровой установки и энергосилового оборудования. Изготовление и установка вспомогательных помещений. Бурение скважины со всеми сопутст</w:t>
      </w:r>
      <w:r w:rsidRPr="005C69E9">
        <w:rPr>
          <w:rFonts w:ascii="Times New Roman" w:hAnsi="Times New Roman" w:cs="Times New Roman"/>
          <w:sz w:val="24"/>
          <w:szCs w:val="24"/>
        </w:rPr>
        <w:softHyphen/>
        <w:t>вующими операциями. Отбор образцов пород и проб воды. Гидрогеологические наблюдения в процессе бурения. Ведение полевой документации. Тампонирование скважины и установка знака (репера). Разборка помещений. Демонтаж оборудования.</w:t>
      </w:r>
    </w:p>
    <w:p w:rsidR="00467166" w:rsidRPr="005C69E9" w:rsidRDefault="00467166" w:rsidP="00467166">
      <w:pPr>
        <w:spacing w:after="0"/>
        <w:ind w:firstLine="284"/>
        <w:jc w:val="right"/>
        <w:rPr>
          <w:rFonts w:ascii="Times New Roman" w:hAnsi="Times New Roman" w:cs="Times New Roman"/>
          <w:i/>
          <w:iCs/>
          <w:sz w:val="24"/>
          <w:szCs w:val="24"/>
        </w:rPr>
      </w:pPr>
    </w:p>
    <w:p w:rsidR="00514DF0" w:rsidRDefault="00514DF0" w:rsidP="00467166">
      <w:pPr>
        <w:spacing w:after="0"/>
        <w:ind w:right="284" w:firstLine="284"/>
        <w:jc w:val="right"/>
        <w:rPr>
          <w:rFonts w:ascii="Times New Roman" w:hAnsi="Times New Roman" w:cs="Times New Roman"/>
          <w:sz w:val="24"/>
          <w:szCs w:val="24"/>
        </w:rPr>
      </w:pPr>
    </w:p>
    <w:p w:rsidR="00514DF0" w:rsidRDefault="00514DF0" w:rsidP="00467166">
      <w:pPr>
        <w:spacing w:after="0"/>
        <w:ind w:right="284" w:firstLine="284"/>
        <w:jc w:val="right"/>
        <w:rPr>
          <w:rFonts w:ascii="Times New Roman" w:hAnsi="Times New Roman" w:cs="Times New Roman"/>
          <w:sz w:val="24"/>
          <w:szCs w:val="24"/>
        </w:rPr>
      </w:pPr>
    </w:p>
    <w:p w:rsidR="00514DF0" w:rsidRDefault="00514DF0" w:rsidP="00467166">
      <w:pPr>
        <w:spacing w:after="0"/>
        <w:ind w:right="284" w:firstLine="284"/>
        <w:jc w:val="right"/>
        <w:rPr>
          <w:rFonts w:ascii="Times New Roman" w:hAnsi="Times New Roman" w:cs="Times New Roman"/>
          <w:sz w:val="24"/>
          <w:szCs w:val="24"/>
        </w:rPr>
      </w:pPr>
    </w:p>
    <w:p w:rsidR="00514DF0" w:rsidRDefault="00514DF0" w:rsidP="00467166">
      <w:pPr>
        <w:spacing w:after="0"/>
        <w:ind w:right="284" w:firstLine="284"/>
        <w:jc w:val="right"/>
        <w:rPr>
          <w:rFonts w:ascii="Times New Roman" w:hAnsi="Times New Roman" w:cs="Times New Roman"/>
          <w:sz w:val="24"/>
          <w:szCs w:val="24"/>
        </w:rPr>
      </w:pPr>
    </w:p>
    <w:p w:rsidR="00514DF0" w:rsidRDefault="00514DF0" w:rsidP="00467166">
      <w:pPr>
        <w:spacing w:after="0"/>
        <w:ind w:right="284" w:firstLine="284"/>
        <w:jc w:val="right"/>
        <w:rPr>
          <w:rFonts w:ascii="Times New Roman" w:hAnsi="Times New Roman" w:cs="Times New Roman"/>
          <w:sz w:val="24"/>
          <w:szCs w:val="24"/>
        </w:rPr>
      </w:pPr>
    </w:p>
    <w:p w:rsidR="00514DF0" w:rsidRDefault="00514DF0"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186</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551"/>
        <w:gridCol w:w="1174"/>
        <w:gridCol w:w="1201"/>
        <w:gridCol w:w="951"/>
        <w:gridCol w:w="951"/>
        <w:gridCol w:w="951"/>
        <w:gridCol w:w="951"/>
        <w:gridCol w:w="1074"/>
        <w:gridCol w:w="1074"/>
        <w:gridCol w:w="1074"/>
      </w:tblGrid>
      <w:tr w:rsidR="00467166" w:rsidRPr="00514DF0" w:rsidTr="001C3F91">
        <w:trPr>
          <w:cantSplit/>
          <w:jc w:val="center"/>
        </w:trPr>
        <w:tc>
          <w:tcPr>
            <w:tcW w:w="65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Категория породы</w:t>
            </w:r>
          </w:p>
        </w:tc>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 xml:space="preserve">Конечная глубина скважины, </w:t>
            </w:r>
            <w:proofErr w:type="gramStart"/>
            <w:r w:rsidRPr="00514DF0">
              <w:rPr>
                <w:rFonts w:ascii="Times New Roman" w:hAnsi="Times New Roman" w:cs="Times New Roman"/>
                <w:sz w:val="20"/>
                <w:szCs w:val="20"/>
              </w:rPr>
              <w:t>м</w:t>
            </w:r>
            <w:proofErr w:type="gramEnd"/>
          </w:p>
        </w:tc>
        <w:tc>
          <w:tcPr>
            <w:tcW w:w="6807" w:type="dxa"/>
            <w:gridSpan w:val="7"/>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 xml:space="preserve">Начальный диаметр бурения, </w:t>
            </w:r>
            <w:proofErr w:type="gramStart"/>
            <w:r w:rsidRPr="00514DF0">
              <w:rPr>
                <w:rFonts w:ascii="Times New Roman" w:hAnsi="Times New Roman" w:cs="Times New Roman"/>
                <w:sz w:val="20"/>
                <w:szCs w:val="20"/>
              </w:rPr>
              <w:t>мм</w:t>
            </w:r>
            <w:proofErr w:type="gramEnd"/>
          </w:p>
        </w:tc>
      </w:tr>
      <w:tr w:rsidR="00467166" w:rsidRPr="00514DF0" w:rsidTr="001C3F91">
        <w:trPr>
          <w:cantSplit/>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line="240" w:lineRule="auto"/>
              <w:rPr>
                <w:rFonts w:ascii="Times New Roman" w:hAnsi="Times New Roman" w:cs="Times New Roman"/>
                <w:sz w:val="20"/>
                <w:szCs w:val="20"/>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line="240" w:lineRule="auto"/>
              <w:rPr>
                <w:rFonts w:ascii="Times New Roman" w:hAnsi="Times New Roman" w:cs="Times New Roman"/>
                <w:sz w:val="20"/>
                <w:szCs w:val="20"/>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line="240" w:lineRule="auto"/>
              <w:rPr>
                <w:rFonts w:ascii="Times New Roman" w:hAnsi="Times New Roman" w:cs="Times New Roman"/>
                <w:sz w:val="20"/>
                <w:szCs w:val="20"/>
              </w:rPr>
            </w:pP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rPr>
                <w:rFonts w:ascii="Times New Roman" w:hAnsi="Times New Roman" w:cs="Times New Roman"/>
                <w:b/>
                <w:sz w:val="20"/>
                <w:szCs w:val="20"/>
              </w:rPr>
            </w:pPr>
            <w:r w:rsidRPr="00514DF0">
              <w:rPr>
                <w:rFonts w:ascii="Times New Roman" w:hAnsi="Times New Roman" w:cs="Times New Roman"/>
                <w:b/>
                <w:sz w:val="20"/>
                <w:szCs w:val="20"/>
              </w:rPr>
              <w:t>до 127</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rPr>
                <w:rFonts w:ascii="Times New Roman" w:hAnsi="Times New Roman" w:cs="Times New Roman"/>
                <w:b/>
                <w:sz w:val="20"/>
                <w:szCs w:val="20"/>
              </w:rPr>
            </w:pPr>
            <w:r w:rsidRPr="00514DF0">
              <w:rPr>
                <w:rFonts w:ascii="Times New Roman" w:hAnsi="Times New Roman" w:cs="Times New Roman"/>
                <w:b/>
                <w:sz w:val="20"/>
                <w:szCs w:val="20"/>
              </w:rPr>
              <w:t>168</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rPr>
                <w:rFonts w:ascii="Times New Roman" w:hAnsi="Times New Roman" w:cs="Times New Roman"/>
                <w:b/>
                <w:sz w:val="20"/>
                <w:szCs w:val="20"/>
              </w:rPr>
            </w:pPr>
            <w:r w:rsidRPr="00514DF0">
              <w:rPr>
                <w:rFonts w:ascii="Times New Roman" w:hAnsi="Times New Roman" w:cs="Times New Roman"/>
                <w:b/>
                <w:sz w:val="20"/>
                <w:szCs w:val="20"/>
              </w:rPr>
              <w:t>219-273</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rPr>
                <w:rFonts w:ascii="Times New Roman" w:hAnsi="Times New Roman" w:cs="Times New Roman"/>
                <w:b/>
                <w:sz w:val="20"/>
                <w:szCs w:val="20"/>
              </w:rPr>
            </w:pPr>
            <w:r w:rsidRPr="00514DF0">
              <w:rPr>
                <w:rFonts w:ascii="Times New Roman" w:hAnsi="Times New Roman" w:cs="Times New Roman"/>
                <w:b/>
                <w:sz w:val="20"/>
                <w:szCs w:val="20"/>
              </w:rPr>
              <w:t>325-426</w:t>
            </w:r>
          </w:p>
        </w:tc>
        <w:tc>
          <w:tcPr>
            <w:tcW w:w="100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rPr>
                <w:rFonts w:ascii="Times New Roman" w:hAnsi="Times New Roman" w:cs="Times New Roman"/>
                <w:b/>
                <w:sz w:val="20"/>
                <w:szCs w:val="20"/>
              </w:rPr>
            </w:pPr>
            <w:r w:rsidRPr="00514DF0">
              <w:rPr>
                <w:rFonts w:ascii="Times New Roman" w:hAnsi="Times New Roman" w:cs="Times New Roman"/>
                <w:b/>
                <w:sz w:val="20"/>
                <w:szCs w:val="20"/>
              </w:rPr>
              <w:t>529</w:t>
            </w:r>
          </w:p>
        </w:tc>
        <w:tc>
          <w:tcPr>
            <w:tcW w:w="100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rPr>
                <w:rFonts w:ascii="Times New Roman" w:hAnsi="Times New Roman" w:cs="Times New Roman"/>
                <w:b/>
                <w:sz w:val="20"/>
                <w:szCs w:val="20"/>
              </w:rPr>
            </w:pPr>
            <w:r w:rsidRPr="00514DF0">
              <w:rPr>
                <w:rFonts w:ascii="Times New Roman" w:hAnsi="Times New Roman" w:cs="Times New Roman"/>
                <w:b/>
                <w:sz w:val="20"/>
                <w:szCs w:val="20"/>
              </w:rPr>
              <w:t>630</w:t>
            </w:r>
          </w:p>
        </w:tc>
        <w:tc>
          <w:tcPr>
            <w:tcW w:w="100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rPr>
                <w:rFonts w:ascii="Times New Roman" w:hAnsi="Times New Roman" w:cs="Times New Roman"/>
                <w:b/>
                <w:sz w:val="20"/>
                <w:szCs w:val="20"/>
              </w:rPr>
            </w:pPr>
            <w:r w:rsidRPr="00514DF0">
              <w:rPr>
                <w:rFonts w:ascii="Times New Roman" w:hAnsi="Times New Roman" w:cs="Times New Roman"/>
                <w:b/>
                <w:sz w:val="20"/>
                <w:szCs w:val="20"/>
              </w:rPr>
              <w:t>720</w:t>
            </w:r>
          </w:p>
        </w:tc>
      </w:tr>
      <w:tr w:rsidR="00467166"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w:t>
            </w:r>
          </w:p>
        </w:tc>
        <w:tc>
          <w:tcPr>
            <w:tcW w:w="126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3</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5</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6</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7</w:t>
            </w:r>
          </w:p>
        </w:tc>
        <w:tc>
          <w:tcPr>
            <w:tcW w:w="100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8</w:t>
            </w:r>
          </w:p>
        </w:tc>
        <w:tc>
          <w:tcPr>
            <w:tcW w:w="100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9</w:t>
            </w:r>
          </w:p>
        </w:tc>
        <w:tc>
          <w:tcPr>
            <w:tcW w:w="1001" w:type="dxa"/>
            <w:tcBorders>
              <w:top w:val="single" w:sz="4" w:space="0" w:color="auto"/>
              <w:left w:val="single" w:sz="4" w:space="0" w:color="auto"/>
              <w:bottom w:val="single" w:sz="4" w:space="0" w:color="auto"/>
              <w:right w:val="single" w:sz="4" w:space="0" w:color="auto"/>
            </w:tcBorders>
            <w:vAlign w:val="center"/>
            <w:hideMark/>
          </w:tcPr>
          <w:p w:rsidR="00467166" w:rsidRPr="00514DF0" w:rsidRDefault="00467166"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10</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lang w:val="en-US"/>
              </w:rPr>
              <w:t>I</w:t>
            </w: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до 20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417,5</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574,1</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991,6</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1409,1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1983,1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2400,6</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2870,3</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521,9</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887,2</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1148,1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1826,5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2296,2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2713,7</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3</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1043,7</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1043,7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1722,2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2139,7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2609,4</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160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991,6</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1670</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2035,3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2452,8</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5</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1878,7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2348,4</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6</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lang w:val="en-US"/>
              </w:rPr>
              <w:t>II</w:t>
            </w: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до 20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469,7</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626,2</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1095,9</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1513,4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2191,9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2661,5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3131,2</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7</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574,1</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991,6</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1252,5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2035,3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2505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2922,5</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8</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1148,1</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1148,1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1930,9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2348,4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2765,9</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9</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160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1095,9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1826,5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2296,2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2661,5</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jc w:val="center"/>
              <w:rPr>
                <w:rFonts w:ascii="Times New Roman" w:hAnsi="Times New Roman" w:cs="Times New Roman"/>
                <w:sz w:val="20"/>
                <w:szCs w:val="20"/>
              </w:rPr>
            </w:pPr>
            <w:r w:rsidRPr="00514DF0">
              <w:rPr>
                <w:rFonts w:ascii="Times New Roman" w:hAnsi="Times New Roman" w:cs="Times New Roman"/>
                <w:sz w:val="20"/>
                <w:szCs w:val="20"/>
              </w:rPr>
              <w:t>10</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2139,7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2557,2</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jc w:val="center"/>
              <w:rPr>
                <w:rFonts w:ascii="Times New Roman" w:hAnsi="Times New Roman" w:cs="Times New Roman"/>
                <w:sz w:val="20"/>
                <w:szCs w:val="20"/>
              </w:rPr>
            </w:pPr>
            <w:r w:rsidRPr="00514DF0">
              <w:rPr>
                <w:rFonts w:ascii="Times New Roman" w:hAnsi="Times New Roman" w:cs="Times New Roman"/>
                <w:sz w:val="20"/>
                <w:szCs w:val="20"/>
              </w:rPr>
              <w:t>11</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lang w:val="en-US"/>
              </w:rPr>
              <w:t>III</w:t>
            </w: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до 20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574,1</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1252,5</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1722,2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2557,2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3235,6</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3861,8</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jc w:val="center"/>
              <w:rPr>
                <w:rFonts w:ascii="Times New Roman" w:hAnsi="Times New Roman" w:cs="Times New Roman"/>
                <w:sz w:val="20"/>
                <w:szCs w:val="20"/>
              </w:rPr>
            </w:pPr>
            <w:r w:rsidRPr="00514DF0">
              <w:rPr>
                <w:rFonts w:ascii="Times New Roman" w:hAnsi="Times New Roman" w:cs="Times New Roman"/>
                <w:sz w:val="20"/>
                <w:szCs w:val="20"/>
              </w:rPr>
              <w:t>12</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730,6</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1148,1</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1461,2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2296,2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3026,8</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3600,9</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jc w:val="center"/>
              <w:rPr>
                <w:rFonts w:ascii="Times New Roman" w:hAnsi="Times New Roman" w:cs="Times New Roman"/>
                <w:sz w:val="20"/>
                <w:szCs w:val="20"/>
              </w:rPr>
            </w:pPr>
            <w:r w:rsidRPr="00514DF0">
              <w:rPr>
                <w:rFonts w:ascii="Times New Roman" w:hAnsi="Times New Roman" w:cs="Times New Roman"/>
                <w:sz w:val="20"/>
                <w:szCs w:val="20"/>
              </w:rPr>
              <w:t>13</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1304,7</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1356,9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2035,3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2870,3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3392,2</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jc w:val="center"/>
              <w:rPr>
                <w:rFonts w:ascii="Times New Roman" w:hAnsi="Times New Roman" w:cs="Times New Roman"/>
                <w:sz w:val="20"/>
                <w:szCs w:val="20"/>
              </w:rPr>
            </w:pPr>
            <w:r w:rsidRPr="00514DF0">
              <w:rPr>
                <w:rFonts w:ascii="Times New Roman" w:hAnsi="Times New Roman" w:cs="Times New Roman"/>
                <w:sz w:val="20"/>
                <w:szCs w:val="20"/>
              </w:rPr>
              <w:t>14</w:t>
            </w:r>
          </w:p>
        </w:tc>
        <w:tc>
          <w:tcPr>
            <w:tcW w:w="1233" w:type="dxa"/>
            <w:vMerge w:val="restart"/>
            <w:tcBorders>
              <w:top w:val="single" w:sz="4" w:space="0" w:color="auto"/>
              <w:left w:val="single" w:sz="4" w:space="0" w:color="auto"/>
              <w:bottom w:val="single" w:sz="4" w:space="0" w:color="auto"/>
              <w:right w:val="single" w:sz="4" w:space="0" w:color="auto"/>
            </w:tcBorders>
            <w:vAlign w:val="center"/>
          </w:tcPr>
          <w:p w:rsidR="001C3F91" w:rsidRPr="00514DF0" w:rsidRDefault="001C3F91" w:rsidP="00467166">
            <w:pPr>
              <w:spacing w:after="0"/>
              <w:ind w:firstLine="284"/>
              <w:jc w:val="center"/>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160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1409,1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2139,7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2505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3026,8</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jc w:val="center"/>
              <w:rPr>
                <w:rFonts w:ascii="Times New Roman" w:hAnsi="Times New Roman" w:cs="Times New Roman"/>
                <w:sz w:val="20"/>
                <w:szCs w:val="20"/>
              </w:rPr>
            </w:pPr>
            <w:r w:rsidRPr="00514DF0">
              <w:rPr>
                <w:rFonts w:ascii="Times New Roman" w:hAnsi="Times New Roman" w:cs="Times New Roman"/>
                <w:sz w:val="20"/>
                <w:szCs w:val="20"/>
              </w:rPr>
              <w:t>15</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2713,7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3235,6</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16</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lang w:val="en-US"/>
              </w:rPr>
              <w:t>IV</w:t>
            </w: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до 20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991,6</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1722,2</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2191,9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3340</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4018,4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4644,6</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17</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939,4</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1513,4</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1878,7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3079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3757,5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4383,7</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18</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1722,2</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1774,4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2765,9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3600,9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4175</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19</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160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1826,5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2870,3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3131,2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3809,7</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20</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3340</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3966,2</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21</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lang w:val="en-US"/>
              </w:rPr>
              <w:t>V</w:t>
            </w: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до 20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i/>
                <w:iCs/>
                <w:color w:val="008000"/>
              </w:rPr>
            </w:pPr>
            <w:r>
              <w:rPr>
                <w:rFonts w:ascii="Arial" w:hAnsi="Arial" w:cs="Arial"/>
                <w:i/>
                <w:iCs/>
                <w:color w:val="008000"/>
              </w:rPr>
              <w:t>1356,9</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1565,6</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2870,3</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3444,3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5375,3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6471,2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7410,6</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22</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1461,2</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2609,4</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2818,1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5010</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6262,4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7149,6</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23</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2713,7</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2765,9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4696,8</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5949,3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6940,9</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24</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160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2974,7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4801,2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5479,6</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6523,4</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25</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5636,2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6679,9</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26</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lang w:val="en-US"/>
              </w:rPr>
              <w:t>VI</w:t>
            </w: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до 20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i/>
                <w:iCs/>
                <w:color w:val="008000"/>
              </w:rPr>
            </w:pPr>
            <w:r>
              <w:rPr>
                <w:rFonts w:ascii="Arial" w:hAnsi="Arial" w:cs="Arial"/>
                <w:i/>
                <w:iCs/>
                <w:color w:val="008000"/>
              </w:rPr>
              <w:t>2139,7</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3026,8</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3183,4</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3809,7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8141,2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9602,4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11063,7</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27</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2087,5</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3079</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3653,1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7567,1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9132,7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10594</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28</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3287,8</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3496,5</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6993,1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8610,9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10072,1</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29</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160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3548,7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7097,4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7932,4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9289,3</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30</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8141,2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9602,4</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31</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lang w:val="en-US"/>
              </w:rPr>
              <w:t>VII</w:t>
            </w: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до 20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i/>
                <w:iCs/>
                <w:color w:val="008000"/>
              </w:rPr>
            </w:pPr>
            <w:r>
              <w:rPr>
                <w:rFonts w:ascii="Arial" w:hAnsi="Arial" w:cs="Arial"/>
                <w:i/>
                <w:iCs/>
                <w:color w:val="008000"/>
              </w:rPr>
              <w:t>5270,9</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6262,4</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7410,6</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8871,8</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19726,7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22962,3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25989,2</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32</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40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5218,7</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6940,9</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8663,1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18735,2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22022,9</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25362,9</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33</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8036,8</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8141,2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17639,2</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20666,1</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24527,9</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34</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160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8454,3</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18056,7</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18526,4</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21292,3</w:t>
            </w:r>
          </w:p>
        </w:tc>
      </w:tr>
      <w:tr w:rsidR="001C3F91" w:rsidRPr="00514DF0" w:rsidTr="001C3F91">
        <w:trPr>
          <w:cantSplit/>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514DF0">
            <w:pPr>
              <w:spacing w:after="0"/>
              <w:rPr>
                <w:rFonts w:ascii="Times New Roman" w:hAnsi="Times New Roman" w:cs="Times New Roman"/>
                <w:sz w:val="20"/>
                <w:szCs w:val="20"/>
              </w:rPr>
            </w:pPr>
            <w:r w:rsidRPr="00514DF0">
              <w:rPr>
                <w:rFonts w:ascii="Times New Roman" w:hAnsi="Times New Roman" w:cs="Times New Roman"/>
                <w:sz w:val="20"/>
                <w:szCs w:val="20"/>
              </w:rPr>
              <w:t>35</w:t>
            </w: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line="240"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hideMark/>
          </w:tcPr>
          <w:p w:rsidR="001C3F91" w:rsidRPr="00514DF0" w:rsidRDefault="001C3F91" w:rsidP="00467166">
            <w:pPr>
              <w:spacing w:after="0"/>
              <w:ind w:firstLine="284"/>
              <w:jc w:val="center"/>
              <w:rPr>
                <w:rFonts w:ascii="Times New Roman" w:hAnsi="Times New Roman" w:cs="Times New Roman"/>
                <w:sz w:val="20"/>
                <w:szCs w:val="20"/>
              </w:rPr>
            </w:pPr>
            <w:r w:rsidRPr="00514DF0">
              <w:rPr>
                <w:rFonts w:ascii="Times New Roman" w:hAnsi="Times New Roman" w:cs="Times New Roman"/>
                <w:sz w:val="20"/>
                <w:szCs w:val="20"/>
              </w:rPr>
              <w:t>200</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95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19152,6</w:t>
            </w:r>
          </w:p>
        </w:tc>
        <w:tc>
          <w:tcPr>
            <w:tcW w:w="100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1C3F91" w:rsidRDefault="001C3F91">
            <w:pPr>
              <w:jc w:val="center"/>
              <w:rPr>
                <w:rFonts w:ascii="Arial" w:hAnsi="Arial" w:cs="Arial"/>
                <w:color w:val="000000"/>
              </w:rPr>
            </w:pPr>
            <w:r>
              <w:rPr>
                <w:rFonts w:ascii="Arial" w:hAnsi="Arial" w:cs="Arial"/>
                <w:color w:val="000000"/>
              </w:rPr>
              <w:t>22962,3</w:t>
            </w:r>
          </w:p>
        </w:tc>
      </w:tr>
    </w:tbl>
    <w:p w:rsidR="00467166" w:rsidRPr="005C69E9" w:rsidRDefault="00467166" w:rsidP="00467166">
      <w:pPr>
        <w:spacing w:after="0"/>
        <w:ind w:firstLine="360"/>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При производстве мелиоративных, </w:t>
      </w:r>
      <w:proofErr w:type="spellStart"/>
      <w:r w:rsidRPr="005C69E9">
        <w:rPr>
          <w:rFonts w:ascii="Times New Roman" w:hAnsi="Times New Roman" w:cs="Times New Roman"/>
          <w:sz w:val="24"/>
          <w:szCs w:val="24"/>
        </w:rPr>
        <w:t>агролесомелиоративных</w:t>
      </w:r>
      <w:proofErr w:type="spellEnd"/>
      <w:r w:rsidRPr="005C69E9">
        <w:rPr>
          <w:rFonts w:ascii="Times New Roman" w:hAnsi="Times New Roman" w:cs="Times New Roman"/>
          <w:sz w:val="24"/>
          <w:szCs w:val="24"/>
        </w:rPr>
        <w:t xml:space="preserve"> и лесотехнических изысканий и </w:t>
      </w:r>
      <w:proofErr w:type="spellStart"/>
      <w:r w:rsidRPr="005C69E9">
        <w:rPr>
          <w:rFonts w:ascii="Times New Roman" w:hAnsi="Times New Roman" w:cs="Times New Roman"/>
          <w:sz w:val="24"/>
          <w:szCs w:val="24"/>
        </w:rPr>
        <w:t>торфоисследовательских</w:t>
      </w:r>
      <w:proofErr w:type="spellEnd"/>
      <w:r w:rsidRPr="005C69E9">
        <w:rPr>
          <w:rFonts w:ascii="Times New Roman" w:hAnsi="Times New Roman" w:cs="Times New Roman"/>
          <w:sz w:val="24"/>
          <w:szCs w:val="24"/>
        </w:rPr>
        <w:t xml:space="preserve"> работ, а также при бурении скважин, глубиной до 5 м при изысканиях для промышленно-гражданского и сельского строительства, стоимость бурения скважин определяется по ценам таблицы 186, с применением коэффициента 0,8.</w:t>
      </w:r>
    </w:p>
    <w:p w:rsidR="00467166" w:rsidRPr="005C69E9" w:rsidRDefault="00467166" w:rsidP="00467166">
      <w:pPr>
        <w:spacing w:after="0"/>
        <w:ind w:firstLine="284"/>
        <w:jc w:val="both"/>
        <w:rPr>
          <w:rFonts w:ascii="Times New Roman" w:hAnsi="Times New Roman" w:cs="Times New Roman"/>
          <w:sz w:val="24"/>
          <w:szCs w:val="24"/>
          <w:lang w:val="kk-KZ"/>
        </w:rPr>
      </w:pPr>
      <w:r w:rsidRPr="005C69E9">
        <w:rPr>
          <w:rFonts w:ascii="Times New Roman" w:hAnsi="Times New Roman" w:cs="Times New Roman"/>
          <w:sz w:val="24"/>
          <w:szCs w:val="24"/>
        </w:rPr>
        <w:t>2. При производстве механического ударно-канатного бурения без отбора образцов и геологической документации, к ценам применяется коэффициент 0,8.</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Вибрационное бурение</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 xml:space="preserve">Классификация горных пород по </w:t>
      </w:r>
      <w:proofErr w:type="spellStart"/>
      <w:r w:rsidRPr="005C69E9">
        <w:rPr>
          <w:rFonts w:ascii="Times New Roman" w:hAnsi="Times New Roman" w:cs="Times New Roman"/>
          <w:sz w:val="24"/>
          <w:szCs w:val="24"/>
        </w:rPr>
        <w:t>буримости</w:t>
      </w:r>
      <w:proofErr w:type="spellEnd"/>
      <w:r w:rsidRPr="005C69E9">
        <w:rPr>
          <w:rFonts w:ascii="Times New Roman" w:hAnsi="Times New Roman" w:cs="Times New Roman"/>
          <w:sz w:val="24"/>
          <w:szCs w:val="24"/>
        </w:rPr>
        <w:t xml:space="preserve"> приведена в таблице 187.</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187</w:t>
      </w: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8018"/>
      </w:tblGrid>
      <w:tr w:rsidR="00467166" w:rsidRPr="005C69E9" w:rsidTr="00467166">
        <w:trPr>
          <w:trHeight w:val="284"/>
          <w:jc w:val="center"/>
        </w:trPr>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c>
          <w:tcPr>
            <w:tcW w:w="80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горных пород</w:t>
            </w:r>
          </w:p>
        </w:tc>
      </w:tr>
      <w:tr w:rsidR="00467166" w:rsidRPr="005C69E9" w:rsidTr="00467166">
        <w:trPr>
          <w:trHeight w:val="227"/>
          <w:jc w:val="center"/>
        </w:trPr>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0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r>
      <w:tr w:rsidR="00467166" w:rsidRPr="005C69E9" w:rsidTr="00467166">
        <w:trPr>
          <w:trHeight w:val="284"/>
          <w:jc w:val="center"/>
        </w:trPr>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80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Рыхлые: почвенный слой, чернозем, песчано-глинистые породы, лесс, хорошо разло</w:t>
            </w:r>
            <w:r w:rsidRPr="005C69E9">
              <w:rPr>
                <w:rFonts w:ascii="Times New Roman" w:hAnsi="Times New Roman" w:cs="Times New Roman"/>
                <w:sz w:val="24"/>
                <w:szCs w:val="24"/>
              </w:rPr>
              <w:softHyphen/>
              <w:t>жившийся торф, сильновлажные иловатые породы</w:t>
            </w:r>
          </w:p>
        </w:tc>
      </w:tr>
      <w:tr w:rsidR="00467166" w:rsidRPr="005C69E9" w:rsidTr="00467166">
        <w:trPr>
          <w:trHeight w:val="284"/>
          <w:jc w:val="center"/>
        </w:trPr>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80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Почвенно-растительный слой (дерн), с редкими включениями гальки и гравия до 10%, торф. Средней плотности пески, пластичные глины, суглинки и супеси, с примесью мелкой гальки, гравия, дресвы и щебня до 10%. Диатомит, слабый мел, рыхлый трепел, лесс средней плотности. Мусор преимущественно из органических отходов</w:t>
            </w:r>
          </w:p>
        </w:tc>
      </w:tr>
      <w:tr w:rsidR="00467166" w:rsidRPr="005C69E9" w:rsidTr="00467166">
        <w:trPr>
          <w:trHeight w:val="284"/>
          <w:jc w:val="center"/>
        </w:trPr>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80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Полутвердые глины, суглинки, супеси, плотные пески, ле</w:t>
            </w:r>
            <w:proofErr w:type="gramStart"/>
            <w:r w:rsidRPr="005C69E9">
              <w:rPr>
                <w:rFonts w:ascii="Times New Roman" w:hAnsi="Times New Roman" w:cs="Times New Roman"/>
                <w:sz w:val="24"/>
                <w:szCs w:val="24"/>
              </w:rPr>
              <w:t>сс с пр</w:t>
            </w:r>
            <w:proofErr w:type="gramEnd"/>
            <w:r w:rsidRPr="005C69E9">
              <w:rPr>
                <w:rFonts w:ascii="Times New Roman" w:hAnsi="Times New Roman" w:cs="Times New Roman"/>
                <w:sz w:val="24"/>
                <w:szCs w:val="24"/>
              </w:rPr>
              <w:t>имесью мелкой гальки, гравия, дресвы и щебня от 10 до 20%. Рыхлые мергели, мел средней плотности, каолины.</w:t>
            </w:r>
          </w:p>
        </w:tc>
      </w:tr>
      <w:tr w:rsidR="00467166" w:rsidRPr="005C69E9" w:rsidTr="00467166">
        <w:trPr>
          <w:trHeight w:val="284"/>
          <w:jc w:val="center"/>
        </w:trPr>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80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Песчано-глинистые породы, с содержанием мелкой гальки, гравия и щебня от 20 до 35%. Твердые глины, суглинки, супеси, каолины. Слабые аргиллиты, пористый известняк-ракушечник, гипс, ангидрит, твердый мел. Мягкий каменный уголь, фосфо</w:t>
            </w:r>
            <w:r w:rsidRPr="005C69E9">
              <w:rPr>
                <w:rFonts w:ascii="Times New Roman" w:hAnsi="Times New Roman" w:cs="Times New Roman"/>
                <w:sz w:val="24"/>
                <w:szCs w:val="24"/>
              </w:rPr>
              <w:softHyphen/>
              <w:t>риты, опока. Плывуны. Мерзлые: глины, суглинки, супеси, пески, ил, торф. Строительный мусор с битым кирпичом, без железного лома</w:t>
            </w:r>
          </w:p>
        </w:tc>
      </w:tr>
    </w:tbl>
    <w:p w:rsidR="00467166" w:rsidRPr="005C69E9" w:rsidRDefault="00467166" w:rsidP="00467166">
      <w:pPr>
        <w:widowControl w:val="0"/>
        <w:autoSpaceDE w:val="0"/>
        <w:autoSpaceDN w:val="0"/>
        <w:adjustRightInd w:val="0"/>
        <w:spacing w:after="0"/>
        <w:ind w:firstLine="284"/>
        <w:jc w:val="both"/>
        <w:rPr>
          <w:rFonts w:ascii="Times New Roman" w:hAnsi="Times New Roman" w:cs="Times New Roman"/>
          <w:i/>
          <w:iCs/>
          <w:sz w:val="24"/>
          <w:szCs w:val="24"/>
          <w:lang w:val="kk-KZ"/>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площадки. Монтаж буровой установки. Бурение скважины. Отбор образцов. Ведение полевой документации. Тампонирование скважины и установка знака (репера). Демонтаж буровой установки.</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188</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3574"/>
        <w:gridCol w:w="1345"/>
        <w:gridCol w:w="1345"/>
        <w:gridCol w:w="1345"/>
        <w:gridCol w:w="1281"/>
      </w:tblGrid>
      <w:tr w:rsidR="00467166" w:rsidRPr="005C69E9" w:rsidTr="00467166">
        <w:trPr>
          <w:cantSplit/>
          <w:trHeight w:val="284"/>
          <w:jc w:val="center"/>
        </w:trPr>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57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Условия работ</w:t>
            </w:r>
          </w:p>
        </w:tc>
        <w:tc>
          <w:tcPr>
            <w:tcW w:w="5316"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3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3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3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c>
          <w:tcPr>
            <w:tcW w:w="12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r>
      <w:tr w:rsidR="00467166" w:rsidRPr="005C69E9" w:rsidTr="00467166">
        <w:trPr>
          <w:trHeight w:val="227"/>
          <w:jc w:val="center"/>
        </w:trPr>
        <w:tc>
          <w:tcPr>
            <w:tcW w:w="7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5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467166" w:rsidRPr="005C69E9" w:rsidTr="00467166">
        <w:trPr>
          <w:trHeight w:val="284"/>
          <w:jc w:val="center"/>
        </w:trPr>
        <w:tc>
          <w:tcPr>
            <w:tcW w:w="74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35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Бурение скважин, диаметром до 146 мм, глубиной, м, </w:t>
            </w:r>
            <w:proofErr w:type="gramStart"/>
            <w:r w:rsidRPr="005C69E9">
              <w:rPr>
                <w:rFonts w:ascii="Times New Roman" w:hAnsi="Times New Roman" w:cs="Times New Roman"/>
                <w:sz w:val="24"/>
                <w:szCs w:val="24"/>
              </w:rPr>
              <w:t>до</w:t>
            </w:r>
            <w:proofErr w:type="gramEnd"/>
            <w:r w:rsidRPr="005C69E9">
              <w:rPr>
                <w:rFonts w:ascii="Times New Roman" w:hAnsi="Times New Roman" w:cs="Times New Roman"/>
                <w:sz w:val="24"/>
                <w:szCs w:val="24"/>
              </w:rPr>
              <w:t>:</w:t>
            </w:r>
          </w:p>
        </w:tc>
        <w:tc>
          <w:tcPr>
            <w:tcW w:w="134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34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34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28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1C3F91" w:rsidRPr="005C69E9" w:rsidTr="00467166">
        <w:trPr>
          <w:trHeight w:val="284"/>
          <w:jc w:val="center"/>
        </w:trPr>
        <w:tc>
          <w:tcPr>
            <w:tcW w:w="749" w:type="dxa"/>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574" w:type="dxa"/>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34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250,5</w:t>
            </w:r>
          </w:p>
        </w:tc>
        <w:tc>
          <w:tcPr>
            <w:tcW w:w="134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260,9</w:t>
            </w:r>
          </w:p>
        </w:tc>
        <w:tc>
          <w:tcPr>
            <w:tcW w:w="134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271,4</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297,5</w:t>
            </w:r>
          </w:p>
        </w:tc>
      </w:tr>
      <w:tr w:rsidR="001C3F91" w:rsidRPr="005C69E9" w:rsidTr="00467166">
        <w:trPr>
          <w:trHeight w:val="284"/>
          <w:jc w:val="center"/>
        </w:trPr>
        <w:tc>
          <w:tcPr>
            <w:tcW w:w="749" w:type="dxa"/>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574" w:type="dxa"/>
            <w:tcBorders>
              <w:top w:val="single" w:sz="4" w:space="0" w:color="auto"/>
              <w:left w:val="single" w:sz="4" w:space="0" w:color="auto"/>
              <w:bottom w:val="single" w:sz="4" w:space="0" w:color="auto"/>
              <w:right w:val="single" w:sz="4" w:space="0" w:color="auto"/>
            </w:tcBorders>
            <w:vAlign w:val="center"/>
            <w:hideMark/>
          </w:tcPr>
          <w:p w:rsidR="001C3F91" w:rsidRPr="005C69E9" w:rsidRDefault="001C3F9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34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307,9</w:t>
            </w:r>
          </w:p>
        </w:tc>
        <w:tc>
          <w:tcPr>
            <w:tcW w:w="134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318,3</w:t>
            </w:r>
          </w:p>
        </w:tc>
        <w:tc>
          <w:tcPr>
            <w:tcW w:w="134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360,1</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C3F91" w:rsidRDefault="001C3F91">
            <w:pPr>
              <w:jc w:val="center"/>
              <w:rPr>
                <w:rFonts w:ascii="Arial" w:hAnsi="Arial" w:cs="Arial"/>
                <w:color w:val="000000"/>
                <w:sz w:val="24"/>
                <w:szCs w:val="24"/>
              </w:rPr>
            </w:pPr>
            <w:r>
              <w:rPr>
                <w:rFonts w:ascii="Arial" w:hAnsi="Arial" w:cs="Arial"/>
                <w:color w:val="000000"/>
              </w:rPr>
              <w:t>438,4</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креплении скважин обсадными трубами и их извлечении, к ценам применяется коэффициент 1,25.</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Шнековое бурение</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 Цены приведены на шнековое бурение скважин, диаметром до 160 мм, самоходной буровой установкой и скважин диаметрами 60 - 89 мм переносной буровой установкой.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бурении скважин диаметром свыше 160 мм, к ценам применяется коэффициент 1,15.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Цены на шнековое бурение скважины учитывают </w:t>
      </w:r>
      <w:proofErr w:type="gramStart"/>
      <w:r w:rsidRPr="005C69E9">
        <w:rPr>
          <w:rFonts w:ascii="Times New Roman" w:hAnsi="Times New Roman" w:cs="Times New Roman"/>
          <w:sz w:val="24"/>
          <w:szCs w:val="24"/>
        </w:rPr>
        <w:t>ограниченную</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углубку</w:t>
      </w:r>
      <w:proofErr w:type="spellEnd"/>
      <w:r w:rsidRPr="005C69E9">
        <w:rPr>
          <w:rFonts w:ascii="Times New Roman" w:hAnsi="Times New Roman" w:cs="Times New Roman"/>
          <w:sz w:val="24"/>
          <w:szCs w:val="24"/>
        </w:rPr>
        <w:t xml:space="preserve"> с подъемом колонны шнеков для интервального отбора образцов горных пород.</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При бурении скважины сплошным забоем с непрерывной </w:t>
      </w:r>
      <w:proofErr w:type="spellStart"/>
      <w:r w:rsidRPr="005C69E9">
        <w:rPr>
          <w:rFonts w:ascii="Times New Roman" w:hAnsi="Times New Roman" w:cs="Times New Roman"/>
          <w:sz w:val="24"/>
          <w:szCs w:val="24"/>
        </w:rPr>
        <w:t>углубкой</w:t>
      </w:r>
      <w:proofErr w:type="spellEnd"/>
      <w:r w:rsidRPr="005C69E9">
        <w:rPr>
          <w:rFonts w:ascii="Times New Roman" w:hAnsi="Times New Roman" w:cs="Times New Roman"/>
          <w:sz w:val="24"/>
          <w:szCs w:val="24"/>
        </w:rPr>
        <w:t xml:space="preserve"> инструмента и выдачей горной породы «на выброс» без отбора образцов пород, к ценам применяются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0,3 – при бурении в породах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категорий;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0,4 – при бурении в породах </w:t>
      </w:r>
      <w:r w:rsidRPr="005C69E9">
        <w:rPr>
          <w:rFonts w:ascii="Times New Roman" w:hAnsi="Times New Roman" w:cs="Times New Roman"/>
          <w:sz w:val="24"/>
          <w:szCs w:val="24"/>
          <w:lang w:val="en-US"/>
        </w:rPr>
        <w:t>VI</w:t>
      </w:r>
      <w:r w:rsidRPr="005C69E9">
        <w:rPr>
          <w:rFonts w:ascii="Times New Roman" w:hAnsi="Times New Roman" w:cs="Times New Roman"/>
          <w:sz w:val="24"/>
          <w:szCs w:val="24"/>
        </w:rPr>
        <w:t xml:space="preserve"> категории.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4. При бурении скважины сплошным забоем с отбором образцов пород через 1 - 1,5 м с вращением колонны шнеков «вхолостую» без </w:t>
      </w:r>
      <w:proofErr w:type="spellStart"/>
      <w:r w:rsidRPr="005C69E9">
        <w:rPr>
          <w:rFonts w:ascii="Times New Roman" w:hAnsi="Times New Roman" w:cs="Times New Roman"/>
          <w:sz w:val="24"/>
          <w:szCs w:val="24"/>
        </w:rPr>
        <w:t>углубки</w:t>
      </w:r>
      <w:proofErr w:type="spellEnd"/>
      <w:r w:rsidRPr="005C69E9">
        <w:rPr>
          <w:rFonts w:ascii="Times New Roman" w:hAnsi="Times New Roman" w:cs="Times New Roman"/>
          <w:sz w:val="24"/>
          <w:szCs w:val="24"/>
        </w:rPr>
        <w:t>, к ценам применяются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0,5 – при бурении в породах I – III категорий;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0,55 – при бурении в породах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категорий;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0,65 – при бурении в породах </w:t>
      </w:r>
      <w:r w:rsidRPr="005C69E9">
        <w:rPr>
          <w:rFonts w:ascii="Times New Roman" w:hAnsi="Times New Roman" w:cs="Times New Roman"/>
          <w:sz w:val="24"/>
          <w:szCs w:val="24"/>
          <w:lang w:val="en-US"/>
        </w:rPr>
        <w:t>VI</w:t>
      </w:r>
      <w:r w:rsidRPr="005C69E9">
        <w:rPr>
          <w:rFonts w:ascii="Times New Roman" w:hAnsi="Times New Roman" w:cs="Times New Roman"/>
          <w:sz w:val="24"/>
          <w:szCs w:val="24"/>
        </w:rPr>
        <w:t xml:space="preserve"> категории.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бурении скважин колонковым шнеком, к ценам применяется коэффициент 1,5.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Классификация горных пород по </w:t>
      </w:r>
      <w:proofErr w:type="spellStart"/>
      <w:r w:rsidRPr="005C69E9">
        <w:rPr>
          <w:rFonts w:ascii="Times New Roman" w:hAnsi="Times New Roman" w:cs="Times New Roman"/>
          <w:sz w:val="24"/>
          <w:szCs w:val="24"/>
        </w:rPr>
        <w:t>буримости</w:t>
      </w:r>
      <w:proofErr w:type="spellEnd"/>
      <w:r w:rsidRPr="005C69E9">
        <w:rPr>
          <w:rFonts w:ascii="Times New Roman" w:hAnsi="Times New Roman" w:cs="Times New Roman"/>
          <w:sz w:val="24"/>
          <w:szCs w:val="24"/>
        </w:rPr>
        <w:t xml:space="preserve"> приведена в таблице 189.</w:t>
      </w:r>
    </w:p>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189</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8367"/>
      </w:tblGrid>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w:t>
            </w:r>
          </w:p>
        </w:tc>
        <w:tc>
          <w:tcPr>
            <w:tcW w:w="8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горных пород</w:t>
            </w:r>
          </w:p>
        </w:tc>
      </w:tr>
      <w:tr w:rsidR="00467166" w:rsidRPr="005C69E9" w:rsidTr="00467166">
        <w:trPr>
          <w:trHeight w:val="227"/>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8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Растительный слой, с небольшой примесью гальки и гравия до 10%. Иловатые породы. </w:t>
            </w:r>
            <w:proofErr w:type="gramStart"/>
            <w:r w:rsidRPr="005C69E9">
              <w:rPr>
                <w:rFonts w:ascii="Times New Roman" w:hAnsi="Times New Roman" w:cs="Times New Roman"/>
                <w:sz w:val="24"/>
                <w:szCs w:val="24"/>
              </w:rPr>
              <w:t>Рыхлые</w:t>
            </w:r>
            <w:proofErr w:type="gramEnd"/>
            <w:r w:rsidRPr="005C69E9">
              <w:rPr>
                <w:rFonts w:ascii="Times New Roman" w:hAnsi="Times New Roman" w:cs="Times New Roman"/>
                <w:sz w:val="24"/>
                <w:szCs w:val="24"/>
              </w:rPr>
              <w:t xml:space="preserve"> лесс, песок, супесь. Трепел.</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8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Песчано-глинистые породы, с примесью (до 10%) мелкой гальки и гравия. Глины пластичные. Диатомит, сажи. Пески средней плотности</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8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Песчано-глинистые породы, с примесью (от 10 до 30%) мелкой гальки, гравия и щебня. Полутвердые глины и суглинки. Слежавшийся лесс. Рыхлые мергели. Мел слабый. Сухие пески. Уголь бурый</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8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Песчано-глинистые породы, со значительной (свыше 30%) примесью гальки, гравия и щебня. Твердые глины и суглинки. Каолин. Гипс. Ангидрит. Фосфориты. Опоки. Каменная соль, каменный уголь. Мел плотный. Пористый известняк-ракушечник. Мерзлые грунты: песок, ил, торф, суглинки.</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8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Мерзлые глины. Песчаник глинистый плотный. Плотный ил и дресва с ледяными прослойками. Лед</w:t>
            </w:r>
          </w:p>
        </w:tc>
      </w:tr>
      <w:tr w:rsidR="00467166" w:rsidRPr="005C69E9" w:rsidTr="00467166">
        <w:trPr>
          <w:trHeight w:val="284"/>
          <w:jc w:val="center"/>
        </w:trPr>
        <w:tc>
          <w:tcPr>
            <w:tcW w:w="11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c>
          <w:tcPr>
            <w:tcW w:w="85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Мерзлые галечники с глинистым или песчанистым заполнителем.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Твердые глины с включением сидеритов и доломитов</w:t>
            </w:r>
          </w:p>
        </w:tc>
      </w:tr>
    </w:tbl>
    <w:p w:rsidR="00467166" w:rsidRPr="005C69E9" w:rsidRDefault="00467166" w:rsidP="00467166">
      <w:pPr>
        <w:widowControl w:val="0"/>
        <w:autoSpaceDE w:val="0"/>
        <w:autoSpaceDN w:val="0"/>
        <w:adjustRightInd w:val="0"/>
        <w:spacing w:after="0"/>
        <w:ind w:firstLine="284"/>
        <w:rPr>
          <w:rFonts w:ascii="Times New Roman" w:hAnsi="Times New Roman" w:cs="Times New Roman"/>
          <w:i/>
          <w:i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lang w:val="kk-KZ"/>
        </w:rPr>
      </w:pPr>
      <w:r w:rsidRPr="005C69E9">
        <w:rPr>
          <w:rFonts w:ascii="Times New Roman" w:hAnsi="Times New Roman" w:cs="Times New Roman"/>
          <w:sz w:val="24"/>
          <w:szCs w:val="24"/>
        </w:rPr>
        <w:t>Подготовка площадки. Монтаж буровой установки. Бурение скважины. Ведение полевой документации. Отбор образцов горных пород. Тампонирование скважины и установка знака (репера). Демонтаж буровой установки.</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190</w:t>
      </w:r>
    </w:p>
    <w:p w:rsidR="00467166" w:rsidRPr="005C69E9" w:rsidRDefault="00467166" w:rsidP="00467166">
      <w:pPr>
        <w:spacing w:after="0"/>
        <w:ind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53"/>
        <w:gridCol w:w="3158"/>
        <w:gridCol w:w="988"/>
        <w:gridCol w:w="988"/>
        <w:gridCol w:w="988"/>
        <w:gridCol w:w="988"/>
        <w:gridCol w:w="988"/>
        <w:gridCol w:w="988"/>
      </w:tblGrid>
      <w:tr w:rsidR="00467166" w:rsidRPr="005C69E9" w:rsidTr="00467166">
        <w:trPr>
          <w:cantSplit/>
          <w:trHeight w:val="284"/>
          <w:jc w:val="center"/>
        </w:trPr>
        <w:tc>
          <w:tcPr>
            <w:tcW w:w="55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15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Условия работ</w:t>
            </w:r>
          </w:p>
        </w:tc>
        <w:tc>
          <w:tcPr>
            <w:tcW w:w="5928" w:type="dxa"/>
            <w:gridSpan w:val="6"/>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IV</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r>
      <w:tr w:rsidR="00467166" w:rsidRPr="005C69E9" w:rsidTr="00467166">
        <w:trPr>
          <w:trHeight w:val="22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1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754229" w:rsidRPr="005C69E9" w:rsidTr="00467166">
        <w:trPr>
          <w:trHeight w:val="612"/>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158"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Бурение самоходной буровой установкой, диаметром до 160 мм, до глубины 30 м</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1C3F91">
            <w:pPr>
              <w:jc w:val="center"/>
              <w:rPr>
                <w:rFonts w:ascii="Arial" w:hAnsi="Arial" w:cs="Arial"/>
                <w:color w:val="FF0000"/>
              </w:rPr>
            </w:pPr>
            <w:r>
              <w:rPr>
                <w:rFonts w:ascii="Arial" w:hAnsi="Arial" w:cs="Arial"/>
                <w:color w:val="FF0000"/>
              </w:rPr>
              <w:t>250,5</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1C3F91">
            <w:pPr>
              <w:jc w:val="center"/>
              <w:rPr>
                <w:rFonts w:ascii="Arial" w:hAnsi="Arial" w:cs="Arial"/>
                <w:color w:val="FF0000"/>
              </w:rPr>
            </w:pPr>
            <w:r>
              <w:rPr>
                <w:rFonts w:ascii="Arial" w:hAnsi="Arial" w:cs="Arial"/>
                <w:color w:val="FF0000"/>
              </w:rPr>
              <w:t>261</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1C3F91">
            <w:pPr>
              <w:jc w:val="center"/>
              <w:rPr>
                <w:rFonts w:ascii="Arial" w:hAnsi="Arial" w:cs="Arial"/>
                <w:color w:val="FF0000"/>
              </w:rPr>
            </w:pPr>
            <w:r>
              <w:rPr>
                <w:rFonts w:ascii="Arial" w:hAnsi="Arial" w:cs="Arial"/>
                <w:color w:val="FF0000"/>
              </w:rPr>
              <w:t>271</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1C3F91">
            <w:pPr>
              <w:jc w:val="center"/>
              <w:rPr>
                <w:rFonts w:ascii="Arial" w:hAnsi="Arial" w:cs="Arial"/>
                <w:color w:val="FF0000"/>
              </w:rPr>
            </w:pPr>
            <w:r>
              <w:rPr>
                <w:rFonts w:ascii="Arial" w:hAnsi="Arial" w:cs="Arial"/>
                <w:color w:val="FF0000"/>
              </w:rPr>
              <w:t>297</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1C3F91">
            <w:pPr>
              <w:jc w:val="center"/>
              <w:rPr>
                <w:rFonts w:ascii="Arial" w:hAnsi="Arial" w:cs="Arial"/>
                <w:color w:val="FF0000"/>
              </w:rPr>
            </w:pPr>
            <w:r>
              <w:rPr>
                <w:rFonts w:ascii="Arial" w:hAnsi="Arial" w:cs="Arial"/>
                <w:color w:val="FF0000"/>
              </w:rPr>
              <w:t>324</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4018</w:t>
            </w:r>
          </w:p>
        </w:tc>
      </w:tr>
      <w:tr w:rsidR="00754229" w:rsidRPr="005C69E9" w:rsidTr="00467166">
        <w:trPr>
          <w:trHeight w:val="44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158"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Бурение переносной буровой установкой, диаметром до 60 мм, до глубины 5 м</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99</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110</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136</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r>
      <w:tr w:rsidR="00754229" w:rsidRPr="005C69E9" w:rsidTr="00CE34F3">
        <w:trPr>
          <w:trHeight w:val="284"/>
          <w:jc w:val="center"/>
        </w:trPr>
        <w:tc>
          <w:tcPr>
            <w:tcW w:w="553" w:type="dxa"/>
            <w:tcBorders>
              <w:top w:val="single" w:sz="4" w:space="0" w:color="auto"/>
              <w:left w:val="single" w:sz="4" w:space="0" w:color="auto"/>
              <w:bottom w:val="single" w:sz="4" w:space="0" w:color="auto"/>
              <w:right w:val="single" w:sz="4" w:space="0" w:color="auto"/>
            </w:tcBorders>
            <w:vAlign w:val="center"/>
          </w:tcPr>
          <w:p w:rsidR="00754229" w:rsidRPr="005C69E9" w:rsidRDefault="00754229" w:rsidP="00467166">
            <w:pPr>
              <w:spacing w:after="0"/>
              <w:ind w:firstLine="284"/>
              <w:jc w:val="center"/>
              <w:rPr>
                <w:rFonts w:ascii="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диаметром 75 – 89 мм, до глубины, м:</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r>
      <w:tr w:rsidR="00CE34F3" w:rsidRPr="005C69E9" w:rsidTr="00467166">
        <w:trPr>
          <w:trHeight w:val="284"/>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CE34F3" w:rsidRPr="005C69E9" w:rsidRDefault="00CE34F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158" w:type="dxa"/>
            <w:tcBorders>
              <w:top w:val="single" w:sz="4" w:space="0" w:color="auto"/>
              <w:left w:val="single" w:sz="4" w:space="0" w:color="auto"/>
              <w:bottom w:val="single" w:sz="4" w:space="0" w:color="auto"/>
              <w:right w:val="single" w:sz="4" w:space="0" w:color="auto"/>
            </w:tcBorders>
            <w:vAlign w:val="center"/>
            <w:hideMark/>
          </w:tcPr>
          <w:p w:rsidR="00CE34F3" w:rsidRPr="005C69E9" w:rsidRDefault="00CE34F3" w:rsidP="00467166">
            <w:pPr>
              <w:spacing w:after="0"/>
              <w:ind w:firstLine="432"/>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CE34F3" w:rsidRPr="001C3F91" w:rsidRDefault="00CE34F3" w:rsidP="00B348C5">
            <w:pPr>
              <w:jc w:val="center"/>
              <w:rPr>
                <w:rFonts w:ascii="Arial" w:hAnsi="Arial" w:cs="Arial"/>
                <w:color w:val="FF0000"/>
              </w:rPr>
            </w:pPr>
            <w:r>
              <w:rPr>
                <w:rFonts w:ascii="Arial" w:hAnsi="Arial" w:cs="Arial"/>
                <w:color w:val="FF0000"/>
              </w:rPr>
              <w:t>146</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CE34F3" w:rsidRPr="001C3F91" w:rsidRDefault="00CE34F3" w:rsidP="00B348C5">
            <w:pPr>
              <w:jc w:val="center"/>
              <w:rPr>
                <w:rFonts w:ascii="Arial" w:hAnsi="Arial" w:cs="Arial"/>
                <w:color w:val="FF0000"/>
              </w:rPr>
            </w:pPr>
            <w:r>
              <w:rPr>
                <w:rFonts w:ascii="Arial" w:hAnsi="Arial" w:cs="Arial"/>
                <w:color w:val="FF0000"/>
              </w:rPr>
              <w:t>156</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CE34F3" w:rsidRPr="001C3F91" w:rsidRDefault="00CE34F3" w:rsidP="00B348C5">
            <w:pPr>
              <w:jc w:val="center"/>
              <w:rPr>
                <w:rFonts w:ascii="Arial" w:hAnsi="Arial" w:cs="Arial"/>
                <w:color w:val="FF0000"/>
              </w:rPr>
            </w:pPr>
            <w:r>
              <w:rPr>
                <w:rFonts w:ascii="Arial" w:hAnsi="Arial" w:cs="Arial"/>
                <w:color w:val="FF0000"/>
              </w:rPr>
              <w:t>193</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CE34F3" w:rsidRPr="001C3F91" w:rsidRDefault="00CE34F3" w:rsidP="00B348C5">
            <w:pPr>
              <w:jc w:val="center"/>
              <w:rPr>
                <w:rFonts w:ascii="Arial" w:hAnsi="Arial" w:cs="Arial"/>
                <w:color w:val="FF0000"/>
              </w:rPr>
            </w:pPr>
            <w:r>
              <w:rPr>
                <w:rFonts w:ascii="Arial" w:hAnsi="Arial" w:cs="Arial"/>
                <w:color w:val="FF0000"/>
              </w:rPr>
              <w:t>240</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CE34F3" w:rsidRPr="001C3F91" w:rsidRDefault="00CE34F3">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CE34F3" w:rsidRPr="001C3F91" w:rsidRDefault="00CE34F3">
            <w:pPr>
              <w:jc w:val="center"/>
              <w:rPr>
                <w:rFonts w:ascii="Arial" w:hAnsi="Arial" w:cs="Arial"/>
                <w:color w:val="FF0000"/>
              </w:rPr>
            </w:pPr>
          </w:p>
        </w:tc>
      </w:tr>
      <w:tr w:rsidR="00754229" w:rsidRPr="005C69E9" w:rsidTr="00467166">
        <w:trPr>
          <w:trHeight w:val="284"/>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158"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432"/>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167</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183</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240</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303</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r>
      <w:tr w:rsidR="00754229" w:rsidRPr="005C69E9" w:rsidTr="00467166">
        <w:trPr>
          <w:trHeight w:val="284"/>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158" w:type="dxa"/>
            <w:tcBorders>
              <w:top w:val="single" w:sz="4" w:space="0" w:color="auto"/>
              <w:left w:val="single" w:sz="4" w:space="0" w:color="auto"/>
              <w:bottom w:val="single" w:sz="4" w:space="0" w:color="auto"/>
              <w:right w:val="single" w:sz="4" w:space="0" w:color="auto"/>
            </w:tcBorders>
            <w:vAlign w:val="center"/>
            <w:hideMark/>
          </w:tcPr>
          <w:p w:rsidR="00754229" w:rsidRPr="005C69E9" w:rsidRDefault="00754229" w:rsidP="00467166">
            <w:pPr>
              <w:spacing w:after="0"/>
              <w:ind w:firstLine="432"/>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214</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235</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292</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754229" w:rsidRPr="001C3F91" w:rsidRDefault="00CE34F3">
            <w:pPr>
              <w:jc w:val="center"/>
              <w:rPr>
                <w:rFonts w:ascii="Arial" w:hAnsi="Arial" w:cs="Arial"/>
                <w:color w:val="FF0000"/>
              </w:rPr>
            </w:pPr>
            <w:r>
              <w:rPr>
                <w:rFonts w:ascii="Arial" w:hAnsi="Arial" w:cs="Arial"/>
                <w:color w:val="FF0000"/>
              </w:rPr>
              <w:t>360</w:t>
            </w: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c>
          <w:tcPr>
            <w:tcW w:w="98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tcPr>
          <w:p w:rsidR="00754229" w:rsidRPr="001C3F91" w:rsidRDefault="00754229">
            <w:pPr>
              <w:jc w:val="center"/>
              <w:rPr>
                <w:rFonts w:ascii="Arial" w:hAnsi="Arial" w:cs="Arial"/>
                <w:color w:val="FF0000"/>
              </w:rPr>
            </w:pPr>
          </w:p>
        </w:tc>
      </w:tr>
    </w:tbl>
    <w:p w:rsidR="00467166" w:rsidRPr="005C69E9" w:rsidRDefault="00467166" w:rsidP="00467166">
      <w:pPr>
        <w:spacing w:after="0"/>
        <w:ind w:firstLine="284"/>
        <w:jc w:val="center"/>
        <w:rPr>
          <w:rFonts w:ascii="Times New Roman" w:hAnsi="Times New Roman" w:cs="Times New Roman"/>
          <w:sz w:val="24"/>
          <w:szCs w:val="24"/>
          <w:lang w:val="kk-KZ"/>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Ручное бурение</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Ручное бурение скважин допускается применять в труднодоступных местностях, где использование других видов бурения невозможно.</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Классификация горных пород по </w:t>
      </w:r>
      <w:proofErr w:type="spellStart"/>
      <w:r w:rsidRPr="005C69E9">
        <w:rPr>
          <w:rFonts w:ascii="Times New Roman" w:hAnsi="Times New Roman" w:cs="Times New Roman"/>
          <w:sz w:val="24"/>
          <w:szCs w:val="24"/>
        </w:rPr>
        <w:t>буримости</w:t>
      </w:r>
      <w:proofErr w:type="spellEnd"/>
      <w:r w:rsidRPr="005C69E9">
        <w:rPr>
          <w:rFonts w:ascii="Times New Roman" w:hAnsi="Times New Roman" w:cs="Times New Roman"/>
          <w:sz w:val="24"/>
          <w:szCs w:val="24"/>
        </w:rPr>
        <w:t xml:space="preserve"> приведена в таблице 191.</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191</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262"/>
        <w:gridCol w:w="7377"/>
      </w:tblGrid>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c>
          <w:tcPr>
            <w:tcW w:w="3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горных пород</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3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Разложившийся торф и рыхлый почвенный слой: чернозем, рыхлые влажные пески; сильновлажные иловатые, болотные и рыхлые песчано-глинистые породы; рыхлый лесс</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3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Торф и почвенно-растительный слой с корнями растений (дерн) и редкими включениями гальки и гравия. Песчано-глинистые породы, с примесью до 10% мелкой гальки, щебня и гравия. Пески средней плотности, пластичные глины, суглинки, супеси. Диатомит. Увлажненный слабый мел. Рыхлый трепел. Лесс полутвердый</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3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Песчано-глинистые породы, с примесью щебня и гравия от 10 до 20%. Полутвердые глины, суглинки и супеси. Лесс твердый. Рыхлые мергели. Мел, каолин. Плывуны и </w:t>
            </w:r>
            <w:proofErr w:type="spellStart"/>
            <w:r w:rsidRPr="005C69E9">
              <w:rPr>
                <w:rFonts w:ascii="Times New Roman" w:hAnsi="Times New Roman" w:cs="Times New Roman"/>
                <w:sz w:val="24"/>
                <w:szCs w:val="24"/>
              </w:rPr>
              <w:t>водонасыщенные</w:t>
            </w:r>
            <w:proofErr w:type="spellEnd"/>
            <w:r w:rsidRPr="005C69E9">
              <w:rPr>
                <w:rFonts w:ascii="Times New Roman" w:hAnsi="Times New Roman" w:cs="Times New Roman"/>
                <w:sz w:val="24"/>
                <w:szCs w:val="24"/>
              </w:rPr>
              <w:t xml:space="preserve"> пески. Мусор преимущественно из органических отходов.</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3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Сухие плотные пески. Песчано-глинистые породы, с содержанием гравия, гальки и щебня от 20 до 35%. Твердые глины, суглинки и супеси. Плотный каолин. Слабые аргиллиты. Пористый известняк-ракушечник. Гипс. Твердый мел. Ангидрит. Мягкий каменный (бурый) уголь. Бокситы. Фосфориты. Опока, за исключением окрем</w:t>
            </w:r>
            <w:r w:rsidRPr="005C69E9">
              <w:rPr>
                <w:rFonts w:ascii="Times New Roman" w:hAnsi="Times New Roman" w:cs="Times New Roman"/>
                <w:sz w:val="24"/>
                <w:szCs w:val="24"/>
              </w:rPr>
              <w:softHyphen/>
              <w:t>ненных разновидностей. Мерзлые глины, суглинки, супеси, ил, торф. Лед. Строительный мусор с битым кирпичом без железного лома</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3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Мелкий галечник (речник) и щебень. Дресва и гравий. Песчано-глинистые породы, с содержанием гальки и щебня более 35%. Плотные мергели. Песчано-глинистые сланцы и другие разновидности мягких сланцев. Слабосцементированные песча</w:t>
            </w:r>
            <w:r w:rsidRPr="005C69E9">
              <w:rPr>
                <w:rFonts w:ascii="Times New Roman" w:hAnsi="Times New Roman" w:cs="Times New Roman"/>
                <w:sz w:val="24"/>
                <w:szCs w:val="24"/>
              </w:rPr>
              <w:softHyphen/>
              <w:t xml:space="preserve">ники и известняки. Аргиллиты. Каменный уголь. Слабые конгломераты осадочных пород на известковом цементе. </w:t>
            </w:r>
            <w:proofErr w:type="spellStart"/>
            <w:r w:rsidRPr="005C69E9">
              <w:rPr>
                <w:rFonts w:ascii="Times New Roman" w:hAnsi="Times New Roman" w:cs="Times New Roman"/>
                <w:sz w:val="24"/>
                <w:szCs w:val="24"/>
              </w:rPr>
              <w:t>Льдонасыщенные</w:t>
            </w:r>
            <w:proofErr w:type="spellEnd"/>
            <w:r w:rsidRPr="005C69E9">
              <w:rPr>
                <w:rFonts w:ascii="Times New Roman" w:hAnsi="Times New Roman" w:cs="Times New Roman"/>
                <w:sz w:val="24"/>
                <w:szCs w:val="24"/>
              </w:rPr>
              <w:t xml:space="preserve"> пески. Плотно слежавшийся строительный мусор с битым кирпичом и железным ломом</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c>
          <w:tcPr>
            <w:tcW w:w="3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Крупный галечник и щебень с валунами, мерзлые гравийно-галечниковые породы с песчано-глинистым заполнителем. Разновидность крепких сланцев, песчаников и известняков. Мраморы. Доломиты. Слабые конгломераты на кремнистом цементе</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Как правило, ручное бурение в породах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VI</w:t>
      </w:r>
      <w:r w:rsidRPr="005C69E9">
        <w:rPr>
          <w:rFonts w:ascii="Times New Roman" w:hAnsi="Times New Roman" w:cs="Times New Roman"/>
          <w:sz w:val="24"/>
          <w:szCs w:val="24"/>
        </w:rPr>
        <w:t xml:space="preserve"> категорий не производится. Как исключение, оно допускается при бурении мерзлых пород и отдельных прослоек пород этих категорий</w:t>
      </w:r>
    </w:p>
    <w:p w:rsidR="00467166" w:rsidRPr="005C69E9" w:rsidRDefault="00467166" w:rsidP="00467166">
      <w:pPr>
        <w:widowControl w:val="0"/>
        <w:autoSpaceDE w:val="0"/>
        <w:autoSpaceDN w:val="0"/>
        <w:adjustRightInd w:val="0"/>
        <w:spacing w:after="0"/>
        <w:ind w:firstLine="284"/>
        <w:rPr>
          <w:rFonts w:ascii="Times New Roman" w:hAnsi="Times New Roman" w:cs="Times New Roman"/>
          <w:i/>
          <w:iCs/>
          <w:sz w:val="24"/>
          <w:szCs w:val="24"/>
          <w:lang w:val="kk-KZ"/>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Подготовка площадки. Постройка буровой вышки. Бурение скважины. Крепление скважины обсадными трубами. Отбор образцов пород и проб воды. Ведение полевой документации. Извлечение обсадных труб. Тампонирование скважины и установка знака (репера). Разборка буровой вышки.</w:t>
      </w:r>
    </w:p>
    <w:p w:rsidR="00467166" w:rsidRPr="005C69E9" w:rsidRDefault="00467166" w:rsidP="00467166">
      <w:pPr>
        <w:spacing w:after="0"/>
        <w:ind w:firstLine="284"/>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192</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22"/>
        <w:gridCol w:w="1317"/>
        <w:gridCol w:w="1500"/>
        <w:gridCol w:w="1050"/>
        <w:gridCol w:w="6"/>
        <w:gridCol w:w="1044"/>
        <w:gridCol w:w="1050"/>
        <w:gridCol w:w="1050"/>
        <w:gridCol w:w="1050"/>
        <w:gridCol w:w="1050"/>
      </w:tblGrid>
      <w:tr w:rsidR="00467166" w:rsidRPr="005C69E9" w:rsidTr="00467166">
        <w:trPr>
          <w:cantSplit/>
          <w:trHeight w:val="284"/>
          <w:jc w:val="center"/>
        </w:trPr>
        <w:tc>
          <w:tcPr>
            <w:tcW w:w="52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31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Начальный диаметр</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скважины, </w:t>
            </w:r>
            <w:proofErr w:type="gramStart"/>
            <w:r w:rsidRPr="005C69E9">
              <w:rPr>
                <w:rFonts w:ascii="Times New Roman" w:hAnsi="Times New Roman" w:cs="Times New Roman"/>
                <w:sz w:val="24"/>
                <w:szCs w:val="24"/>
              </w:rPr>
              <w:t>мм</w:t>
            </w:r>
            <w:proofErr w:type="gramEnd"/>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Конечная глубина скважины, </w:t>
            </w:r>
            <w:proofErr w:type="gramStart"/>
            <w:r w:rsidRPr="005C69E9">
              <w:rPr>
                <w:rFonts w:ascii="Times New Roman" w:hAnsi="Times New Roman" w:cs="Times New Roman"/>
                <w:sz w:val="24"/>
                <w:szCs w:val="24"/>
              </w:rPr>
              <w:t>м</w:t>
            </w:r>
            <w:proofErr w:type="gramEnd"/>
          </w:p>
        </w:tc>
        <w:tc>
          <w:tcPr>
            <w:tcW w:w="6300" w:type="dxa"/>
            <w:gridSpan w:val="7"/>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r>
      <w:tr w:rsidR="00467166" w:rsidRPr="005C69E9" w:rsidTr="00467166">
        <w:trPr>
          <w:trHeight w:val="227"/>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3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5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50"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0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r>
      <w:tr w:rsidR="00B348C5" w:rsidRPr="005C69E9" w:rsidTr="003002E6">
        <w:trPr>
          <w:trHeight w:val="284"/>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3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89</w:t>
            </w:r>
          </w:p>
        </w:tc>
        <w:tc>
          <w:tcPr>
            <w:tcW w:w="150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056"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219,2</w:t>
            </w:r>
          </w:p>
        </w:tc>
        <w:tc>
          <w:tcPr>
            <w:tcW w:w="1044"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240,1</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281,8</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i/>
                <w:iCs/>
                <w:color w:val="008000"/>
                <w:sz w:val="24"/>
                <w:szCs w:val="24"/>
              </w:rPr>
            </w:pPr>
            <w:r>
              <w:rPr>
                <w:rFonts w:ascii="Arial" w:hAnsi="Arial" w:cs="Arial"/>
                <w:i/>
                <w:iCs/>
                <w:color w:val="008000"/>
              </w:rPr>
              <w:t>365,3</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i/>
                <w:iCs/>
                <w:color w:val="008000"/>
                <w:sz w:val="24"/>
                <w:szCs w:val="24"/>
              </w:rPr>
            </w:pPr>
            <w:r>
              <w:rPr>
                <w:rFonts w:ascii="Arial" w:hAnsi="Arial" w:cs="Arial"/>
                <w:i/>
                <w:iCs/>
                <w:color w:val="008000"/>
              </w:rPr>
              <w:t>521,9</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i/>
                <w:iCs/>
                <w:color w:val="008000"/>
                <w:sz w:val="24"/>
                <w:szCs w:val="24"/>
              </w:rPr>
            </w:pPr>
            <w:r>
              <w:rPr>
                <w:rFonts w:ascii="Arial" w:hAnsi="Arial" w:cs="Arial"/>
                <w:i/>
                <w:iCs/>
                <w:color w:val="008000"/>
              </w:rPr>
              <w:t>835</w:t>
            </w:r>
          </w:p>
        </w:tc>
      </w:tr>
      <w:tr w:rsidR="00B348C5" w:rsidRPr="005C69E9" w:rsidTr="003002E6">
        <w:trPr>
          <w:trHeight w:val="284"/>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127</w:t>
            </w:r>
          </w:p>
        </w:tc>
        <w:tc>
          <w:tcPr>
            <w:tcW w:w="150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056"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313,1</w:t>
            </w:r>
          </w:p>
        </w:tc>
        <w:tc>
          <w:tcPr>
            <w:tcW w:w="1044"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349,7</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443,6</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730,6</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1670</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4018,4</w:t>
            </w:r>
          </w:p>
        </w:tc>
      </w:tr>
      <w:tr w:rsidR="00B348C5" w:rsidRPr="005C69E9" w:rsidTr="003002E6">
        <w:trPr>
          <w:trHeight w:val="284"/>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3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127</w:t>
            </w:r>
          </w:p>
        </w:tc>
        <w:tc>
          <w:tcPr>
            <w:tcW w:w="150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056"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276,6</w:t>
            </w:r>
          </w:p>
        </w:tc>
        <w:tc>
          <w:tcPr>
            <w:tcW w:w="1044"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307,9</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412,3</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678,4</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1565,6</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3705,3</w:t>
            </w:r>
          </w:p>
        </w:tc>
      </w:tr>
      <w:tr w:rsidR="00B348C5" w:rsidRPr="005C69E9" w:rsidTr="003002E6">
        <w:trPr>
          <w:trHeight w:val="284"/>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168</w:t>
            </w:r>
          </w:p>
        </w:tc>
        <w:tc>
          <w:tcPr>
            <w:tcW w:w="150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056"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459,2</w:t>
            </w:r>
          </w:p>
        </w:tc>
        <w:tc>
          <w:tcPr>
            <w:tcW w:w="1044"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506,2</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626,2</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991,6</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2296,2</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5427,5</w:t>
            </w:r>
          </w:p>
        </w:tc>
      </w:tr>
      <w:tr w:rsidR="00B348C5" w:rsidRPr="005C69E9" w:rsidTr="003002E6">
        <w:trPr>
          <w:trHeight w:val="284"/>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3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168</w:t>
            </w:r>
          </w:p>
        </w:tc>
        <w:tc>
          <w:tcPr>
            <w:tcW w:w="150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056"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401,8</w:t>
            </w:r>
          </w:p>
        </w:tc>
        <w:tc>
          <w:tcPr>
            <w:tcW w:w="1044"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438,4</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574,1</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939,4</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2139,7</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5166,5</w:t>
            </w:r>
          </w:p>
        </w:tc>
      </w:tr>
      <w:tr w:rsidR="00B348C5" w:rsidRPr="005C69E9" w:rsidTr="003002E6">
        <w:trPr>
          <w:trHeight w:val="284"/>
          <w:jc w:val="center"/>
        </w:trPr>
        <w:tc>
          <w:tcPr>
            <w:tcW w:w="522"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3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168</w:t>
            </w:r>
          </w:p>
        </w:tc>
        <w:tc>
          <w:tcPr>
            <w:tcW w:w="150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1056"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386,2</w:t>
            </w:r>
          </w:p>
        </w:tc>
        <w:tc>
          <w:tcPr>
            <w:tcW w:w="1044"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427,9</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521,9</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887,2</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2035,3</w:t>
            </w:r>
          </w:p>
        </w:tc>
        <w:tc>
          <w:tcPr>
            <w:tcW w:w="1050" w:type="dxa"/>
            <w:tcBorders>
              <w:top w:val="single" w:sz="4" w:space="0" w:color="auto"/>
              <w:left w:val="single" w:sz="4" w:space="0" w:color="auto"/>
              <w:bottom w:val="single" w:sz="4" w:space="0" w:color="auto"/>
              <w:right w:val="single" w:sz="4" w:space="0" w:color="auto"/>
            </w:tcBorders>
            <w:tcMar>
              <w:top w:w="57" w:type="dxa"/>
              <w:left w:w="57" w:type="dxa"/>
              <w:bottom w:w="57"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4853,4</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При бурении без крепления скважин обсадными трубами, к ценам применяется коэффициент 0,6.</w:t>
      </w:r>
    </w:p>
    <w:p w:rsidR="00467166" w:rsidRPr="005C69E9" w:rsidRDefault="00467166" w:rsidP="00467166">
      <w:pPr>
        <w:spacing w:after="0"/>
        <w:jc w:val="center"/>
        <w:rPr>
          <w:rFonts w:ascii="Times New Roman" w:hAnsi="Times New Roman" w:cs="Times New Roman"/>
          <w:b/>
          <w:sz w:val="24"/>
          <w:szCs w:val="24"/>
        </w:rPr>
      </w:pPr>
    </w:p>
    <w:p w:rsidR="00467166" w:rsidRPr="005C69E9" w:rsidRDefault="00467166" w:rsidP="00467166">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14. Горнопроходческие работы</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Cs/>
          <w:caps/>
          <w:sz w:val="24"/>
          <w:szCs w:val="24"/>
        </w:rPr>
      </w:pPr>
      <w:r w:rsidRPr="005C69E9">
        <w:rPr>
          <w:rFonts w:ascii="Times New Roman" w:hAnsi="Times New Roman" w:cs="Times New Roman"/>
          <w:bCs/>
          <w:caps/>
          <w:sz w:val="24"/>
          <w:szCs w:val="24"/>
        </w:rPr>
        <w:t>Общие положения</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 В главе приведены цены на следующие виды горнопроходческих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проходку копуш, канав, траншей, врезов и расчисток;</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проходку шурфов вручную и шурфов-дудок механическим способом;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проходку шахт;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проходку восстающих выработок;</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проходку камер;</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проходку штолен, штреков, квершлагов, рассечек;</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крепление горных выработок;</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проходческий и стационарный водоотлив;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бурение шпуров пневматическими бурильными молотками.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В ценах учтена проходка шурфов вручную в рыхлых и связных породах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категорий и с применением буровзрывных работ в скальных породах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XI</w:t>
      </w:r>
      <w:r w:rsidRPr="005C69E9">
        <w:rPr>
          <w:rFonts w:ascii="Times New Roman" w:hAnsi="Times New Roman" w:cs="Times New Roman"/>
          <w:sz w:val="24"/>
          <w:szCs w:val="24"/>
        </w:rPr>
        <w:t xml:space="preserve"> категорий.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даны в зависимости от размера сечения и конечной глубины шурфа. Если фактическая глубина шурфа находится в интервале между двумя смежными табличными значениями глубин, то цену следует принимать по ближайшему большему показателю глубины.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проходке шурфов с глубины свыше 2,5 м, подъем породы предусмотрен ручным воротком или механическим способом.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проходке шурфов предусмотрены следующие виды крепления: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w:t>
      </w:r>
      <w:proofErr w:type="gramStart"/>
      <w:r w:rsidRPr="005C69E9">
        <w:rPr>
          <w:rFonts w:ascii="Times New Roman" w:hAnsi="Times New Roman" w:cs="Times New Roman"/>
          <w:sz w:val="24"/>
          <w:szCs w:val="24"/>
        </w:rPr>
        <w:t>сплошное</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венцовое</w:t>
      </w:r>
      <w:proofErr w:type="spellEnd"/>
      <w:r w:rsidRPr="005C69E9">
        <w:rPr>
          <w:rFonts w:ascii="Times New Roman" w:hAnsi="Times New Roman" w:cs="Times New Roman"/>
          <w:sz w:val="24"/>
          <w:szCs w:val="24"/>
        </w:rPr>
        <w:t xml:space="preserve"> – в породах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категорий;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венцовое</w:t>
      </w:r>
      <w:proofErr w:type="spellEnd"/>
      <w:r w:rsidRPr="005C69E9">
        <w:rPr>
          <w:rFonts w:ascii="Times New Roman" w:hAnsi="Times New Roman" w:cs="Times New Roman"/>
          <w:sz w:val="24"/>
          <w:szCs w:val="24"/>
        </w:rPr>
        <w:t xml:space="preserve"> на стойках и </w:t>
      </w:r>
      <w:proofErr w:type="spellStart"/>
      <w:r w:rsidRPr="005C69E9">
        <w:rPr>
          <w:rFonts w:ascii="Times New Roman" w:hAnsi="Times New Roman" w:cs="Times New Roman"/>
          <w:sz w:val="24"/>
          <w:szCs w:val="24"/>
        </w:rPr>
        <w:t>вразбежку</w:t>
      </w:r>
      <w:proofErr w:type="spellEnd"/>
      <w:r w:rsidRPr="005C69E9">
        <w:rPr>
          <w:rFonts w:ascii="Times New Roman" w:hAnsi="Times New Roman" w:cs="Times New Roman"/>
          <w:sz w:val="24"/>
          <w:szCs w:val="24"/>
        </w:rPr>
        <w:t xml:space="preserve"> – в породах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XI</w:t>
      </w:r>
      <w:r w:rsidRPr="005C69E9">
        <w:rPr>
          <w:rFonts w:ascii="Times New Roman" w:hAnsi="Times New Roman" w:cs="Times New Roman"/>
          <w:sz w:val="24"/>
          <w:szCs w:val="24"/>
        </w:rPr>
        <w:t xml:space="preserve"> категорий.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В ценах учтены затраты на следующие работы: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подготовку и устройство площадки для заложения выработок, разметку контура выработки, приемку и сдачу смены;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доставку оборудования, материалов, инструмента и снаряжения от площадки до забоя выработки;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бурение шпуров, заряжение, взрывание, оцепление, оповещение и проветривание выработок не более 30 мин;</w:t>
      </w:r>
    </w:p>
    <w:p w:rsidR="00467166" w:rsidRPr="005C69E9" w:rsidRDefault="00467166"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 монтаж, демонтаж, техническое обслуживание насоса, вентилятора, компрессорной установки, электростанции, водопроводных, воздухопроводных и вентиляционных труб, кабелей осветительной и силовой сетей; устройство отвального хозяйства;</w:t>
      </w:r>
      <w:proofErr w:type="gramEnd"/>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ремонт оборудования, инструмента, инвентаря и коммуникаций;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подготовку выработок и проведение в них инженерно-геологической документации;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профилактические работы при эксплуатации пройденных выработок, со сроком их службы до пяти лет;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водоотлив из вертикальных выработок, при притоке воды до 6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/ч;</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ведение и первичную обработку полевой документации;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ликвидацию выработок, изготовление и установку репера (знака);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выполнение мероприятий по обеспечению производства работ в соответствии с требованиями правил техники безопасности, промышленной санитарии и противопожарной безопасности.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6. В ценах не </w:t>
      </w:r>
      <w:proofErr w:type="gramStart"/>
      <w:r w:rsidRPr="005C69E9">
        <w:rPr>
          <w:rFonts w:ascii="Times New Roman" w:hAnsi="Times New Roman" w:cs="Times New Roman"/>
          <w:sz w:val="24"/>
          <w:szCs w:val="24"/>
        </w:rPr>
        <w:t>учтены</w:t>
      </w:r>
      <w:proofErr w:type="gramEnd"/>
      <w:r w:rsidRPr="005C69E9">
        <w:rPr>
          <w:rFonts w:ascii="Times New Roman" w:hAnsi="Times New Roman" w:cs="Times New Roman"/>
          <w:sz w:val="24"/>
          <w:szCs w:val="24"/>
        </w:rPr>
        <w:t xml:space="preserve"> и следует определять по соответствующим таблицам Сборника или по индивидуальным расчетам: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крепление шурфов-дудок каркасно-кольцевой крепью;</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водоотлив из выработок, с притоком воды свыше 6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/ч;</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перекрепление</w:t>
      </w:r>
      <w:proofErr w:type="spellEnd"/>
      <w:r w:rsidRPr="005C69E9">
        <w:rPr>
          <w:rFonts w:ascii="Times New Roman" w:hAnsi="Times New Roman" w:cs="Times New Roman"/>
          <w:sz w:val="24"/>
          <w:szCs w:val="24"/>
        </w:rPr>
        <w:t xml:space="preserve"> и профилактические работы по эксплуатации пройденных выработок со сроком их службы свыше пяти лет, оставленных для следующих целей: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в качестве вентиляционных, подходных или транспортных коммуникаций;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для выполнения многолетних наблюдений и исследований деформаций, напря</w:t>
      </w:r>
      <w:r w:rsidRPr="005C69E9">
        <w:rPr>
          <w:rFonts w:ascii="Times New Roman" w:hAnsi="Times New Roman" w:cs="Times New Roman"/>
          <w:sz w:val="24"/>
          <w:szCs w:val="24"/>
        </w:rPr>
        <w:softHyphen/>
        <w:t>жения, давления горных пород и химического, бактериологического состояния подземных вод;</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для последующего развития сети подземных выработок из шахт и штолен и др.;</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эксплуатацию и обслуживание электровозов, а также связь и сигнализацию, когда протяженность подземных горных выработок превышает 500 – 1000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замену временных проходческих трубопроводов и кабельных сетей постоянными эксплуатационными коммуникациями;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строительство наземных сооружений шахт (за исключением копров) и штолен: компрессорные, насосные, электрические станции и подстанции, санитарно-бытовые и административные здания, рабочие помещения подъемных машин и лебедок, поверхностные трубопроводы и коммуникации, эстакады отвалов, рельсовые пути на них, порталы и др.;</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содержание складов взрывчатых материалов;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устройство специальных проходов и приспособлений для проходки горных выработок в труднодоступных районах (тропы, дороги, мосты, ограждения, трапы, маршевые или подвесные лестницы и т. п.);</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маркшейдерское обслуживание работ, вынос и привязку выработок на </w:t>
      </w:r>
      <w:proofErr w:type="gramStart"/>
      <w:r w:rsidRPr="005C69E9">
        <w:rPr>
          <w:rFonts w:ascii="Times New Roman" w:hAnsi="Times New Roman" w:cs="Times New Roman"/>
          <w:sz w:val="24"/>
          <w:szCs w:val="24"/>
        </w:rPr>
        <w:t>местности</w:t>
      </w:r>
      <w:proofErr w:type="gramEnd"/>
      <w:r w:rsidRPr="005C69E9">
        <w:rPr>
          <w:rFonts w:ascii="Times New Roman" w:hAnsi="Times New Roman" w:cs="Times New Roman"/>
          <w:sz w:val="24"/>
          <w:szCs w:val="24"/>
        </w:rPr>
        <w:t xml:space="preserve"> и установку маркшейдерских знаков.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 При ведении сокращенной документации, к ценам следует применять коэффициент 0,9.</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 При использовании электроэнергии от сети общего пользования, к ценам следует применять коэффициент 0,9.</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Классификация горных пород приведена в таблице 193</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193</w:t>
      </w:r>
    </w:p>
    <w:p w:rsidR="00467166" w:rsidRPr="005C69E9" w:rsidRDefault="00467166" w:rsidP="00467166">
      <w:pPr>
        <w:spacing w:after="0"/>
        <w:ind w:firstLine="284"/>
        <w:jc w:val="right"/>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2"/>
        <w:gridCol w:w="8367"/>
      </w:tblGrid>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горных пород</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Торф и растительный слой без корней деревьев. Песок влажный рыхлого сложения. Лесс, лессовидные суглинки и алевролиты рыхлые естественной влажности. Глины, суглинки и супесь пластичных консистенций. Ил. Неуплот</w:t>
            </w:r>
            <w:r w:rsidRPr="005C69E9">
              <w:rPr>
                <w:rFonts w:ascii="Times New Roman" w:hAnsi="Times New Roman" w:cs="Times New Roman"/>
                <w:sz w:val="24"/>
                <w:szCs w:val="24"/>
              </w:rPr>
              <w:softHyphen/>
              <w:t>ненные насыпные песчаные и глинистые грунты. Супесь и песок с включением гальки, гравия и щебня до 10%.</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Торф и растительный слой с корнями деревьев. Песок плотный или сыпучий. Песчаные и глинистые породы, с включением гравия, гальки и щебня более 10%. Гравий, дресва, галечник, щебень. Насыпные уплотненные песчаные и глинистые грунты. Лед.</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Песчаники, алевролиты, аргиллиты и мергели слабые. Угли мягкие. Соль. Глины и суглинки полутвердые. Песок, насыщенный водой. Песчаные и глинистые породы, с включением гравия, гальки, щебня и валунов до 10%. </w:t>
            </w:r>
            <w:proofErr w:type="gramStart"/>
            <w:r w:rsidRPr="005C69E9">
              <w:rPr>
                <w:rFonts w:ascii="Times New Roman" w:hAnsi="Times New Roman" w:cs="Times New Roman"/>
                <w:sz w:val="24"/>
                <w:szCs w:val="24"/>
              </w:rPr>
              <w:t>Лесс</w:t>
            </w:r>
            <w:proofErr w:type="gramEnd"/>
            <w:r w:rsidRPr="005C69E9">
              <w:rPr>
                <w:rFonts w:ascii="Times New Roman" w:hAnsi="Times New Roman" w:cs="Times New Roman"/>
                <w:sz w:val="24"/>
                <w:szCs w:val="24"/>
              </w:rPr>
              <w:t xml:space="preserve"> отвердевший сухой. Гравий, дресва, галечник, щебень, с включением валунов. Мерзлые породы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категории. Строительный мусор, шлак угольный слежавшийся.</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Конгломераты осадочных пород слабоцементированные. Алевролиты и песча</w:t>
            </w:r>
            <w:r w:rsidRPr="005C69E9">
              <w:rPr>
                <w:rFonts w:ascii="Times New Roman" w:hAnsi="Times New Roman" w:cs="Times New Roman"/>
                <w:sz w:val="24"/>
                <w:szCs w:val="24"/>
              </w:rPr>
              <w:softHyphen/>
              <w:t>ники, сцементированные песчано-глинистым цементом. Сланцы, извест</w:t>
            </w:r>
            <w:r w:rsidRPr="005C69E9">
              <w:rPr>
                <w:rFonts w:ascii="Times New Roman" w:hAnsi="Times New Roman" w:cs="Times New Roman"/>
                <w:sz w:val="24"/>
                <w:szCs w:val="24"/>
              </w:rPr>
              <w:softHyphen/>
              <w:t xml:space="preserve">няки и доломиты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Гипс. Мел. Опока. Трепел. Глина твердая. Угли средней крепости. Моренные и гравийно-галечные отложения, с содержанием валунов от 10 до 30%. Мерзлые грунты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категорий.</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крупнозернистые изверженные породы: граниты, гнейсы, диориты и др. Песчаник </w:t>
            </w:r>
            <w:proofErr w:type="spellStart"/>
            <w:r w:rsidRPr="005C69E9">
              <w:rPr>
                <w:rFonts w:ascii="Times New Roman" w:hAnsi="Times New Roman" w:cs="Times New Roman"/>
                <w:sz w:val="24"/>
                <w:szCs w:val="24"/>
              </w:rPr>
              <w:t>выветрелый</w:t>
            </w:r>
            <w:proofErr w:type="spellEnd"/>
            <w:r w:rsidRPr="005C69E9">
              <w:rPr>
                <w:rFonts w:ascii="Times New Roman" w:hAnsi="Times New Roman" w:cs="Times New Roman"/>
                <w:sz w:val="24"/>
                <w:szCs w:val="24"/>
              </w:rPr>
              <w:t xml:space="preserve">, сланцы. Антрациты и другие крепкие угли. Туфы, затронутые выветриванием. Мел плотный. Калийная соль. Гравийно-галечные отложения, с содержанием валунов до 50%. Мерзлые грунты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категории.</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среднезернистые изверженные породы: граниты, диориты, сиениты и др. Песчаник на известковом цементе. Сланцы крепкие. Алевролиты с включением кварца. Мергель крепкий. Ангидрит. Аргиллиты плотные. Бокситы плотные. Фосфориты слабосцементированные </w:t>
            </w:r>
            <w:proofErr w:type="spellStart"/>
            <w:r w:rsidRPr="005C69E9">
              <w:rPr>
                <w:rFonts w:ascii="Times New Roman" w:hAnsi="Times New Roman" w:cs="Times New Roman"/>
                <w:sz w:val="24"/>
                <w:szCs w:val="24"/>
              </w:rPr>
              <w:t>желваковые</w:t>
            </w:r>
            <w:proofErr w:type="spellEnd"/>
            <w:r w:rsidRPr="005C69E9">
              <w:rPr>
                <w:rFonts w:ascii="Times New Roman" w:hAnsi="Times New Roman" w:cs="Times New Roman"/>
                <w:sz w:val="24"/>
                <w:szCs w:val="24"/>
              </w:rPr>
              <w:t xml:space="preserve">. Бокситы. Кварциты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Туфы </w:t>
            </w:r>
            <w:proofErr w:type="spellStart"/>
            <w:r w:rsidRPr="005C69E9">
              <w:rPr>
                <w:rFonts w:ascii="Times New Roman" w:hAnsi="Times New Roman" w:cs="Times New Roman"/>
                <w:sz w:val="24"/>
                <w:szCs w:val="24"/>
              </w:rPr>
              <w:t>альбитофировые</w:t>
            </w:r>
            <w:proofErr w:type="spellEnd"/>
            <w:r w:rsidRPr="005C69E9">
              <w:rPr>
                <w:rFonts w:ascii="Times New Roman" w:hAnsi="Times New Roman" w:cs="Times New Roman"/>
                <w:sz w:val="24"/>
                <w:szCs w:val="24"/>
              </w:rPr>
              <w:t>. Гравийно-галечные отложения, с содержанием валунов до 70%.</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мелкозернистые изверженные породы: граниты, гнейсы, диориты, сиениты, габбро и др.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излившиеся породы: андезиты, базальты, трахиты и др. Известняки мергелистые и </w:t>
            </w:r>
            <w:proofErr w:type="spellStart"/>
            <w:r w:rsidRPr="005C69E9">
              <w:rPr>
                <w:rFonts w:ascii="Times New Roman" w:hAnsi="Times New Roman" w:cs="Times New Roman"/>
                <w:sz w:val="24"/>
                <w:szCs w:val="24"/>
              </w:rPr>
              <w:t>доломитизированные</w:t>
            </w:r>
            <w:proofErr w:type="spellEnd"/>
            <w:r w:rsidRPr="005C69E9">
              <w:rPr>
                <w:rFonts w:ascii="Times New Roman" w:hAnsi="Times New Roman" w:cs="Times New Roman"/>
                <w:sz w:val="24"/>
                <w:szCs w:val="24"/>
              </w:rPr>
              <w:t>.</w:t>
            </w:r>
            <w:proofErr w:type="gramEnd"/>
            <w:r w:rsidRPr="005C69E9">
              <w:rPr>
                <w:rFonts w:ascii="Times New Roman" w:hAnsi="Times New Roman" w:cs="Times New Roman"/>
                <w:sz w:val="24"/>
                <w:szCs w:val="24"/>
              </w:rPr>
              <w:t xml:space="preserve"> Песчаники мелкозернистые на кремнистом цементе. Сланцы окварцованные и слюдяные. Конгломераты с галькой из изверженных пород на известковом цементе. Мрамор. Гравийно-галечные отложения, с содержанием валунов более 70%. Скарны.</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Крупнозернистые изверженные породы: граниты, гнейсы, диориты, сиениты и др. Песчаники кремнистые. Конгломераты из галек изверженных пород на кремнистом цементе. Известняки окварцованные крепкие. Скарны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Сланцы кремнистые.</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IX</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Среднезернистые изверженные породы: граниты, гнейсы, диориты и др. Излившиеся породы: андезиты, базальты, трахиты и др.</w:t>
            </w:r>
            <w:proofErr w:type="gramEnd"/>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X</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Мелкозернистые изверженные породы: граниты, гнейсы, диориты, сиениты, порфиры и др. Скарны окремненные. Яшмы.</w:t>
            </w:r>
          </w:p>
        </w:tc>
      </w:tr>
      <w:tr w:rsidR="00467166" w:rsidRPr="005C69E9" w:rsidTr="00467166">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XI</w:t>
            </w:r>
          </w:p>
        </w:tc>
        <w:tc>
          <w:tcPr>
            <w:tcW w:w="86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Неизмененные сливные андезиты, джеспилиты, базальты, кварц. Кремень. </w:t>
            </w:r>
            <w:proofErr w:type="spellStart"/>
            <w:r w:rsidRPr="005C69E9">
              <w:rPr>
                <w:rFonts w:ascii="Times New Roman" w:hAnsi="Times New Roman" w:cs="Times New Roman"/>
                <w:sz w:val="24"/>
                <w:szCs w:val="24"/>
              </w:rPr>
              <w:t>Микрограниты</w:t>
            </w:r>
            <w:proofErr w:type="spellEnd"/>
            <w:r w:rsidRPr="005C69E9">
              <w:rPr>
                <w:rFonts w:ascii="Times New Roman" w:hAnsi="Times New Roman" w:cs="Times New Roman"/>
                <w:sz w:val="24"/>
                <w:szCs w:val="24"/>
              </w:rPr>
              <w:t>. Яшмы сливные плотные</w:t>
            </w:r>
          </w:p>
        </w:tc>
      </w:tr>
    </w:tbl>
    <w:p w:rsidR="00467166" w:rsidRPr="005C69E9" w:rsidRDefault="00467166" w:rsidP="00467166">
      <w:pPr>
        <w:spacing w:after="0"/>
        <w:ind w:firstLine="284"/>
        <w:jc w:val="both"/>
        <w:rPr>
          <w:rFonts w:ascii="Times New Roman" w:hAnsi="Times New Roman" w:cs="Times New Roman"/>
          <w:i/>
          <w:i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Породы, не указанные в настоящей классификации, следует относить к той категории, которая соответствует их фактической </w:t>
      </w:r>
      <w:proofErr w:type="spellStart"/>
      <w:r w:rsidRPr="005C69E9">
        <w:rPr>
          <w:rFonts w:ascii="Times New Roman" w:hAnsi="Times New Roman" w:cs="Times New Roman"/>
          <w:sz w:val="24"/>
          <w:szCs w:val="24"/>
        </w:rPr>
        <w:t>буримости</w:t>
      </w:r>
      <w:proofErr w:type="spellEnd"/>
      <w:r w:rsidRPr="005C69E9">
        <w:rPr>
          <w:rFonts w:ascii="Times New Roman" w:hAnsi="Times New Roman" w:cs="Times New Roman"/>
          <w:sz w:val="24"/>
          <w:szCs w:val="24"/>
        </w:rPr>
        <w:t xml:space="preserve"> или способу проходки.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Организационно-технические условия, принятые в ценах, приведены в таблице 194.</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194</w:t>
      </w:r>
    </w:p>
    <w:p w:rsidR="00467166" w:rsidRPr="005C69E9" w:rsidRDefault="00467166" w:rsidP="00467166">
      <w:pPr>
        <w:spacing w:after="0"/>
        <w:ind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15"/>
        <w:gridCol w:w="1375"/>
        <w:gridCol w:w="1033"/>
        <w:gridCol w:w="1252"/>
        <w:gridCol w:w="1983"/>
        <w:gridCol w:w="1516"/>
        <w:gridCol w:w="1753"/>
      </w:tblGrid>
      <w:tr w:rsidR="00467166" w:rsidRPr="005C69E9" w:rsidTr="00467166">
        <w:trPr>
          <w:cantSplit/>
          <w:trHeight w:val="284"/>
          <w:jc w:val="center"/>
        </w:trPr>
        <w:tc>
          <w:tcPr>
            <w:tcW w:w="49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 </w:t>
            </w:r>
            <w:proofErr w:type="gramStart"/>
            <w:r w:rsidRPr="005C69E9">
              <w:rPr>
                <w:rFonts w:ascii="Times New Roman" w:hAnsi="Times New Roman" w:cs="Times New Roman"/>
                <w:sz w:val="24"/>
                <w:szCs w:val="24"/>
              </w:rPr>
              <w:t>п</w:t>
            </w:r>
            <w:proofErr w:type="gramEnd"/>
            <w:r w:rsidRPr="005C69E9">
              <w:rPr>
                <w:rFonts w:ascii="Times New Roman" w:hAnsi="Times New Roman" w:cs="Times New Roman"/>
                <w:sz w:val="24"/>
                <w:szCs w:val="24"/>
              </w:rPr>
              <w:t>/п</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выработок и форма по ГОСТ 22940-78</w:t>
            </w:r>
          </w:p>
        </w:tc>
        <w:tc>
          <w:tcPr>
            <w:tcW w:w="1964"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выработок, м</w:t>
            </w:r>
            <w:proofErr w:type="gramStart"/>
            <w:r w:rsidRPr="005C69E9">
              <w:rPr>
                <w:rFonts w:ascii="Times New Roman" w:hAnsi="Times New Roman" w:cs="Times New Roman"/>
                <w:sz w:val="24"/>
                <w:szCs w:val="24"/>
                <w:vertAlign w:val="superscript"/>
              </w:rPr>
              <w:t>2</w:t>
            </w:r>
            <w:proofErr w:type="gram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проходки, </w:t>
            </w:r>
            <w:proofErr w:type="gramStart"/>
            <w:r w:rsidRPr="005C69E9">
              <w:rPr>
                <w:rFonts w:ascii="Times New Roman" w:hAnsi="Times New Roman" w:cs="Times New Roman"/>
                <w:sz w:val="24"/>
                <w:szCs w:val="24"/>
              </w:rPr>
              <w:t>м</w:t>
            </w:r>
            <w:proofErr w:type="gramEnd"/>
          </w:p>
        </w:tc>
        <w:tc>
          <w:tcPr>
            <w:tcW w:w="3033"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Способ</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Вид крепления</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в свету</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в про</w:t>
            </w:r>
            <w:r w:rsidRPr="005C69E9">
              <w:rPr>
                <w:rFonts w:ascii="Times New Roman" w:hAnsi="Times New Roman" w:cs="Times New Roman"/>
                <w:sz w:val="24"/>
                <w:szCs w:val="24"/>
              </w:rPr>
              <w:softHyphen/>
              <w:t>ходке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транспортировки породы в отвал</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уборки </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породы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r>
      <w:tr w:rsidR="00467166" w:rsidRPr="005C69E9" w:rsidTr="00467166">
        <w:trPr>
          <w:trHeight w:val="227"/>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Расчистка</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100</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бульдозером</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бульдозе</w:t>
            </w:r>
            <w:r w:rsidRPr="005C69E9">
              <w:rPr>
                <w:rFonts w:ascii="Times New Roman" w:hAnsi="Times New Roman" w:cs="Times New Roman"/>
                <w:sz w:val="24"/>
                <w:szCs w:val="24"/>
              </w:rPr>
              <w:softHyphen/>
              <w:t>ром</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без крепления</w:t>
            </w:r>
          </w:p>
        </w:tc>
      </w:tr>
      <w:tr w:rsidR="00467166" w:rsidRPr="005C69E9" w:rsidTr="00467166">
        <w:trPr>
          <w:cantSplit/>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Канава</w:t>
            </w:r>
          </w:p>
        </w:tc>
        <w:tc>
          <w:tcPr>
            <w:tcW w:w="1964"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ширина </w:t>
            </w:r>
            <w:proofErr w:type="gramStart"/>
            <w:r w:rsidRPr="005C69E9">
              <w:rPr>
                <w:rFonts w:ascii="Times New Roman" w:hAnsi="Times New Roman" w:cs="Times New Roman"/>
                <w:sz w:val="24"/>
                <w:szCs w:val="24"/>
              </w:rPr>
              <w:t>по низу</w:t>
            </w:r>
            <w:proofErr w:type="gramEnd"/>
            <w:r w:rsidRPr="005C69E9">
              <w:rPr>
                <w:rFonts w:ascii="Times New Roman" w:hAnsi="Times New Roman" w:cs="Times New Roman"/>
                <w:sz w:val="24"/>
                <w:szCs w:val="24"/>
              </w:rPr>
              <w:t xml:space="preserve"> 1 м</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3</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ручной</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ручной</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cantSplit/>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Траншея</w:t>
            </w:r>
          </w:p>
        </w:tc>
        <w:tc>
          <w:tcPr>
            <w:tcW w:w="1964"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ширина </w:t>
            </w:r>
            <w:proofErr w:type="gramStart"/>
            <w:r w:rsidRPr="005C69E9">
              <w:rPr>
                <w:rFonts w:ascii="Times New Roman" w:hAnsi="Times New Roman" w:cs="Times New Roman"/>
                <w:sz w:val="24"/>
                <w:szCs w:val="24"/>
              </w:rPr>
              <w:t>по низу</w:t>
            </w:r>
            <w:proofErr w:type="gramEnd"/>
            <w:r w:rsidRPr="005C69E9">
              <w:rPr>
                <w:rFonts w:ascii="Times New Roman" w:hAnsi="Times New Roman" w:cs="Times New Roman"/>
                <w:sz w:val="24"/>
                <w:szCs w:val="24"/>
              </w:rPr>
              <w:t xml:space="preserve"> 3 м</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6</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Краном-укосиной</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ручной</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Врез</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взрывом «на выброс» и ручной</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взрывом «на выброс» и ручной</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Копуша</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0,24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0,8</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trHeight w:val="227"/>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Дудка, ВВ-18</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0,9</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1,25</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20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воротком и бадьей</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ручной</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металлическая инвентарная крепь кольцевая</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Шурф, ВВ-18</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0,9</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1,25</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воротком и бадьей</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ручной</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венцовая</w:t>
            </w:r>
            <w:proofErr w:type="spellEnd"/>
            <w:r w:rsidRPr="005C69E9">
              <w:rPr>
                <w:rFonts w:ascii="Times New Roman" w:hAnsi="Times New Roman" w:cs="Times New Roman"/>
                <w:sz w:val="24"/>
                <w:szCs w:val="24"/>
              </w:rPr>
              <w:t xml:space="preserve"> из дерева</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Шурф, ВВ-19</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0,9</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Шурф, ВВ-20</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1,25</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trHeight w:val="227"/>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Шурф, ВВ-21</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2,8</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краном типа «Пионер», подъ</w:t>
            </w:r>
            <w:r w:rsidRPr="005C69E9">
              <w:rPr>
                <w:rFonts w:ascii="Times New Roman" w:hAnsi="Times New Roman" w:cs="Times New Roman"/>
                <w:sz w:val="24"/>
                <w:szCs w:val="24"/>
              </w:rPr>
              <w:softHyphen/>
              <w:t>емной грузо</w:t>
            </w:r>
            <w:r w:rsidRPr="005C69E9">
              <w:rPr>
                <w:rFonts w:ascii="Times New Roman" w:hAnsi="Times New Roman" w:cs="Times New Roman"/>
                <w:sz w:val="24"/>
                <w:szCs w:val="24"/>
              </w:rPr>
              <w:softHyphen/>
              <w:t>вой ле</w:t>
            </w:r>
            <w:r w:rsidRPr="005C69E9">
              <w:rPr>
                <w:rFonts w:ascii="Times New Roman" w:hAnsi="Times New Roman" w:cs="Times New Roman"/>
                <w:sz w:val="24"/>
                <w:szCs w:val="24"/>
              </w:rPr>
              <w:softHyphen/>
              <w:t>бедкой и бадьей</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Шахта, ВВ-1 и ВВ-2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подъемной машиной БЛ-1200/1030, бадьей и вагонеткой</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Восстающий, ВВ-14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самотеком и скреперной лебедкой</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скрепером</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крепления</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Восстающий, ВВ-15 и ВВ-16</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2,7–3,8</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крепления или с креплением неполными окладами из дерева или металлической сеткой</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Восстающий (с КПВ-1А), ВВ-17. Горизонталь</w:t>
            </w:r>
            <w:r w:rsidRPr="005C69E9">
              <w:rPr>
                <w:rFonts w:ascii="Times New Roman" w:hAnsi="Times New Roman" w:cs="Times New Roman"/>
                <w:sz w:val="24"/>
                <w:szCs w:val="24"/>
              </w:rPr>
              <w:softHyphen/>
              <w:t>ные выработки с уклоном до 12</w:t>
            </w:r>
            <w:r w:rsidRPr="005C69E9">
              <w:rPr>
                <w:rFonts w:ascii="Times New Roman" w:hAnsi="Times New Roman" w:cs="Times New Roman"/>
                <w:sz w:val="24"/>
                <w:szCs w:val="24"/>
                <w:vertAlign w:val="superscript"/>
              </w:rPr>
              <w:t>0</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3,8–5</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ПС-2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2–2,3</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2–2,3</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тачках или лебедкой 17ЛС–2СМ</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ручной</w:t>
            </w:r>
            <w:proofErr w:type="gramEnd"/>
            <w:r w:rsidRPr="005C69E9">
              <w:rPr>
                <w:rFonts w:ascii="Times New Roman" w:hAnsi="Times New Roman" w:cs="Times New Roman"/>
                <w:sz w:val="24"/>
                <w:szCs w:val="24"/>
              </w:rPr>
              <w:t xml:space="preserve"> или скрепером</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крепления</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2,9</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скреперной лебедкой 30ЛС–2СМ</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скрепером</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неполные оклады из дерева</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ПС–2,7</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2,9</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скреперной лебедкой 30ЛС–2СМ</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скрепером</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крепления, торкрет или анкеры</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Т–2,8</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2,8</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4,1</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вагонеткой, скрепером</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неполные оклады из дерева</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ПС–3,5; ПС–4,2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3,5–4,2</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3,5–4,4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скреперной лебедкой до перегрузки в вагонетках, электрово</w:t>
            </w:r>
            <w:r w:rsidRPr="005C69E9">
              <w:rPr>
                <w:rFonts w:ascii="Times New Roman" w:hAnsi="Times New Roman" w:cs="Times New Roman"/>
                <w:sz w:val="24"/>
                <w:szCs w:val="24"/>
              </w:rPr>
              <w:softHyphen/>
              <w:t>зом АК–2У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ручной</w:t>
            </w:r>
            <w:proofErr w:type="gramEnd"/>
            <w:r w:rsidRPr="005C69E9">
              <w:rPr>
                <w:rFonts w:ascii="Times New Roman" w:hAnsi="Times New Roman" w:cs="Times New Roman"/>
                <w:sz w:val="24"/>
                <w:szCs w:val="24"/>
              </w:rPr>
              <w:t xml:space="preserve"> или скрепером</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крепления, торкрет или анкеры</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Т–3,7; Т–4,4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3,7–4,4</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5,5–6,3</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скреперной лебедкой до перегрузки в вагонетках, электрово</w:t>
            </w:r>
            <w:r w:rsidRPr="005C69E9">
              <w:rPr>
                <w:rFonts w:ascii="Times New Roman" w:hAnsi="Times New Roman" w:cs="Times New Roman"/>
                <w:sz w:val="24"/>
                <w:szCs w:val="24"/>
              </w:rPr>
              <w:softHyphen/>
              <w:t>зом АК–2У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ручной</w:t>
            </w:r>
            <w:proofErr w:type="gramEnd"/>
            <w:r w:rsidRPr="005C69E9">
              <w:rPr>
                <w:rFonts w:ascii="Times New Roman" w:hAnsi="Times New Roman" w:cs="Times New Roman"/>
                <w:sz w:val="24"/>
                <w:szCs w:val="24"/>
              </w:rPr>
              <w:t xml:space="preserve"> или скрепером</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неполные оклады из дерева</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Т-5</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ручной</w:t>
            </w:r>
            <w:proofErr w:type="gramEnd"/>
            <w:r w:rsidRPr="005C69E9">
              <w:rPr>
                <w:rFonts w:ascii="Times New Roman" w:hAnsi="Times New Roman" w:cs="Times New Roman"/>
                <w:sz w:val="24"/>
                <w:szCs w:val="24"/>
              </w:rPr>
              <w:t>, скрепером или ППН–1с</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неполные оклады из дерева или металла</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ПС–5,4</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5,4</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скреперной лебедкой до перегрузки в вагонетках, электрово</w:t>
            </w:r>
            <w:r w:rsidRPr="005C69E9">
              <w:rPr>
                <w:rFonts w:ascii="Times New Roman" w:hAnsi="Times New Roman" w:cs="Times New Roman"/>
                <w:sz w:val="24"/>
                <w:szCs w:val="24"/>
              </w:rPr>
              <w:softHyphen/>
              <w:t>зом АК–2У</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ручной</w:t>
            </w:r>
            <w:proofErr w:type="gramEnd"/>
            <w:r w:rsidRPr="005C69E9">
              <w:rPr>
                <w:rFonts w:ascii="Times New Roman" w:hAnsi="Times New Roman" w:cs="Times New Roman"/>
                <w:sz w:val="24"/>
                <w:szCs w:val="24"/>
              </w:rPr>
              <w:t>, скрепером или ППН-1с</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крепления, торкрет или анкеры</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ПС–8,2; ПС–8,8</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8,2–8,8</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8,2–9</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вагонетках, электровозом АРП–4,5</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погрузоч</w:t>
            </w:r>
            <w:r w:rsidRPr="005C69E9">
              <w:rPr>
                <w:rFonts w:ascii="Times New Roman" w:hAnsi="Times New Roman" w:cs="Times New Roman"/>
                <w:sz w:val="24"/>
                <w:szCs w:val="24"/>
              </w:rPr>
              <w:softHyphen/>
              <w:t>ной машиной ППН–2с</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крепления, торкрет, анкеры по сетке и без нее</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24</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Т–8,3; Т–9,2</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8,3–9,2</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9–11,6</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1000</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погрузоч</w:t>
            </w:r>
            <w:r w:rsidRPr="005C69E9">
              <w:rPr>
                <w:rFonts w:ascii="Times New Roman" w:hAnsi="Times New Roman" w:cs="Times New Roman"/>
                <w:sz w:val="24"/>
                <w:szCs w:val="24"/>
              </w:rPr>
              <w:softHyphen/>
              <w:t>ной машиной ППН–2с</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неполные оклады из дерева или металла</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16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Камера для вертикальных или наклонных скважин, направ</w:t>
            </w:r>
            <w:r w:rsidRPr="005C69E9">
              <w:rPr>
                <w:rFonts w:ascii="Times New Roman" w:hAnsi="Times New Roman" w:cs="Times New Roman"/>
                <w:sz w:val="24"/>
                <w:szCs w:val="24"/>
              </w:rPr>
              <w:softHyphen/>
              <w:t>ленных вниз</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объем 150–200 м</w:t>
            </w:r>
            <w:r w:rsidRPr="005C69E9">
              <w:rPr>
                <w:rFonts w:ascii="Times New Roman" w:hAnsi="Times New Roman" w:cs="Times New Roman"/>
                <w:sz w:val="24"/>
                <w:szCs w:val="24"/>
                <w:vertAlign w:val="superscript"/>
              </w:rPr>
              <w:t>3</w:t>
            </w:r>
          </w:p>
        </w:tc>
        <w:tc>
          <w:tcPr>
            <w:tcW w:w="10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7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скреперной лебедкой, ручной в вагонетках или электро</w:t>
            </w:r>
            <w:r w:rsidRPr="005C69E9">
              <w:rPr>
                <w:rFonts w:ascii="Times New Roman" w:hAnsi="Times New Roman" w:cs="Times New Roman"/>
                <w:sz w:val="24"/>
                <w:szCs w:val="24"/>
              </w:rPr>
              <w:softHyphen/>
              <w:t>возом</w:t>
            </w:r>
          </w:p>
        </w:tc>
        <w:tc>
          <w:tcPr>
            <w:tcW w:w="12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скрепером, погрузоч</w:t>
            </w:r>
            <w:r w:rsidRPr="005C69E9">
              <w:rPr>
                <w:rFonts w:ascii="Times New Roman" w:hAnsi="Times New Roman" w:cs="Times New Roman"/>
                <w:sz w:val="24"/>
                <w:szCs w:val="24"/>
              </w:rPr>
              <w:softHyphen/>
              <w:t>ной машиной ППН–1с или ППН–2с</w:t>
            </w:r>
          </w:p>
        </w:tc>
        <w:tc>
          <w:tcPr>
            <w:tcW w:w="16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по проекту</w:t>
            </w:r>
          </w:p>
        </w:tc>
      </w:tr>
      <w:tr w:rsidR="00467166" w:rsidRPr="005C69E9" w:rsidTr="00467166">
        <w:trPr>
          <w:trHeight w:val="284"/>
          <w:jc w:val="center"/>
        </w:trPr>
        <w:tc>
          <w:tcPr>
            <w:tcW w:w="4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26</w:t>
            </w:r>
          </w:p>
        </w:tc>
        <w:tc>
          <w:tcPr>
            <w:tcW w:w="1648"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Камера для исследований</w:t>
            </w:r>
          </w:p>
        </w:tc>
        <w:tc>
          <w:tcPr>
            <w:tcW w:w="893"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по стандартам ПС и</w:t>
            </w:r>
            <w:proofErr w:type="gramStart"/>
            <w:r w:rsidRPr="005C69E9">
              <w:rPr>
                <w:rFonts w:ascii="Times New Roman" w:hAnsi="Times New Roman" w:cs="Times New Roman"/>
                <w:sz w:val="24"/>
                <w:szCs w:val="24"/>
              </w:rPr>
              <w:t xml:space="preserve"> Т</w:t>
            </w:r>
            <w:proofErr w:type="gramEnd"/>
          </w:p>
        </w:tc>
        <w:tc>
          <w:tcPr>
            <w:tcW w:w="1071"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по проекту</w:t>
            </w:r>
          </w:p>
        </w:tc>
        <w:tc>
          <w:tcPr>
            <w:tcW w:w="893"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784"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скреперной лебедкой, ручной в вагонетках, электровозом</w:t>
            </w:r>
          </w:p>
        </w:tc>
        <w:tc>
          <w:tcPr>
            <w:tcW w:w="1249"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скрепером, погрузочной машиной, ручной</w:t>
            </w:r>
          </w:p>
        </w:tc>
        <w:tc>
          <w:tcPr>
            <w:tcW w:w="1606"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по проекту</w:t>
            </w:r>
          </w:p>
        </w:tc>
      </w:tr>
    </w:tbl>
    <w:p w:rsidR="00467166" w:rsidRPr="005C69E9" w:rsidRDefault="00467166" w:rsidP="00467166">
      <w:pPr>
        <w:spacing w:after="0"/>
        <w:ind w:firstLine="284"/>
        <w:jc w:val="center"/>
        <w:rPr>
          <w:rFonts w:ascii="Times New Roman" w:hAnsi="Times New Roman" w:cs="Times New Roman"/>
          <w:b/>
          <w:bCs/>
          <w:i/>
          <w:iCs/>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Проходка открытых горных выработок</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копуш</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Проходка копуши на глубину 0,8 м с ручной разработкой породы и выкладкой ее в кучки.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195</w:t>
      </w:r>
    </w:p>
    <w:p w:rsidR="00467166" w:rsidRPr="005C69E9" w:rsidRDefault="00467166" w:rsidP="00467166">
      <w:pPr>
        <w:spacing w:after="0"/>
        <w:ind w:firstLine="567"/>
        <w:jc w:val="both"/>
        <w:rPr>
          <w:rFonts w:ascii="Times New Roman" w:hAnsi="Times New Roman" w:cs="Times New Roman"/>
          <w:sz w:val="24"/>
          <w:szCs w:val="24"/>
          <w:vertAlign w:val="superscript"/>
        </w:rPr>
      </w:pPr>
      <w:r w:rsidRPr="005C69E9">
        <w:rPr>
          <w:rFonts w:ascii="Times New Roman" w:hAnsi="Times New Roman" w:cs="Times New Roman"/>
          <w:sz w:val="24"/>
          <w:szCs w:val="24"/>
        </w:rPr>
        <w:t>Измеритель - 1 копуша</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262"/>
        <w:gridCol w:w="1947"/>
        <w:gridCol w:w="1947"/>
        <w:gridCol w:w="1948"/>
      </w:tblGrid>
      <w:tr w:rsidR="00467166" w:rsidRPr="005C69E9" w:rsidTr="00467166">
        <w:trPr>
          <w:cantSplit/>
          <w:trHeight w:val="284"/>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26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5842"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 II</w:t>
            </w:r>
          </w:p>
        </w:tc>
        <w:tc>
          <w:tcPr>
            <w:tcW w:w="19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c>
          <w:tcPr>
            <w:tcW w:w="19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r>
      <w:tr w:rsidR="00B348C5"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262"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Проходка копуши</w:t>
            </w:r>
          </w:p>
        </w:tc>
        <w:tc>
          <w:tcPr>
            <w:tcW w:w="1947"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B348C5" w:rsidRDefault="00B348C5">
            <w:pPr>
              <w:jc w:val="center"/>
              <w:rPr>
                <w:rFonts w:ascii="Arial" w:hAnsi="Arial" w:cs="Arial"/>
                <w:color w:val="000000"/>
                <w:sz w:val="24"/>
                <w:szCs w:val="24"/>
              </w:rPr>
            </w:pPr>
            <w:r>
              <w:rPr>
                <w:rFonts w:ascii="Arial" w:hAnsi="Arial" w:cs="Arial"/>
                <w:color w:val="000000"/>
              </w:rPr>
              <w:t>31,3</w:t>
            </w:r>
          </w:p>
        </w:tc>
        <w:tc>
          <w:tcPr>
            <w:tcW w:w="1947"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B348C5" w:rsidRDefault="00B348C5">
            <w:pPr>
              <w:jc w:val="center"/>
              <w:rPr>
                <w:rFonts w:ascii="Arial" w:hAnsi="Arial" w:cs="Arial"/>
                <w:color w:val="000000"/>
                <w:sz w:val="24"/>
                <w:szCs w:val="24"/>
              </w:rPr>
            </w:pPr>
            <w:r>
              <w:rPr>
                <w:rFonts w:ascii="Arial" w:hAnsi="Arial" w:cs="Arial"/>
                <w:color w:val="000000"/>
              </w:rPr>
              <w:t>47</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B348C5" w:rsidRDefault="00B348C5">
            <w:pPr>
              <w:jc w:val="center"/>
              <w:rPr>
                <w:rFonts w:ascii="Arial" w:hAnsi="Arial" w:cs="Arial"/>
                <w:color w:val="000000"/>
                <w:sz w:val="24"/>
                <w:szCs w:val="24"/>
              </w:rPr>
            </w:pPr>
            <w:r>
              <w:rPr>
                <w:rFonts w:ascii="Arial" w:hAnsi="Arial" w:cs="Arial"/>
                <w:color w:val="000000"/>
              </w:rPr>
              <w:t>67,8</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канав, траншей, врезов и расчисток</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Устройство подмостей и ограждений на крутых склонах. Проходка выработок вручную, с применением буровзрывных работ или бульдозера. Уборка породы. Устройство рабочих полков для выработок на глубину свыше 2 м. Содержание и техническое обслуживание бульдозера. Монтаж, демонтаж и обслуживание трубопроводов в пределах контура выработки.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196</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Измерители: § 1-3 – 1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 § 4 – 100 м</w:t>
      </w:r>
      <w:r w:rsidRPr="005C69E9">
        <w:rPr>
          <w:rFonts w:ascii="Times New Roman" w:hAnsi="Times New Roman" w:cs="Times New Roman"/>
          <w:sz w:val="24"/>
          <w:szCs w:val="24"/>
          <w:vertAlign w:val="superscript"/>
        </w:rPr>
        <w:t>3</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96"/>
        <w:gridCol w:w="1614"/>
        <w:gridCol w:w="717"/>
        <w:gridCol w:w="717"/>
        <w:gridCol w:w="753"/>
        <w:gridCol w:w="753"/>
        <w:gridCol w:w="625"/>
        <w:gridCol w:w="625"/>
        <w:gridCol w:w="625"/>
        <w:gridCol w:w="626"/>
        <w:gridCol w:w="778"/>
        <w:gridCol w:w="778"/>
        <w:gridCol w:w="717"/>
      </w:tblGrid>
      <w:tr w:rsidR="00467166" w:rsidRPr="005C69E9" w:rsidTr="00B348C5">
        <w:trPr>
          <w:cantSplit/>
          <w:trHeight w:val="284"/>
          <w:jc w:val="center"/>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61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7674" w:type="dxa"/>
            <w:gridSpan w:val="11"/>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B348C5">
        <w:trPr>
          <w:cantSplit/>
          <w:trHeight w:val="284"/>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6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76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c>
          <w:tcPr>
            <w:tcW w:w="76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IV</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6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7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7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X</w:t>
            </w:r>
          </w:p>
        </w:tc>
        <w:tc>
          <w:tcPr>
            <w:tcW w:w="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467166" w:rsidRPr="005C69E9" w:rsidTr="00B348C5">
        <w:trPr>
          <w:trHeight w:val="227"/>
          <w:jc w:val="center"/>
        </w:trPr>
        <w:tc>
          <w:tcPr>
            <w:tcW w:w="4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6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6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7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B348C5" w:rsidRPr="005C69E9" w:rsidTr="00B348C5">
        <w:trPr>
          <w:trHeight w:val="284"/>
          <w:jc w:val="center"/>
        </w:trPr>
        <w:tc>
          <w:tcPr>
            <w:tcW w:w="436"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14"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Проходка канав, глубиной до 3 м</w:t>
            </w:r>
          </w:p>
        </w:tc>
        <w:tc>
          <w:tcPr>
            <w:tcW w:w="633"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146</w:t>
            </w:r>
          </w:p>
        </w:tc>
        <w:tc>
          <w:tcPr>
            <w:tcW w:w="71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224</w:t>
            </w:r>
          </w:p>
        </w:tc>
        <w:tc>
          <w:tcPr>
            <w:tcW w:w="761"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334</w:t>
            </w:r>
          </w:p>
        </w:tc>
        <w:tc>
          <w:tcPr>
            <w:tcW w:w="761"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491</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506</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522</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574</w:t>
            </w:r>
          </w:p>
        </w:tc>
        <w:tc>
          <w:tcPr>
            <w:tcW w:w="633"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678</w:t>
            </w:r>
          </w:p>
        </w:tc>
        <w:tc>
          <w:tcPr>
            <w:tcW w:w="7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730,6</w:t>
            </w:r>
          </w:p>
        </w:tc>
        <w:tc>
          <w:tcPr>
            <w:tcW w:w="7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887,2</w:t>
            </w:r>
          </w:p>
        </w:tc>
        <w:tc>
          <w:tcPr>
            <w:tcW w:w="71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1253</w:t>
            </w:r>
          </w:p>
        </w:tc>
      </w:tr>
      <w:tr w:rsidR="00B348C5" w:rsidRPr="005C69E9" w:rsidTr="00B348C5">
        <w:trPr>
          <w:trHeight w:val="284"/>
          <w:jc w:val="center"/>
        </w:trPr>
        <w:tc>
          <w:tcPr>
            <w:tcW w:w="436"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614"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Проходка тран</w:t>
            </w:r>
            <w:r w:rsidRPr="005C69E9">
              <w:rPr>
                <w:rFonts w:ascii="Times New Roman" w:hAnsi="Times New Roman" w:cs="Times New Roman"/>
                <w:sz w:val="24"/>
                <w:szCs w:val="24"/>
              </w:rPr>
              <w:softHyphen/>
              <w:t>шей, глубиной до 6 м</w:t>
            </w:r>
          </w:p>
        </w:tc>
        <w:tc>
          <w:tcPr>
            <w:tcW w:w="633"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334</w:t>
            </w:r>
          </w:p>
        </w:tc>
        <w:tc>
          <w:tcPr>
            <w:tcW w:w="71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418</w:t>
            </w:r>
          </w:p>
        </w:tc>
        <w:tc>
          <w:tcPr>
            <w:tcW w:w="761"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522</w:t>
            </w:r>
          </w:p>
        </w:tc>
        <w:tc>
          <w:tcPr>
            <w:tcW w:w="761"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731</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835</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835</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887</w:t>
            </w:r>
          </w:p>
        </w:tc>
        <w:tc>
          <w:tcPr>
            <w:tcW w:w="633"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939</w:t>
            </w:r>
          </w:p>
        </w:tc>
        <w:tc>
          <w:tcPr>
            <w:tcW w:w="7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1096</w:t>
            </w:r>
          </w:p>
        </w:tc>
        <w:tc>
          <w:tcPr>
            <w:tcW w:w="7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1253</w:t>
            </w:r>
          </w:p>
        </w:tc>
        <w:tc>
          <w:tcPr>
            <w:tcW w:w="71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1513</w:t>
            </w:r>
          </w:p>
        </w:tc>
      </w:tr>
      <w:tr w:rsidR="00B348C5" w:rsidRPr="005C69E9" w:rsidTr="00B348C5">
        <w:trPr>
          <w:trHeight w:val="284"/>
          <w:jc w:val="center"/>
        </w:trPr>
        <w:tc>
          <w:tcPr>
            <w:tcW w:w="436"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614"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Проходка врезов на склонах, кру</w:t>
            </w:r>
            <w:r w:rsidRPr="005C69E9">
              <w:rPr>
                <w:rFonts w:ascii="Times New Roman" w:hAnsi="Times New Roman" w:cs="Times New Roman"/>
                <w:sz w:val="24"/>
                <w:szCs w:val="24"/>
              </w:rPr>
              <w:softHyphen/>
              <w:t>тизной свыше 30</w:t>
            </w:r>
            <w:r w:rsidRPr="005C69E9">
              <w:rPr>
                <w:rFonts w:ascii="Times New Roman" w:hAnsi="Times New Roman" w:cs="Times New Roman"/>
                <w:sz w:val="24"/>
                <w:szCs w:val="24"/>
                <w:vertAlign w:val="superscript"/>
              </w:rPr>
              <w:t>0</w:t>
            </w:r>
          </w:p>
        </w:tc>
        <w:tc>
          <w:tcPr>
            <w:tcW w:w="633"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204</w:t>
            </w:r>
          </w:p>
        </w:tc>
        <w:tc>
          <w:tcPr>
            <w:tcW w:w="71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287</w:t>
            </w:r>
          </w:p>
        </w:tc>
        <w:tc>
          <w:tcPr>
            <w:tcW w:w="761"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402</w:t>
            </w:r>
          </w:p>
        </w:tc>
        <w:tc>
          <w:tcPr>
            <w:tcW w:w="761"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574</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574</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626</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678</w:t>
            </w:r>
          </w:p>
        </w:tc>
        <w:tc>
          <w:tcPr>
            <w:tcW w:w="633"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783</w:t>
            </w:r>
          </w:p>
        </w:tc>
        <w:tc>
          <w:tcPr>
            <w:tcW w:w="7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887,2</w:t>
            </w:r>
          </w:p>
        </w:tc>
        <w:tc>
          <w:tcPr>
            <w:tcW w:w="7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1044</w:t>
            </w:r>
          </w:p>
        </w:tc>
        <w:tc>
          <w:tcPr>
            <w:tcW w:w="71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1357</w:t>
            </w:r>
          </w:p>
        </w:tc>
      </w:tr>
      <w:tr w:rsidR="00B348C5" w:rsidRPr="005C69E9" w:rsidTr="00B348C5">
        <w:trPr>
          <w:trHeight w:val="284"/>
          <w:jc w:val="center"/>
        </w:trPr>
        <w:tc>
          <w:tcPr>
            <w:tcW w:w="436"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614"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Проходка рас</w:t>
            </w:r>
            <w:r w:rsidRPr="005C69E9">
              <w:rPr>
                <w:rFonts w:ascii="Times New Roman" w:hAnsi="Times New Roman" w:cs="Times New Roman"/>
                <w:sz w:val="24"/>
                <w:szCs w:val="24"/>
              </w:rPr>
              <w:softHyphen/>
              <w:t>чисток буль</w:t>
            </w:r>
            <w:r w:rsidRPr="005C69E9">
              <w:rPr>
                <w:rFonts w:ascii="Times New Roman" w:hAnsi="Times New Roman" w:cs="Times New Roman"/>
                <w:sz w:val="24"/>
                <w:szCs w:val="24"/>
              </w:rPr>
              <w:softHyphen/>
              <w:t>дозером</w:t>
            </w:r>
          </w:p>
        </w:tc>
        <w:tc>
          <w:tcPr>
            <w:tcW w:w="633"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1200</w:t>
            </w:r>
          </w:p>
        </w:tc>
        <w:tc>
          <w:tcPr>
            <w:tcW w:w="71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1566</w:t>
            </w:r>
          </w:p>
        </w:tc>
        <w:tc>
          <w:tcPr>
            <w:tcW w:w="761"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2088</w:t>
            </w:r>
          </w:p>
        </w:tc>
        <w:tc>
          <w:tcPr>
            <w:tcW w:w="761"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2662</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32"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33"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78"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17"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360"/>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360"/>
        <w:rPr>
          <w:rFonts w:ascii="Times New Roman" w:hAnsi="Times New Roman" w:cs="Times New Roman"/>
          <w:sz w:val="24"/>
          <w:szCs w:val="24"/>
        </w:rPr>
      </w:pPr>
      <w:r w:rsidRPr="005C69E9">
        <w:rPr>
          <w:rFonts w:ascii="Times New Roman" w:hAnsi="Times New Roman" w:cs="Times New Roman"/>
          <w:sz w:val="24"/>
          <w:szCs w:val="24"/>
        </w:rPr>
        <w:t>При проходке расчисток без обратной засыпки бульдозером, к ценам § 4 применяется коэффициент 0,85.</w:t>
      </w:r>
    </w:p>
    <w:p w:rsidR="00467166" w:rsidRPr="005C69E9" w:rsidRDefault="00467166" w:rsidP="00467166">
      <w:pPr>
        <w:spacing w:after="0"/>
        <w:ind w:firstLine="284"/>
        <w:jc w:val="center"/>
        <w:rPr>
          <w:rFonts w:ascii="Times New Roman" w:hAnsi="Times New Roman" w:cs="Times New Roman"/>
          <w:b/>
          <w:bCs/>
          <w:i/>
          <w:iCs/>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Проходка подземных горных выработок</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keepNext/>
        <w:spacing w:after="0"/>
        <w:ind w:firstLine="284"/>
        <w:jc w:val="center"/>
        <w:outlineLvl w:val="0"/>
        <w:rPr>
          <w:rFonts w:ascii="Times New Roman" w:hAnsi="Times New Roman" w:cs="Times New Roman"/>
          <w:b/>
          <w:bCs/>
          <w:sz w:val="24"/>
          <w:szCs w:val="24"/>
          <w:u w:val="single"/>
        </w:rPr>
      </w:pPr>
      <w:r w:rsidRPr="005C69E9">
        <w:rPr>
          <w:rFonts w:ascii="Times New Roman" w:hAnsi="Times New Roman" w:cs="Times New Roman"/>
          <w:b/>
          <w:bCs/>
          <w:sz w:val="24"/>
          <w:szCs w:val="24"/>
          <w:u w:val="single"/>
        </w:rPr>
        <w:t>Проходка шурфов вручную</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Монтаж и демонтаж проходческого и энергосилового оборудования. Устройство ограждения устья шурфа. Проходка шурфа. Проветривание шурфа (до глубины 5 м – естественное, с глубины свыше 5 м – искусственное с помощью вентилятора). Заготовка, спуск крепи в шурф, крепление. Монтаж, демонтаж насоса и водоотливных труб (до глубины 5 м – на поверхности, с глубины свыше 5 м – в шурфе). Устройство водоотливной канавки, водоотлив (до глубины 2,5 м – бадьями, с глубины свыше 2,5 м – насосом).</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шурфов без крепления</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3"/>
        <w:gridCol w:w="1117"/>
        <w:gridCol w:w="716"/>
        <w:gridCol w:w="688"/>
        <w:gridCol w:w="720"/>
        <w:gridCol w:w="720"/>
        <w:gridCol w:w="767"/>
        <w:gridCol w:w="711"/>
        <w:gridCol w:w="689"/>
        <w:gridCol w:w="717"/>
        <w:gridCol w:w="720"/>
        <w:gridCol w:w="718"/>
        <w:gridCol w:w="689"/>
      </w:tblGrid>
      <w:tr w:rsidR="00467166" w:rsidRPr="005C69E9" w:rsidTr="00467166">
        <w:trPr>
          <w:cantSplit/>
          <w:trHeight w:val="284"/>
          <w:jc w:val="center"/>
        </w:trPr>
        <w:tc>
          <w:tcPr>
            <w:tcW w:w="41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шурфа, </w:t>
            </w:r>
            <w:proofErr w:type="gramStart"/>
            <w:r w:rsidRPr="005C69E9">
              <w:rPr>
                <w:rFonts w:ascii="Times New Roman" w:hAnsi="Times New Roman" w:cs="Times New Roman"/>
                <w:sz w:val="24"/>
                <w:szCs w:val="24"/>
              </w:rPr>
              <w:t>м</w:t>
            </w:r>
            <w:proofErr w:type="gramEnd"/>
          </w:p>
        </w:tc>
        <w:tc>
          <w:tcPr>
            <w:tcW w:w="7855" w:type="dxa"/>
            <w:gridSpan w:val="11"/>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6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7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7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7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6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7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7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X</w:t>
            </w:r>
          </w:p>
        </w:tc>
        <w:tc>
          <w:tcPr>
            <w:tcW w:w="6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467166" w:rsidRPr="005C69E9" w:rsidTr="00467166">
        <w:trPr>
          <w:trHeight w:val="227"/>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1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7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7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7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467166" w:rsidRPr="005C69E9" w:rsidTr="00467166">
        <w:trPr>
          <w:cantSplit/>
          <w:trHeight w:val="284"/>
          <w:jc w:val="center"/>
        </w:trPr>
        <w:tc>
          <w:tcPr>
            <w:tcW w:w="9385"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Сечение шурфа 1,25 м</w:t>
            </w:r>
            <w:proofErr w:type="gramStart"/>
            <w:r w:rsidRPr="005C69E9">
              <w:rPr>
                <w:rFonts w:ascii="Times New Roman" w:hAnsi="Times New Roman" w:cs="Times New Roman"/>
                <w:sz w:val="24"/>
                <w:szCs w:val="24"/>
                <w:vertAlign w:val="superscript"/>
              </w:rPr>
              <w:t>2</w:t>
            </w:r>
            <w:proofErr w:type="gramEnd"/>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334</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412</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522</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783</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1513</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1618</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1722</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1774</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1931</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2035</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2192</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992</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1253</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1983</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2088</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2140</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2244</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2453</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2662</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2870</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1983</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2244</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3183</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3340</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3444</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3549</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3705</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3810</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4018</w:t>
            </w:r>
          </w:p>
        </w:tc>
      </w:tr>
      <w:tr w:rsidR="00467166" w:rsidRPr="005C69E9" w:rsidTr="00467166">
        <w:trPr>
          <w:trHeight w:val="284"/>
          <w:jc w:val="center"/>
        </w:trPr>
        <w:tc>
          <w:tcPr>
            <w:tcW w:w="9385"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Сечение шурфа 2 м</w:t>
            </w:r>
            <w:proofErr w:type="gramStart"/>
            <w:r w:rsidRPr="005C69E9">
              <w:rPr>
                <w:rFonts w:ascii="Times New Roman" w:hAnsi="Times New Roman" w:cs="Times New Roman"/>
                <w:sz w:val="24"/>
                <w:szCs w:val="24"/>
                <w:vertAlign w:val="superscript"/>
              </w:rPr>
              <w:t>2</w:t>
            </w:r>
            <w:proofErr w:type="gramEnd"/>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438</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574</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731</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939</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1879</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2035</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2088</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2244</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2401</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2557</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2766</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1148</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1409</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2401</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2505</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2609</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2766</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2923</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2975</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3236</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2296</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2557</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3705</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3966</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4175</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4332</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4436</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4645</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4906</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2505</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2766</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3758</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4071</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4384</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4645</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4749</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4853</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5167</w:t>
            </w:r>
          </w:p>
        </w:tc>
      </w:tr>
      <w:tr w:rsidR="00467166" w:rsidRPr="005C69E9" w:rsidTr="00467166">
        <w:trPr>
          <w:trHeight w:val="284"/>
          <w:jc w:val="center"/>
        </w:trPr>
        <w:tc>
          <w:tcPr>
            <w:tcW w:w="9385"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Сечение шурфа 2,5 м</w:t>
            </w:r>
            <w:proofErr w:type="gramStart"/>
            <w:r w:rsidRPr="005C69E9">
              <w:rPr>
                <w:rFonts w:ascii="Times New Roman" w:hAnsi="Times New Roman" w:cs="Times New Roman"/>
                <w:sz w:val="24"/>
                <w:szCs w:val="24"/>
                <w:vertAlign w:val="superscript"/>
              </w:rPr>
              <w:t>2</w:t>
            </w:r>
            <w:proofErr w:type="gramEnd"/>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522</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678</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835</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1044</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2035</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2244</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2348</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2505</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2714</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2870</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3131</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1357</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1618</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2662</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2818</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2975</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3183</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3392</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3601</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3810</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2453</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2766</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3966</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4279</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4488</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4593</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4801</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5062</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5219</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2766</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3079</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4018</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4279</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4540</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4906</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5114</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5271</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5428</w:t>
            </w:r>
          </w:p>
        </w:tc>
      </w:tr>
      <w:tr w:rsidR="00467166" w:rsidRPr="005C69E9" w:rsidTr="00467166">
        <w:trPr>
          <w:trHeight w:val="284"/>
          <w:jc w:val="center"/>
        </w:trPr>
        <w:tc>
          <w:tcPr>
            <w:tcW w:w="9385"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Сечение шурфа 4 м</w:t>
            </w:r>
            <w:proofErr w:type="gramStart"/>
            <w:r w:rsidRPr="005C69E9">
              <w:rPr>
                <w:rFonts w:ascii="Times New Roman" w:hAnsi="Times New Roman" w:cs="Times New Roman"/>
                <w:sz w:val="24"/>
                <w:szCs w:val="24"/>
                <w:vertAlign w:val="superscript"/>
              </w:rPr>
              <w:t>2</w:t>
            </w:r>
            <w:proofErr w:type="gramEnd"/>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1044</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1253</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1357</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1722</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3288</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3392</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3549</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3810</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4071</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4279</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4436</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2140</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2557</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4123</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4279</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4540</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4749</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4958</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5219</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5584</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3601</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4018</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6054</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6158</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6367</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6523</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6732</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6889</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7045</w:t>
            </w:r>
          </w:p>
        </w:tc>
      </w:tr>
      <w:tr w:rsidR="00B348C5" w:rsidRPr="005C69E9" w:rsidTr="00467166">
        <w:trPr>
          <w:trHeight w:val="284"/>
          <w:jc w:val="center"/>
        </w:trPr>
        <w:tc>
          <w:tcPr>
            <w:tcW w:w="41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1117"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71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68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3966</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4384</w:t>
            </w:r>
          </w:p>
        </w:tc>
        <w:tc>
          <w:tcPr>
            <w:tcW w:w="76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6158</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6471</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6732</w:t>
            </w:r>
          </w:p>
        </w:tc>
        <w:tc>
          <w:tcPr>
            <w:tcW w:w="71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6941</w:t>
            </w:r>
          </w:p>
        </w:tc>
        <w:tc>
          <w:tcPr>
            <w:tcW w:w="720"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7150</w:t>
            </w:r>
          </w:p>
        </w:tc>
        <w:tc>
          <w:tcPr>
            <w:tcW w:w="718"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7306</w:t>
            </w:r>
          </w:p>
        </w:tc>
        <w:tc>
          <w:tcPr>
            <w:tcW w:w="68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7515</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При проходке почвенных шурфов глубиной до 2,5 м, к ценам § 1 следует применять коэффициент 0,5.</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шурфов с креплением</w:t>
      </w:r>
    </w:p>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198</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410"/>
        <w:gridCol w:w="1718"/>
        <w:gridCol w:w="688"/>
        <w:gridCol w:w="688"/>
        <w:gridCol w:w="688"/>
        <w:gridCol w:w="688"/>
        <w:gridCol w:w="688"/>
        <w:gridCol w:w="688"/>
        <w:gridCol w:w="688"/>
        <w:gridCol w:w="688"/>
        <w:gridCol w:w="688"/>
        <w:gridCol w:w="688"/>
        <w:gridCol w:w="688"/>
      </w:tblGrid>
      <w:tr w:rsidR="00467166" w:rsidRPr="005C69E9" w:rsidTr="00467166">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шурфа, </w:t>
            </w:r>
            <w:proofErr w:type="gramStart"/>
            <w:r w:rsidRPr="005C69E9">
              <w:rPr>
                <w:rFonts w:ascii="Times New Roman" w:hAnsi="Times New Roman" w:cs="Times New Roman"/>
                <w:sz w:val="24"/>
                <w:szCs w:val="24"/>
              </w:rPr>
              <w:t>м</w:t>
            </w:r>
            <w:proofErr w:type="gramEnd"/>
          </w:p>
        </w:tc>
        <w:tc>
          <w:tcPr>
            <w:tcW w:w="0" w:type="auto"/>
            <w:gridSpan w:val="11"/>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X</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467166"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13</w:t>
            </w:r>
          </w:p>
        </w:tc>
      </w:tr>
      <w:tr w:rsidR="00467166" w:rsidRPr="005C69E9" w:rsidTr="00467166">
        <w:trPr>
          <w:cantSplit/>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шурфа 1,25 м</w:t>
            </w:r>
            <w:proofErr w:type="gramStart"/>
            <w:r w:rsidRPr="005C69E9">
              <w:rPr>
                <w:rFonts w:ascii="Times New Roman" w:hAnsi="Times New Roman" w:cs="Times New Roman"/>
                <w:sz w:val="24"/>
                <w:szCs w:val="24"/>
                <w:vertAlign w:val="superscript"/>
              </w:rPr>
              <w:t>2</w:t>
            </w:r>
            <w:proofErr w:type="gramEnd"/>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1879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1983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2088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2348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2557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2662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2766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2818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2975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3079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3236</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2453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2557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2766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3027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3131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3236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3340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3444</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3601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3862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4071</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3758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3862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4071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4332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4593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4801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4906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4958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5114</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5271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5428</w:t>
            </w:r>
          </w:p>
        </w:tc>
      </w:tr>
      <w:tr w:rsidR="00467166" w:rsidRPr="005C69E9" w:rsidTr="00467166">
        <w:trPr>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шурфа 2 м</w:t>
            </w:r>
            <w:proofErr w:type="gramStart"/>
            <w:r w:rsidRPr="005C69E9">
              <w:rPr>
                <w:rFonts w:ascii="Times New Roman" w:hAnsi="Times New Roman" w:cs="Times New Roman"/>
                <w:sz w:val="24"/>
                <w:szCs w:val="24"/>
                <w:vertAlign w:val="superscript"/>
              </w:rPr>
              <w:t>2</w:t>
            </w:r>
            <w:proofErr w:type="gramEnd"/>
          </w:p>
        </w:tc>
      </w:tr>
      <w:tr w:rsidR="00467166"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2244</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2401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2505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2714</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3131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3288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3340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3497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3705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3810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4018</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2923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3079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3236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3497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3810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3914</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4071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4175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4332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4436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4645</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4384</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4593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4749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4958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5428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5688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5897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6054</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6158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6315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6628</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4645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4801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5010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5219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5532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5845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6158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6419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6523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6628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6941</w:t>
            </w:r>
          </w:p>
        </w:tc>
      </w:tr>
      <w:tr w:rsidR="00467166" w:rsidRPr="005C69E9" w:rsidTr="00467166">
        <w:trPr>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Сечение шурфа 2,5 м</w:t>
            </w:r>
            <w:proofErr w:type="gramStart"/>
            <w:r w:rsidRPr="005C69E9">
              <w:rPr>
                <w:rFonts w:ascii="Times New Roman" w:hAnsi="Times New Roman" w:cs="Times New Roman"/>
                <w:sz w:val="24"/>
                <w:szCs w:val="24"/>
                <w:vertAlign w:val="superscript"/>
              </w:rPr>
              <w:t>2</w:t>
            </w:r>
            <w:proofErr w:type="gramEnd"/>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2348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2505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2662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2870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3288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3497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3601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3810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3966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4123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4384</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3079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3236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3392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3653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4018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4227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4384</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4540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4801</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5010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5219</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4540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4697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4906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5167</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5688</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6002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6210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6315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6523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6732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6941</w:t>
            </w:r>
          </w:p>
        </w:tc>
      </w:tr>
      <w:tr w:rsidR="00B348C5" w:rsidRPr="005C69E9" w:rsidTr="0046716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4853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5010</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5219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5532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5793</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6106</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6315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6732</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6889</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7045</w:t>
            </w:r>
          </w:p>
        </w:tc>
        <w:tc>
          <w:tcPr>
            <w:tcW w:w="0" w:type="auto"/>
            <w:tcBorders>
              <w:top w:val="single" w:sz="4" w:space="0" w:color="auto"/>
              <w:left w:val="single" w:sz="4" w:space="0" w:color="auto"/>
              <w:bottom w:val="single" w:sz="4" w:space="0" w:color="auto"/>
              <w:right w:val="single" w:sz="4" w:space="0" w:color="auto"/>
            </w:tcBorders>
            <w:tcMar>
              <w:top w:w="28" w:type="dxa"/>
              <w:left w:w="85"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7202</w:t>
            </w:r>
          </w:p>
        </w:tc>
      </w:tr>
    </w:tbl>
    <w:tbl>
      <w:tblPr>
        <w:tblpPr w:leftFromText="180" w:rightFromText="180" w:bottomFromText="200" w:vertAnchor="text" w:horzAnchor="margin" w:tblpY="1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79"/>
        <w:gridCol w:w="1345"/>
        <w:gridCol w:w="651"/>
        <w:gridCol w:w="651"/>
        <w:gridCol w:w="651"/>
        <w:gridCol w:w="651"/>
        <w:gridCol w:w="651"/>
        <w:gridCol w:w="651"/>
        <w:gridCol w:w="814"/>
        <w:gridCol w:w="753"/>
        <w:gridCol w:w="814"/>
        <w:gridCol w:w="814"/>
        <w:gridCol w:w="814"/>
      </w:tblGrid>
      <w:tr w:rsidR="00467166" w:rsidRPr="005C69E9" w:rsidTr="00467166">
        <w:trPr>
          <w:cantSplit/>
          <w:trHeight w:val="284"/>
        </w:trPr>
        <w:tc>
          <w:tcPr>
            <w:tcW w:w="9639"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шурфа 4 м</w:t>
            </w:r>
            <w:proofErr w:type="gramStart"/>
            <w:r w:rsidRPr="005C69E9">
              <w:rPr>
                <w:rFonts w:ascii="Times New Roman" w:hAnsi="Times New Roman" w:cs="Times New Roman"/>
                <w:sz w:val="24"/>
                <w:szCs w:val="24"/>
                <w:vertAlign w:val="superscript"/>
              </w:rPr>
              <w:t>2</w:t>
            </w:r>
            <w:proofErr w:type="gramEnd"/>
          </w:p>
        </w:tc>
      </w:tr>
      <w:tr w:rsidR="00B348C5" w:rsidRPr="005C69E9" w:rsidTr="00467166">
        <w:trPr>
          <w:trHeight w:val="284"/>
        </w:trPr>
        <w:tc>
          <w:tcPr>
            <w:tcW w:w="43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1925"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4384</w:t>
            </w:r>
          </w:p>
        </w:tc>
        <w:tc>
          <w:tcPr>
            <w:tcW w:w="663"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4593</w:t>
            </w:r>
          </w:p>
        </w:tc>
        <w:tc>
          <w:tcPr>
            <w:tcW w:w="663"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4749</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5062</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5845</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5949</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6105,9</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6367</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6627,8</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6784,3</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6993,1</w:t>
            </w:r>
          </w:p>
        </w:tc>
      </w:tr>
      <w:tr w:rsidR="00B348C5" w:rsidRPr="005C69E9" w:rsidTr="00467166">
        <w:trPr>
          <w:trHeight w:val="284"/>
        </w:trPr>
        <w:tc>
          <w:tcPr>
            <w:tcW w:w="43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925"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5480</w:t>
            </w:r>
          </w:p>
        </w:tc>
        <w:tc>
          <w:tcPr>
            <w:tcW w:w="663"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5636</w:t>
            </w:r>
          </w:p>
        </w:tc>
        <w:tc>
          <w:tcPr>
            <w:tcW w:w="663"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5845</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6210</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6941</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7097</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7358,4</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7567</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7775,9</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8036,8</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8402,1</w:t>
            </w:r>
          </w:p>
        </w:tc>
      </w:tr>
      <w:tr w:rsidR="00B348C5" w:rsidRPr="005C69E9" w:rsidTr="00467166">
        <w:trPr>
          <w:trHeight w:val="284"/>
        </w:trPr>
        <w:tc>
          <w:tcPr>
            <w:tcW w:w="43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1925"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7358</w:t>
            </w:r>
          </w:p>
        </w:tc>
        <w:tc>
          <w:tcPr>
            <w:tcW w:w="663"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7619</w:t>
            </w:r>
          </w:p>
        </w:tc>
        <w:tc>
          <w:tcPr>
            <w:tcW w:w="663"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7828</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8246</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9237</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9394</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9550,2</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9759</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9967,7</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10124</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10281</w:t>
            </w:r>
          </w:p>
        </w:tc>
      </w:tr>
      <w:tr w:rsidR="00B348C5" w:rsidRPr="005C69E9" w:rsidTr="00467166">
        <w:trPr>
          <w:trHeight w:val="284"/>
        </w:trPr>
        <w:tc>
          <w:tcPr>
            <w:tcW w:w="43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1925"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7880</w:t>
            </w:r>
          </w:p>
        </w:tc>
        <w:tc>
          <w:tcPr>
            <w:tcW w:w="663"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8141</w:t>
            </w:r>
          </w:p>
        </w:tc>
        <w:tc>
          <w:tcPr>
            <w:tcW w:w="663"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8402</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8820</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9550</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9811</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10072</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10333</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10490</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10698</w:t>
            </w:r>
          </w:p>
        </w:tc>
        <w:tc>
          <w:tcPr>
            <w:tcW w:w="662" w:type="dxa"/>
            <w:tcBorders>
              <w:top w:val="single" w:sz="4" w:space="0" w:color="auto"/>
              <w:left w:val="single" w:sz="4" w:space="0" w:color="auto"/>
              <w:bottom w:val="single" w:sz="4" w:space="0" w:color="auto"/>
              <w:right w:val="single" w:sz="4" w:space="0" w:color="auto"/>
            </w:tcBorders>
            <w:tcMar>
              <w:top w:w="28" w:type="dxa"/>
              <w:left w:w="28" w:type="dxa"/>
              <w:bottom w:w="28"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10907</w:t>
            </w:r>
          </w:p>
        </w:tc>
      </w:tr>
    </w:tbl>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Стоимость проходки шурфов, глубиной до 5 м без крепления в породах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категорий, определяется по соответствующим ценам § 2, 5, 9 и 13, с применением коэффициента 0,35.</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шурфов с креплением и водоотливом</w:t>
      </w:r>
    </w:p>
    <w:p w:rsidR="00467166" w:rsidRPr="005C69E9" w:rsidRDefault="00467166" w:rsidP="00467166">
      <w:pPr>
        <w:spacing w:after="0"/>
        <w:ind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199</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1167"/>
        <w:gridCol w:w="609"/>
        <w:gridCol w:w="619"/>
        <w:gridCol w:w="619"/>
        <w:gridCol w:w="619"/>
        <w:gridCol w:w="725"/>
        <w:gridCol w:w="786"/>
        <w:gridCol w:w="909"/>
        <w:gridCol w:w="786"/>
        <w:gridCol w:w="844"/>
        <w:gridCol w:w="812"/>
        <w:gridCol w:w="844"/>
      </w:tblGrid>
      <w:tr w:rsidR="00467166" w:rsidRPr="005C69E9" w:rsidTr="00B348C5">
        <w:trPr>
          <w:cantSplit/>
          <w:trHeight w:val="284"/>
          <w:jc w:val="center"/>
        </w:trPr>
        <w:tc>
          <w:tcPr>
            <w:tcW w:w="35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49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шурфа, </w:t>
            </w:r>
            <w:proofErr w:type="gramStart"/>
            <w:r w:rsidRPr="005C69E9">
              <w:rPr>
                <w:rFonts w:ascii="Times New Roman" w:hAnsi="Times New Roman" w:cs="Times New Roman"/>
                <w:sz w:val="24"/>
                <w:szCs w:val="24"/>
              </w:rPr>
              <w:t>м</w:t>
            </w:r>
            <w:proofErr w:type="gramEnd"/>
          </w:p>
        </w:tc>
        <w:tc>
          <w:tcPr>
            <w:tcW w:w="7796" w:type="dxa"/>
            <w:gridSpan w:val="11"/>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B348C5">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6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6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6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X</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467166" w:rsidRPr="005C69E9" w:rsidTr="00B348C5">
        <w:trPr>
          <w:trHeight w:val="227"/>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4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467166" w:rsidRPr="005C69E9" w:rsidTr="00467166">
        <w:trPr>
          <w:cantSplit/>
          <w:trHeight w:val="284"/>
          <w:jc w:val="center"/>
        </w:trPr>
        <w:tc>
          <w:tcPr>
            <w:tcW w:w="9639"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шурфа 1,25 м</w:t>
            </w:r>
            <w:proofErr w:type="gramStart"/>
            <w:r w:rsidRPr="005C69E9">
              <w:rPr>
                <w:rFonts w:ascii="Times New Roman" w:hAnsi="Times New Roman" w:cs="Times New Roman"/>
                <w:sz w:val="24"/>
                <w:szCs w:val="24"/>
                <w:vertAlign w:val="superscript"/>
              </w:rPr>
              <w:t>2</w:t>
            </w:r>
            <w:proofErr w:type="gramEnd"/>
          </w:p>
        </w:tc>
      </w:tr>
      <w:tr w:rsidR="00B348C5"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49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3131</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3183</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3392</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3705</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4175</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4279</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4384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4488</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4697</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4906</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5114</w:t>
            </w:r>
          </w:p>
        </w:tc>
      </w:tr>
      <w:tr w:rsidR="00B348C5"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90" w:type="dxa"/>
            <w:tcBorders>
              <w:top w:val="single" w:sz="4" w:space="0" w:color="auto"/>
              <w:left w:val="single" w:sz="4" w:space="0" w:color="auto"/>
              <w:bottom w:val="single" w:sz="4" w:space="0" w:color="auto"/>
              <w:right w:val="single" w:sz="4" w:space="0" w:color="auto"/>
            </w:tcBorders>
            <w:vAlign w:val="center"/>
            <w:hideMark/>
          </w:tcPr>
          <w:p w:rsidR="00B348C5" w:rsidRPr="005C69E9" w:rsidRDefault="00B348C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4540</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4645</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4853</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5114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5741</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5897</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6054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6106</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6262</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6419</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B348C5" w:rsidRDefault="00B348C5">
            <w:pPr>
              <w:jc w:val="center"/>
              <w:rPr>
                <w:rFonts w:ascii="Arial" w:hAnsi="Arial" w:cs="Arial"/>
                <w:color w:val="000000"/>
                <w:sz w:val="24"/>
                <w:szCs w:val="24"/>
              </w:rPr>
            </w:pPr>
            <w:r>
              <w:rPr>
                <w:rFonts w:ascii="Arial" w:hAnsi="Arial" w:cs="Arial"/>
                <w:color w:val="000000"/>
              </w:rPr>
              <w:t>6576</w:t>
            </w:r>
          </w:p>
        </w:tc>
      </w:tr>
      <w:tr w:rsidR="00467166" w:rsidRPr="005C69E9" w:rsidTr="00467166">
        <w:trPr>
          <w:trHeight w:val="284"/>
          <w:jc w:val="center"/>
        </w:trPr>
        <w:tc>
          <w:tcPr>
            <w:tcW w:w="9639"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шурфа 2 м</w:t>
            </w:r>
            <w:proofErr w:type="gramStart"/>
            <w:r w:rsidRPr="005C69E9">
              <w:rPr>
                <w:rFonts w:ascii="Times New Roman" w:hAnsi="Times New Roman" w:cs="Times New Roman"/>
                <w:sz w:val="24"/>
                <w:szCs w:val="24"/>
                <w:vertAlign w:val="superscript"/>
              </w:rPr>
              <w:t>2</w:t>
            </w:r>
            <w:proofErr w:type="gramEnd"/>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3653</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3810</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3966</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4227</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4958</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5114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5219</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5375</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5480</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5584</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5845</w:t>
            </w:r>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5271</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5480</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5584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5845</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6732</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6993</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7202</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7358</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7463</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7619</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7932</w:t>
            </w:r>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5375</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5584</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5793</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6002</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6784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7045</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7306</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7567</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7672</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7828</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8089</w:t>
            </w:r>
          </w:p>
        </w:tc>
      </w:tr>
      <w:tr w:rsidR="00467166" w:rsidRPr="005C69E9" w:rsidTr="00467166">
        <w:trPr>
          <w:trHeight w:val="284"/>
          <w:jc w:val="center"/>
        </w:trPr>
        <w:tc>
          <w:tcPr>
            <w:tcW w:w="9639"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Сечение шурфа 2,5 м</w:t>
            </w:r>
            <w:proofErr w:type="gramStart"/>
            <w:r w:rsidRPr="005C69E9">
              <w:rPr>
                <w:rFonts w:ascii="Times New Roman" w:hAnsi="Times New Roman" w:cs="Times New Roman"/>
                <w:sz w:val="24"/>
                <w:szCs w:val="24"/>
                <w:vertAlign w:val="superscript"/>
              </w:rPr>
              <w:t>2</w:t>
            </w:r>
            <w:proofErr w:type="gramEnd"/>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3862</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4018</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4175</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4436</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5271</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5428</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5584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5793</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6002</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6210</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6419</w:t>
            </w:r>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5480</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5636</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5845</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6106</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6993</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7254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7463</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7567</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7776</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7985</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8193</w:t>
            </w:r>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5688</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5845</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6106</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6367</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6993</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7306</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7567</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7776</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7985</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8141</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8298</w:t>
            </w:r>
          </w:p>
        </w:tc>
      </w:tr>
      <w:tr w:rsidR="00467166" w:rsidRPr="005C69E9" w:rsidTr="00467166">
        <w:trPr>
          <w:trHeight w:val="312"/>
          <w:jc w:val="center"/>
        </w:trPr>
        <w:tc>
          <w:tcPr>
            <w:tcW w:w="9639" w:type="dxa"/>
            <w:gridSpan w:val="1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Сечение шурфа 4 м</w:t>
            </w:r>
            <w:proofErr w:type="gramStart"/>
            <w:r w:rsidRPr="005C69E9">
              <w:rPr>
                <w:rFonts w:ascii="Times New Roman" w:hAnsi="Times New Roman" w:cs="Times New Roman"/>
                <w:sz w:val="24"/>
                <w:szCs w:val="24"/>
                <w:vertAlign w:val="superscript"/>
              </w:rPr>
              <w:t>2</w:t>
            </w:r>
            <w:proofErr w:type="gramEnd"/>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6262</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6419</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6628</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7045</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8454</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8610,9</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8871,8</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9080,5</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9289,3</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9550</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9915,5</w:t>
            </w:r>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8559</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8820</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9028</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9446</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11220</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11377</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11533,3</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11690</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11899</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12107</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12212</w:t>
            </w:r>
          </w:p>
        </w:tc>
      </w:tr>
      <w:tr w:rsidR="00850667" w:rsidRPr="005C69E9" w:rsidTr="00B348C5">
        <w:trPr>
          <w:trHeight w:val="284"/>
          <w:jc w:val="center"/>
        </w:trPr>
        <w:tc>
          <w:tcPr>
            <w:tcW w:w="3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4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615"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8767</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8976</w:t>
            </w:r>
          </w:p>
        </w:tc>
        <w:tc>
          <w:tcPr>
            <w:tcW w:w="637"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9237</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9655</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11272</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11429</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11742,1</w:t>
            </w:r>
          </w:p>
        </w:tc>
        <w:tc>
          <w:tcPr>
            <w:tcW w:w="636"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11951</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12107</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12316</w:t>
            </w:r>
          </w:p>
        </w:tc>
        <w:tc>
          <w:tcPr>
            <w:tcW w:w="909" w:type="dxa"/>
            <w:tcBorders>
              <w:top w:val="single" w:sz="4" w:space="0" w:color="auto"/>
              <w:left w:val="single" w:sz="4" w:space="0" w:color="auto"/>
              <w:bottom w:val="single" w:sz="4" w:space="0" w:color="auto"/>
              <w:right w:val="single" w:sz="4" w:space="0" w:color="auto"/>
            </w:tcBorders>
            <w:tcMar>
              <w:top w:w="0" w:type="dxa"/>
              <w:left w:w="0" w:type="dxa"/>
              <w:bottom w:w="0"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12525</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шурфов-дудок, диаметром 700 – 900 мм, механическим способом</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Классификация горных пород та же, что и для шнекового бурения.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Монтаж и демонтаж проходческого оборудования. Проходка шурфа-дудки. Отбор образцов горных пород.</w:t>
      </w:r>
    </w:p>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200</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3839"/>
        <w:gridCol w:w="1253"/>
        <w:gridCol w:w="1253"/>
        <w:gridCol w:w="1253"/>
        <w:gridCol w:w="1253"/>
      </w:tblGrid>
      <w:tr w:rsidR="00467166" w:rsidRPr="005C69E9" w:rsidTr="00467166">
        <w:trPr>
          <w:cantSplit/>
          <w:trHeight w:val="284"/>
          <w:jc w:val="center"/>
        </w:trPr>
        <w:tc>
          <w:tcPr>
            <w:tcW w:w="78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83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шурфа, </w:t>
            </w:r>
            <w:proofErr w:type="gramStart"/>
            <w:r w:rsidRPr="005C69E9">
              <w:rPr>
                <w:rFonts w:ascii="Times New Roman" w:hAnsi="Times New Roman" w:cs="Times New Roman"/>
                <w:sz w:val="24"/>
                <w:szCs w:val="24"/>
              </w:rPr>
              <w:t>м</w:t>
            </w:r>
            <w:proofErr w:type="gramEnd"/>
          </w:p>
        </w:tc>
        <w:tc>
          <w:tcPr>
            <w:tcW w:w="5012"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r>
      <w:tr w:rsidR="00467166" w:rsidRPr="005C69E9" w:rsidTr="00467166">
        <w:trPr>
          <w:trHeight w:val="227"/>
          <w:jc w:val="center"/>
        </w:trPr>
        <w:tc>
          <w:tcPr>
            <w:tcW w:w="7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850667" w:rsidRPr="005C69E9" w:rsidTr="00467166">
        <w:trPr>
          <w:trHeight w:val="284"/>
          <w:jc w:val="center"/>
        </w:trPr>
        <w:tc>
          <w:tcPr>
            <w:tcW w:w="788"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887,2</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939,4</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991,6</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1148,1</w:t>
            </w:r>
          </w:p>
        </w:tc>
      </w:tr>
      <w:tr w:rsidR="00850667" w:rsidRPr="005C69E9" w:rsidTr="00467166">
        <w:trPr>
          <w:trHeight w:val="284"/>
          <w:jc w:val="center"/>
        </w:trPr>
        <w:tc>
          <w:tcPr>
            <w:tcW w:w="788"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83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991,6</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1043,7</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1095,9</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1200,3</w:t>
            </w:r>
          </w:p>
        </w:tc>
      </w:tr>
      <w:tr w:rsidR="00850667" w:rsidRPr="005C69E9" w:rsidTr="00467166">
        <w:trPr>
          <w:trHeight w:val="284"/>
          <w:jc w:val="center"/>
        </w:trPr>
        <w:tc>
          <w:tcPr>
            <w:tcW w:w="788"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83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1043,7</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1148,1</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1200,3</w:t>
            </w:r>
          </w:p>
        </w:tc>
        <w:tc>
          <w:tcPr>
            <w:tcW w:w="1253"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50667" w:rsidRDefault="00850667">
            <w:pPr>
              <w:jc w:val="center"/>
              <w:rPr>
                <w:rFonts w:ascii="Arial" w:hAnsi="Arial" w:cs="Arial"/>
                <w:color w:val="000000"/>
                <w:sz w:val="24"/>
                <w:szCs w:val="24"/>
              </w:rPr>
            </w:pPr>
            <w:r>
              <w:rPr>
                <w:rFonts w:ascii="Arial" w:hAnsi="Arial" w:cs="Arial"/>
                <w:color w:val="000000"/>
              </w:rPr>
              <w:t>1252,5</w:t>
            </w: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шахт</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Монтаж и демонтаж копра, подъемной установки и помещения для подъемной установки. Проходка шахты вручную и с применением буровзрывных работ. Проветривание, осмотр и ремонт крепления после </w:t>
      </w:r>
      <w:proofErr w:type="spellStart"/>
      <w:r w:rsidRPr="005C69E9">
        <w:rPr>
          <w:rFonts w:ascii="Times New Roman" w:hAnsi="Times New Roman" w:cs="Times New Roman"/>
          <w:sz w:val="24"/>
          <w:szCs w:val="24"/>
        </w:rPr>
        <w:t>отпалки</w:t>
      </w:r>
      <w:proofErr w:type="spellEnd"/>
      <w:r w:rsidRPr="005C69E9">
        <w:rPr>
          <w:rFonts w:ascii="Times New Roman" w:hAnsi="Times New Roman" w:cs="Times New Roman"/>
          <w:sz w:val="24"/>
          <w:szCs w:val="24"/>
        </w:rPr>
        <w:t>. Подъем и откатка породы в отвал. Осмотр, рихтовка и чистка откаточных путей. Монтаж и демонтаж трубопроводов воды, сжатого воздуха, вентиляции и кабельных сетей в пределах шахтного ствола. Эксплуатация шахтного подъема, обслуживание верхней и нижней приемных площадок шахтного ствола и комму</w:t>
      </w:r>
      <w:r w:rsidRPr="005C69E9">
        <w:rPr>
          <w:rFonts w:ascii="Times New Roman" w:hAnsi="Times New Roman" w:cs="Times New Roman"/>
          <w:sz w:val="24"/>
          <w:szCs w:val="24"/>
        </w:rPr>
        <w:softHyphen/>
        <w:t>никаций. Оповещение и оцепление при взрывных работах. Ликвидация шахты.</w:t>
      </w:r>
    </w:p>
    <w:p w:rsidR="00467166" w:rsidRPr="005C69E9" w:rsidRDefault="00467166" w:rsidP="00467166">
      <w:pPr>
        <w:spacing w:after="0"/>
        <w:ind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201</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20"/>
        <w:gridCol w:w="2109"/>
        <w:gridCol w:w="660"/>
        <w:gridCol w:w="660"/>
        <w:gridCol w:w="782"/>
        <w:gridCol w:w="782"/>
        <w:gridCol w:w="782"/>
        <w:gridCol w:w="782"/>
        <w:gridCol w:w="782"/>
        <w:gridCol w:w="782"/>
        <w:gridCol w:w="820"/>
        <w:gridCol w:w="820"/>
        <w:gridCol w:w="782"/>
      </w:tblGrid>
      <w:tr w:rsidR="00467166" w:rsidRPr="005C69E9" w:rsidTr="00227D6E">
        <w:trPr>
          <w:cantSplit/>
          <w:jc w:val="center"/>
        </w:trPr>
        <w:tc>
          <w:tcPr>
            <w:tcW w:w="48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10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8268" w:type="dxa"/>
            <w:gridSpan w:val="11"/>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227D6E">
        <w:trPr>
          <w:cantSplit/>
          <w:jc w:val="center"/>
        </w:trPr>
        <w:tc>
          <w:tcPr>
            <w:tcW w:w="486"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109"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6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6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6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X</w:t>
            </w:r>
          </w:p>
        </w:tc>
        <w:tc>
          <w:tcPr>
            <w:tcW w:w="72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467166" w:rsidRPr="005C69E9" w:rsidTr="00227D6E">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1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7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8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72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467166" w:rsidRPr="005C69E9" w:rsidTr="00227D6E">
        <w:trPr>
          <w:jc w:val="center"/>
        </w:trPr>
        <w:tc>
          <w:tcPr>
            <w:tcW w:w="48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21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Проходка шахты, сечением</w:t>
            </w:r>
            <w:proofErr w:type="gramStart"/>
            <w:r w:rsidRPr="005C69E9">
              <w:rPr>
                <w:rFonts w:ascii="Times New Roman" w:hAnsi="Times New Roman" w:cs="Times New Roman"/>
                <w:sz w:val="24"/>
                <w:szCs w:val="24"/>
              </w:rPr>
              <w:t>6</w:t>
            </w:r>
            <w:proofErr w:type="gramEnd"/>
            <w:r w:rsidRPr="005C69E9">
              <w:rPr>
                <w:rFonts w:ascii="Times New Roman" w:hAnsi="Times New Roman" w:cs="Times New Roman"/>
                <w:sz w:val="24"/>
                <w:szCs w:val="24"/>
              </w:rPr>
              <w:t xml:space="preserve"> м</w:t>
            </w:r>
            <w:r w:rsidRPr="005C69E9">
              <w:rPr>
                <w:rFonts w:ascii="Times New Roman" w:hAnsi="Times New Roman" w:cs="Times New Roman"/>
                <w:sz w:val="24"/>
                <w:szCs w:val="24"/>
                <w:vertAlign w:val="superscript"/>
              </w:rPr>
              <w:t>2</w:t>
            </w:r>
            <w:r w:rsidRPr="005C69E9">
              <w:rPr>
                <w:rFonts w:ascii="Times New Roman" w:hAnsi="Times New Roman" w:cs="Times New Roman"/>
                <w:sz w:val="24"/>
                <w:szCs w:val="24"/>
              </w:rPr>
              <w:t xml:space="preserve"> и глубиной, м:</w:t>
            </w:r>
          </w:p>
        </w:tc>
        <w:tc>
          <w:tcPr>
            <w:tcW w:w="61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1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1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78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78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78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78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78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9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9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72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850667" w:rsidRPr="005C69E9" w:rsidTr="00227D6E">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227D6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1</w:t>
            </w:r>
          </w:p>
        </w:tc>
        <w:tc>
          <w:tcPr>
            <w:tcW w:w="210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80, с механизированным подъемом</w:t>
            </w:r>
          </w:p>
        </w:tc>
        <w:tc>
          <w:tcPr>
            <w:tcW w:w="615"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6419</w:t>
            </w:r>
          </w:p>
        </w:tc>
        <w:tc>
          <w:tcPr>
            <w:tcW w:w="615"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8037</w:t>
            </w:r>
          </w:p>
        </w:tc>
        <w:tc>
          <w:tcPr>
            <w:tcW w:w="615"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10333</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13725</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14769</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15395</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16700</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18318</w:t>
            </w:r>
          </w:p>
        </w:tc>
        <w:tc>
          <w:tcPr>
            <w:tcW w:w="893"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21136</w:t>
            </w:r>
          </w:p>
        </w:tc>
        <w:tc>
          <w:tcPr>
            <w:tcW w:w="893"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23223</w:t>
            </w:r>
          </w:p>
        </w:tc>
        <w:tc>
          <w:tcPr>
            <w:tcW w:w="727"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27242</w:t>
            </w:r>
          </w:p>
        </w:tc>
      </w:tr>
      <w:tr w:rsidR="00850667" w:rsidRPr="005C69E9" w:rsidTr="00227D6E">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227D6E">
            <w:pPr>
              <w:spacing w:after="0"/>
              <w:ind w:firstLine="284"/>
              <w:rPr>
                <w:rFonts w:ascii="Times New Roman" w:hAnsi="Times New Roman" w:cs="Times New Roman"/>
                <w:sz w:val="24"/>
                <w:szCs w:val="24"/>
              </w:rPr>
            </w:pPr>
            <w:r w:rsidRPr="005C69E9">
              <w:rPr>
                <w:rFonts w:ascii="Times New Roman" w:hAnsi="Times New Roman" w:cs="Times New Roman"/>
                <w:sz w:val="24"/>
                <w:szCs w:val="24"/>
              </w:rPr>
              <w:t>2</w:t>
            </w:r>
          </w:p>
        </w:tc>
        <w:tc>
          <w:tcPr>
            <w:tcW w:w="210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40, с ручным подъемом</w:t>
            </w:r>
          </w:p>
        </w:tc>
        <w:tc>
          <w:tcPr>
            <w:tcW w:w="615"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2870</w:t>
            </w:r>
          </w:p>
        </w:tc>
        <w:tc>
          <w:tcPr>
            <w:tcW w:w="615"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4175</w:t>
            </w:r>
          </w:p>
        </w:tc>
        <w:tc>
          <w:tcPr>
            <w:tcW w:w="615"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6054</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8767</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9081</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9550</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10542</w:t>
            </w:r>
          </w:p>
        </w:tc>
        <w:tc>
          <w:tcPr>
            <w:tcW w:w="782"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11847</w:t>
            </w:r>
          </w:p>
        </w:tc>
        <w:tc>
          <w:tcPr>
            <w:tcW w:w="893"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14038</w:t>
            </w:r>
          </w:p>
        </w:tc>
        <w:tc>
          <w:tcPr>
            <w:tcW w:w="893"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15865</w:t>
            </w:r>
          </w:p>
        </w:tc>
        <w:tc>
          <w:tcPr>
            <w:tcW w:w="727" w:type="dxa"/>
            <w:tcBorders>
              <w:top w:val="single" w:sz="4" w:space="0" w:color="auto"/>
              <w:left w:val="single" w:sz="4" w:space="0" w:color="auto"/>
              <w:bottom w:val="single" w:sz="4" w:space="0" w:color="auto"/>
              <w:right w:val="single" w:sz="4" w:space="0" w:color="auto"/>
            </w:tcBorders>
            <w:tcMar>
              <w:top w:w="28" w:type="dxa"/>
              <w:left w:w="57" w:type="dxa"/>
              <w:bottom w:w="28" w:type="dxa"/>
              <w:right w:w="113" w:type="dxa"/>
            </w:tcMar>
            <w:hideMark/>
          </w:tcPr>
          <w:p w:rsidR="00850667" w:rsidRDefault="00850667">
            <w:pPr>
              <w:jc w:val="center"/>
              <w:rPr>
                <w:rFonts w:ascii="Arial" w:hAnsi="Arial" w:cs="Arial"/>
                <w:color w:val="000000"/>
                <w:sz w:val="24"/>
                <w:szCs w:val="24"/>
              </w:rPr>
            </w:pPr>
            <w:r>
              <w:rPr>
                <w:rFonts w:ascii="Arial" w:hAnsi="Arial" w:cs="Arial"/>
                <w:color w:val="000000"/>
              </w:rPr>
              <w:t>19361</w:t>
            </w: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восстающих выработок</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Монтаж, демонтаж, обслуживание комплекса для проходки выработок (КПВ), венти</w:t>
      </w:r>
      <w:r w:rsidRPr="005C69E9">
        <w:rPr>
          <w:rFonts w:ascii="Times New Roman" w:hAnsi="Times New Roman" w:cs="Times New Roman"/>
          <w:sz w:val="24"/>
          <w:szCs w:val="24"/>
        </w:rPr>
        <w:softHyphen/>
        <w:t xml:space="preserve">лятора, трубопроводов воды, сжатого воздуха, вентиляции, монорельса и кабельных сетей. Подготовка забоя к бурению. Устройство переходных, предохранительных рабочих полков и временных лестниц. Буровзрывные работы. Приведение забоя в безопасное состояние. Проверка направления восстающего по маркшейдерским реперам. Разборка полков и лестниц перед </w:t>
      </w:r>
      <w:proofErr w:type="spellStart"/>
      <w:r w:rsidRPr="005C69E9">
        <w:rPr>
          <w:rFonts w:ascii="Times New Roman" w:hAnsi="Times New Roman" w:cs="Times New Roman"/>
          <w:sz w:val="24"/>
          <w:szCs w:val="24"/>
        </w:rPr>
        <w:t>отпалкой</w:t>
      </w:r>
      <w:proofErr w:type="spellEnd"/>
      <w:r w:rsidRPr="005C69E9">
        <w:rPr>
          <w:rFonts w:ascii="Times New Roman" w:hAnsi="Times New Roman" w:cs="Times New Roman"/>
          <w:sz w:val="24"/>
          <w:szCs w:val="24"/>
        </w:rPr>
        <w:t>. Уборка и транспортировка породы в отвал.</w:t>
      </w:r>
    </w:p>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2168"/>
        <w:gridCol w:w="1134"/>
        <w:gridCol w:w="790"/>
        <w:gridCol w:w="828"/>
        <w:gridCol w:w="1012"/>
        <w:gridCol w:w="828"/>
        <w:gridCol w:w="873"/>
        <w:gridCol w:w="828"/>
        <w:gridCol w:w="828"/>
      </w:tblGrid>
      <w:tr w:rsidR="00467166" w:rsidRPr="005C69E9" w:rsidTr="00850667">
        <w:trPr>
          <w:cantSplit/>
          <w:jc w:val="center"/>
        </w:trPr>
        <w:tc>
          <w:tcPr>
            <w:tcW w:w="35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м</w:t>
            </w:r>
            <w:proofErr w:type="gramStart"/>
            <w:r w:rsidRPr="005C69E9">
              <w:rPr>
                <w:rFonts w:ascii="Times New Roman" w:hAnsi="Times New Roman" w:cs="Times New Roman"/>
                <w:sz w:val="24"/>
                <w:szCs w:val="24"/>
                <w:vertAlign w:val="superscript"/>
              </w:rPr>
              <w:t>2</w:t>
            </w:r>
            <w:proofErr w:type="gramEnd"/>
          </w:p>
        </w:tc>
        <w:tc>
          <w:tcPr>
            <w:tcW w:w="5823" w:type="dxa"/>
            <w:gridSpan w:val="7"/>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w:t>
            </w:r>
          </w:p>
        </w:tc>
      </w:tr>
      <w:tr w:rsidR="00467166" w:rsidRPr="005C69E9" w:rsidTr="008506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8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8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8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8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8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82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X</w:t>
            </w:r>
          </w:p>
        </w:tc>
        <w:tc>
          <w:tcPr>
            <w:tcW w:w="82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XI</w:t>
            </w:r>
          </w:p>
        </w:tc>
      </w:tr>
      <w:tr w:rsidR="00467166" w:rsidRPr="005C69E9" w:rsidTr="00850667">
        <w:trPr>
          <w:jc w:val="center"/>
        </w:trPr>
        <w:tc>
          <w:tcPr>
            <w:tcW w:w="3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32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8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8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8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8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82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82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467166" w:rsidRPr="005C69E9" w:rsidTr="00850667">
        <w:trPr>
          <w:jc w:val="center"/>
        </w:trPr>
        <w:tc>
          <w:tcPr>
            <w:tcW w:w="35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lang w:val="en-US"/>
              </w:rPr>
            </w:pPr>
          </w:p>
        </w:tc>
        <w:tc>
          <w:tcPr>
            <w:tcW w:w="232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Проходка </w:t>
            </w:r>
            <w:proofErr w:type="gramStart"/>
            <w:r w:rsidRPr="005C69E9">
              <w:rPr>
                <w:rFonts w:ascii="Times New Roman" w:hAnsi="Times New Roman" w:cs="Times New Roman"/>
                <w:sz w:val="24"/>
                <w:szCs w:val="24"/>
              </w:rPr>
              <w:t>восстаю</w:t>
            </w:r>
            <w:r w:rsidRPr="005C69E9">
              <w:rPr>
                <w:rFonts w:ascii="Times New Roman" w:hAnsi="Times New Roman" w:cs="Times New Roman"/>
                <w:sz w:val="24"/>
                <w:szCs w:val="24"/>
              </w:rPr>
              <w:softHyphen/>
              <w:t>щего</w:t>
            </w:r>
            <w:proofErr w:type="gramEnd"/>
            <w:r w:rsidRPr="005C69E9">
              <w:rPr>
                <w:rFonts w:ascii="Times New Roman" w:hAnsi="Times New Roman" w:cs="Times New Roman"/>
                <w:sz w:val="24"/>
                <w:szCs w:val="24"/>
              </w:rPr>
              <w:t>, м, до:</w:t>
            </w:r>
          </w:p>
        </w:tc>
        <w:tc>
          <w:tcPr>
            <w:tcW w:w="1134"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ind w:firstLine="284"/>
              <w:jc w:val="both"/>
              <w:rPr>
                <w:rFonts w:ascii="Times New Roman" w:hAnsi="Times New Roman" w:cs="Times New Roman"/>
                <w:sz w:val="24"/>
                <w:szCs w:val="24"/>
              </w:rPr>
            </w:pPr>
          </w:p>
        </w:tc>
        <w:tc>
          <w:tcPr>
            <w:tcW w:w="81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1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1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8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2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2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850667" w:rsidRPr="005C69E9" w:rsidTr="00850667">
        <w:trPr>
          <w:trHeight w:val="284"/>
          <w:jc w:val="center"/>
        </w:trPr>
        <w:tc>
          <w:tcPr>
            <w:tcW w:w="35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32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9237</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9550</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10072,1</w:t>
            </w:r>
          </w:p>
        </w:tc>
        <w:tc>
          <w:tcPr>
            <w:tcW w:w="821"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10646</w:t>
            </w:r>
          </w:p>
        </w:tc>
        <w:tc>
          <w:tcPr>
            <w:tcW w:w="88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11377</w:t>
            </w:r>
          </w:p>
        </w:tc>
        <w:tc>
          <w:tcPr>
            <w:tcW w:w="828"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12421</w:t>
            </w:r>
          </w:p>
        </w:tc>
        <w:tc>
          <w:tcPr>
            <w:tcW w:w="828"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14404</w:t>
            </w:r>
          </w:p>
        </w:tc>
      </w:tr>
      <w:tr w:rsidR="00850667" w:rsidRPr="005C69E9" w:rsidTr="00850667">
        <w:trPr>
          <w:trHeight w:val="284"/>
          <w:jc w:val="center"/>
        </w:trPr>
        <w:tc>
          <w:tcPr>
            <w:tcW w:w="35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32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4,2</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9863</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10646</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11324,6</w:t>
            </w:r>
          </w:p>
        </w:tc>
        <w:tc>
          <w:tcPr>
            <w:tcW w:w="821"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12055</w:t>
            </w:r>
          </w:p>
        </w:tc>
        <w:tc>
          <w:tcPr>
            <w:tcW w:w="88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13203</w:t>
            </w:r>
          </w:p>
        </w:tc>
        <w:tc>
          <w:tcPr>
            <w:tcW w:w="828"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14821</w:t>
            </w:r>
          </w:p>
        </w:tc>
        <w:tc>
          <w:tcPr>
            <w:tcW w:w="828"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17274</w:t>
            </w:r>
          </w:p>
        </w:tc>
      </w:tr>
      <w:tr w:rsidR="00850667" w:rsidRPr="005C69E9" w:rsidTr="00850667">
        <w:trPr>
          <w:trHeight w:val="284"/>
          <w:jc w:val="center"/>
        </w:trPr>
        <w:tc>
          <w:tcPr>
            <w:tcW w:w="35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32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 (с применени</w:t>
            </w:r>
            <w:r w:rsidRPr="005C69E9">
              <w:rPr>
                <w:rFonts w:ascii="Times New Roman" w:hAnsi="Times New Roman" w:cs="Times New Roman"/>
                <w:sz w:val="24"/>
                <w:szCs w:val="24"/>
              </w:rPr>
              <w:softHyphen/>
              <w:t>ем КПВ)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8976</w:t>
            </w:r>
          </w:p>
        </w:tc>
        <w:tc>
          <w:tcPr>
            <w:tcW w:w="81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10019,9</w:t>
            </w:r>
          </w:p>
        </w:tc>
        <w:tc>
          <w:tcPr>
            <w:tcW w:w="821"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11690</w:t>
            </w:r>
          </w:p>
        </w:tc>
        <w:tc>
          <w:tcPr>
            <w:tcW w:w="889"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13412</w:t>
            </w:r>
          </w:p>
        </w:tc>
        <w:tc>
          <w:tcPr>
            <w:tcW w:w="828"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16596</w:t>
            </w:r>
          </w:p>
        </w:tc>
        <w:tc>
          <w:tcPr>
            <w:tcW w:w="828"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22284</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Стоимость устройства подходных и монтажных камер для КПВ следует определять по ценам для горизонтальных выработок соответствующего сечения.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камер для бурения скважин станками типа ЗИФ–650, СКБ–4, СБА–500</w:t>
      </w:r>
    </w:p>
    <w:p w:rsidR="00467166" w:rsidRPr="005C69E9" w:rsidRDefault="00467166" w:rsidP="00467166">
      <w:pPr>
        <w:spacing w:after="0"/>
        <w:ind w:firstLine="567"/>
        <w:jc w:val="both"/>
        <w:rPr>
          <w:rFonts w:ascii="Times New Roman" w:hAnsi="Times New Roman" w:cs="Times New Roman"/>
          <w:i/>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Монтаж, демонтаж и обслуживание трубопроводов, кабельных сетей, вентиляторов и другого проходческого оборудования. Устройство полков, подмостей и лестниц. Бурение, заряжение, взрывание и проветривание. Приведение забоя в безопасное состояние. Разработка породы. Уборка и транспортировка породы в отвал.</w:t>
      </w:r>
    </w:p>
    <w:p w:rsidR="00467166" w:rsidRPr="005C69E9" w:rsidRDefault="00467166" w:rsidP="00467166">
      <w:pPr>
        <w:spacing w:after="0"/>
        <w:ind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203</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r w:rsidRPr="005C69E9">
        <w:rPr>
          <w:rFonts w:ascii="Times New Roman" w:hAnsi="Times New Roman" w:cs="Times New Roman"/>
          <w:sz w:val="24"/>
          <w:szCs w:val="24"/>
          <w:vertAlign w:val="superscript"/>
        </w:rPr>
        <w:t>3</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41"/>
        <w:gridCol w:w="1819"/>
        <w:gridCol w:w="610"/>
        <w:gridCol w:w="610"/>
        <w:gridCol w:w="611"/>
        <w:gridCol w:w="706"/>
        <w:gridCol w:w="706"/>
        <w:gridCol w:w="706"/>
        <w:gridCol w:w="706"/>
        <w:gridCol w:w="706"/>
        <w:gridCol w:w="706"/>
        <w:gridCol w:w="706"/>
        <w:gridCol w:w="706"/>
      </w:tblGrid>
      <w:tr w:rsidR="00467166" w:rsidRPr="005C69E9" w:rsidTr="00850667">
        <w:trPr>
          <w:cantSplit/>
          <w:jc w:val="center"/>
        </w:trPr>
        <w:tc>
          <w:tcPr>
            <w:tcW w:w="34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Наименование </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работы</w:t>
            </w:r>
          </w:p>
        </w:tc>
        <w:tc>
          <w:tcPr>
            <w:tcW w:w="7431" w:type="dxa"/>
            <w:gridSpan w:val="11"/>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w:t>
            </w:r>
          </w:p>
        </w:tc>
      </w:tr>
      <w:tr w:rsidR="00467166" w:rsidRPr="005C69E9" w:rsidTr="008506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62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62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6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c>
          <w:tcPr>
            <w:tcW w:w="62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IV</w:t>
            </w:r>
          </w:p>
        </w:tc>
        <w:tc>
          <w:tcPr>
            <w:tcW w:w="7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7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7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7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7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7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X</w:t>
            </w:r>
          </w:p>
        </w:tc>
        <w:tc>
          <w:tcPr>
            <w:tcW w:w="7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850667" w:rsidRPr="005C69E9" w:rsidTr="00850667">
        <w:trPr>
          <w:jc w:val="center"/>
        </w:trPr>
        <w:tc>
          <w:tcPr>
            <w:tcW w:w="34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86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Проходка камеры</w:t>
            </w:r>
          </w:p>
        </w:tc>
        <w:tc>
          <w:tcPr>
            <w:tcW w:w="622"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678</w:t>
            </w:r>
          </w:p>
        </w:tc>
        <w:tc>
          <w:tcPr>
            <w:tcW w:w="622"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835</w:t>
            </w:r>
          </w:p>
        </w:tc>
        <w:tc>
          <w:tcPr>
            <w:tcW w:w="623"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992</w:t>
            </w:r>
          </w:p>
        </w:tc>
        <w:tc>
          <w:tcPr>
            <w:tcW w:w="622"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1148</w:t>
            </w:r>
          </w:p>
        </w:tc>
        <w:tc>
          <w:tcPr>
            <w:tcW w:w="706"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2088</w:t>
            </w:r>
          </w:p>
        </w:tc>
        <w:tc>
          <w:tcPr>
            <w:tcW w:w="706"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2192</w:t>
            </w:r>
          </w:p>
        </w:tc>
        <w:tc>
          <w:tcPr>
            <w:tcW w:w="706"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2348</w:t>
            </w:r>
          </w:p>
        </w:tc>
        <w:tc>
          <w:tcPr>
            <w:tcW w:w="706"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2557</w:t>
            </w:r>
          </w:p>
        </w:tc>
        <w:tc>
          <w:tcPr>
            <w:tcW w:w="706"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2818</w:t>
            </w:r>
          </w:p>
        </w:tc>
        <w:tc>
          <w:tcPr>
            <w:tcW w:w="706"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3236</w:t>
            </w:r>
          </w:p>
        </w:tc>
        <w:tc>
          <w:tcPr>
            <w:tcW w:w="706" w:type="dxa"/>
            <w:tcBorders>
              <w:top w:val="single" w:sz="4" w:space="0" w:color="auto"/>
              <w:left w:val="single" w:sz="4" w:space="0" w:color="auto"/>
              <w:bottom w:val="single" w:sz="4" w:space="0" w:color="auto"/>
              <w:right w:val="single" w:sz="4" w:space="0" w:color="auto"/>
            </w:tcBorders>
            <w:hideMark/>
          </w:tcPr>
          <w:p w:rsidR="00850667" w:rsidRDefault="00850667">
            <w:pPr>
              <w:jc w:val="center"/>
              <w:rPr>
                <w:rFonts w:ascii="Arial" w:hAnsi="Arial" w:cs="Arial"/>
                <w:color w:val="000000"/>
                <w:sz w:val="24"/>
                <w:szCs w:val="24"/>
              </w:rPr>
            </w:pPr>
            <w:r>
              <w:rPr>
                <w:rFonts w:ascii="Arial" w:hAnsi="Arial" w:cs="Arial"/>
                <w:color w:val="000000"/>
              </w:rPr>
              <w:t>3705</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Камеры для бурения скважин станками типа БСК, ГП, НКР и для исследовательских работ следует определять по ценам на проходку горизонтальных выработок соответствующего сечения.</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Ручная разработка пород в исследовательских камерах</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Разработка нарушенной взрывом породы. Уборка и транспортировка породы в отвал.</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204</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r w:rsidRPr="005C69E9">
        <w:rPr>
          <w:rFonts w:ascii="Times New Roman" w:hAnsi="Times New Roman" w:cs="Times New Roman"/>
          <w:sz w:val="24"/>
          <w:szCs w:val="24"/>
          <w:vertAlign w:val="superscript"/>
        </w:rPr>
        <w:t>3</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8"/>
        <w:gridCol w:w="2789"/>
        <w:gridCol w:w="1628"/>
        <w:gridCol w:w="1621"/>
        <w:gridCol w:w="1621"/>
        <w:gridCol w:w="1622"/>
      </w:tblGrid>
      <w:tr w:rsidR="00467166" w:rsidRPr="005C69E9" w:rsidTr="00467166">
        <w:trPr>
          <w:cantSplit/>
          <w:trHeight w:val="284"/>
          <w:jc w:val="center"/>
        </w:trPr>
        <w:tc>
          <w:tcPr>
            <w:tcW w:w="35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78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м</w:t>
            </w:r>
            <w:proofErr w:type="gramStart"/>
            <w:r w:rsidRPr="005C69E9">
              <w:rPr>
                <w:rFonts w:ascii="Times New Roman" w:hAnsi="Times New Roman" w:cs="Times New Roman"/>
                <w:sz w:val="24"/>
                <w:szCs w:val="24"/>
                <w:vertAlign w:val="superscript"/>
              </w:rPr>
              <w:t>2</w:t>
            </w:r>
            <w:proofErr w:type="gramEnd"/>
          </w:p>
        </w:tc>
        <w:tc>
          <w:tcPr>
            <w:tcW w:w="4864"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VI</w:t>
            </w:r>
          </w:p>
        </w:tc>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w:t>
            </w:r>
          </w:p>
        </w:tc>
        <w:tc>
          <w:tcPr>
            <w:tcW w:w="162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VIII</w:t>
            </w:r>
          </w:p>
        </w:tc>
      </w:tr>
      <w:tr w:rsidR="00850667" w:rsidRPr="005C69E9" w:rsidTr="00467166">
        <w:trPr>
          <w:trHeight w:val="284"/>
          <w:jc w:val="center"/>
        </w:trPr>
        <w:tc>
          <w:tcPr>
            <w:tcW w:w="358"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78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Ручная разработка породы, нарушенной взрывом</w:t>
            </w:r>
          </w:p>
        </w:tc>
        <w:tc>
          <w:tcPr>
            <w:tcW w:w="1628"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6–11</w:t>
            </w:r>
          </w:p>
        </w:tc>
        <w:tc>
          <w:tcPr>
            <w:tcW w:w="1621" w:type="dxa"/>
            <w:tcBorders>
              <w:top w:val="single" w:sz="4" w:space="0" w:color="auto"/>
              <w:left w:val="single" w:sz="4" w:space="0" w:color="auto"/>
              <w:bottom w:val="single" w:sz="4" w:space="0" w:color="auto"/>
              <w:right w:val="single" w:sz="4" w:space="0" w:color="auto"/>
            </w:tcBorders>
            <w:tcMar>
              <w:top w:w="28" w:type="dxa"/>
              <w:left w:w="108" w:type="dxa"/>
              <w:bottom w:w="28" w:type="dxa"/>
              <w:right w:w="227" w:type="dxa"/>
            </w:tcMar>
            <w:hideMark/>
          </w:tcPr>
          <w:p w:rsidR="00850667" w:rsidRDefault="00850667">
            <w:pPr>
              <w:jc w:val="center"/>
              <w:rPr>
                <w:rFonts w:ascii="Arial" w:hAnsi="Arial" w:cs="Arial"/>
                <w:color w:val="000000"/>
                <w:sz w:val="24"/>
                <w:szCs w:val="24"/>
              </w:rPr>
            </w:pPr>
            <w:r>
              <w:rPr>
                <w:rFonts w:ascii="Arial" w:hAnsi="Arial" w:cs="Arial"/>
                <w:color w:val="000000"/>
              </w:rPr>
              <w:t>1722,2</w:t>
            </w:r>
          </w:p>
        </w:tc>
        <w:tc>
          <w:tcPr>
            <w:tcW w:w="1621" w:type="dxa"/>
            <w:tcBorders>
              <w:top w:val="single" w:sz="4" w:space="0" w:color="auto"/>
              <w:left w:val="single" w:sz="4" w:space="0" w:color="auto"/>
              <w:bottom w:val="single" w:sz="4" w:space="0" w:color="auto"/>
              <w:right w:val="single" w:sz="4" w:space="0" w:color="auto"/>
            </w:tcBorders>
            <w:tcMar>
              <w:top w:w="28" w:type="dxa"/>
              <w:left w:w="108" w:type="dxa"/>
              <w:bottom w:w="28" w:type="dxa"/>
              <w:right w:w="227" w:type="dxa"/>
            </w:tcMar>
            <w:hideMark/>
          </w:tcPr>
          <w:p w:rsidR="00850667" w:rsidRDefault="00850667">
            <w:pPr>
              <w:jc w:val="center"/>
              <w:rPr>
                <w:rFonts w:ascii="Arial" w:hAnsi="Arial" w:cs="Arial"/>
                <w:color w:val="000000"/>
                <w:sz w:val="24"/>
                <w:szCs w:val="24"/>
              </w:rPr>
            </w:pPr>
            <w:r>
              <w:rPr>
                <w:rFonts w:ascii="Arial" w:hAnsi="Arial" w:cs="Arial"/>
                <w:color w:val="000000"/>
              </w:rPr>
              <w:t>3183,4</w:t>
            </w:r>
          </w:p>
        </w:tc>
        <w:tc>
          <w:tcPr>
            <w:tcW w:w="1622" w:type="dxa"/>
            <w:tcBorders>
              <w:top w:val="single" w:sz="4" w:space="0" w:color="auto"/>
              <w:left w:val="single" w:sz="4" w:space="0" w:color="auto"/>
              <w:bottom w:val="single" w:sz="4" w:space="0" w:color="auto"/>
              <w:right w:val="single" w:sz="4" w:space="0" w:color="auto"/>
            </w:tcBorders>
            <w:tcMar>
              <w:top w:w="28" w:type="dxa"/>
              <w:left w:w="108" w:type="dxa"/>
              <w:bottom w:w="28" w:type="dxa"/>
              <w:right w:w="227" w:type="dxa"/>
            </w:tcMar>
            <w:hideMark/>
          </w:tcPr>
          <w:p w:rsidR="00850667" w:rsidRDefault="00850667">
            <w:pPr>
              <w:jc w:val="center"/>
              <w:rPr>
                <w:rFonts w:ascii="Arial" w:hAnsi="Arial" w:cs="Arial"/>
                <w:color w:val="000000"/>
                <w:sz w:val="24"/>
                <w:szCs w:val="24"/>
              </w:rPr>
            </w:pPr>
            <w:r>
              <w:rPr>
                <w:rFonts w:ascii="Arial" w:hAnsi="Arial" w:cs="Arial"/>
                <w:color w:val="000000"/>
              </w:rPr>
              <w:t>5844,9</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использовании отбойного молотка, к ценам следует применять коэффициент 0,9.</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В породах выше </w:t>
      </w:r>
      <w:r w:rsidRPr="005C69E9">
        <w:rPr>
          <w:rFonts w:ascii="Times New Roman" w:hAnsi="Times New Roman" w:cs="Times New Roman"/>
          <w:sz w:val="24"/>
          <w:szCs w:val="24"/>
          <w:lang w:val="en-US"/>
        </w:rPr>
        <w:t>VIII</w:t>
      </w:r>
      <w:r w:rsidRPr="005C69E9">
        <w:rPr>
          <w:rFonts w:ascii="Times New Roman" w:hAnsi="Times New Roman" w:cs="Times New Roman"/>
          <w:sz w:val="24"/>
          <w:szCs w:val="24"/>
        </w:rPr>
        <w:t xml:space="preserve"> категории предусматривается взрывание гладким отколом, стоимость которого следует определять по расчету.</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Проходка штолен, штреков, квершлагов и рассечек</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Монтаж, демонтаж воздушных, водяных и вентиляционных труб, вентиляторов, рельсов, кабельных сетей и другого проходческого оборудования. Проходка выработок вручную и с применением буровзрывных работ. Проветривание. Приведение забоя в безопасное состояние. Погрузка породы вручную, с применением скреперных установок или погрузочных машин. Транспортировка и разгрузка породы в отвал. Устройство и расчистка водосточной канавки. Бурение </w:t>
      </w:r>
      <w:proofErr w:type="spellStart"/>
      <w:r w:rsidRPr="005C69E9">
        <w:rPr>
          <w:rFonts w:ascii="Times New Roman" w:hAnsi="Times New Roman" w:cs="Times New Roman"/>
          <w:sz w:val="24"/>
          <w:szCs w:val="24"/>
        </w:rPr>
        <w:t>подбурков</w:t>
      </w:r>
      <w:proofErr w:type="spellEnd"/>
      <w:r w:rsidRPr="005C69E9">
        <w:rPr>
          <w:rFonts w:ascii="Times New Roman" w:hAnsi="Times New Roman" w:cs="Times New Roman"/>
          <w:sz w:val="24"/>
          <w:szCs w:val="24"/>
        </w:rPr>
        <w:t xml:space="preserve"> под коммуникации. Ремонт крепления. Проверка направления выработки по маркшейдерским реперам и отвесам.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проходки штолен, треков, квершлагов и рассечек трапециевидной (Т) формы в рыхлых грунтах приведены в таблице 205.</w:t>
      </w:r>
    </w:p>
    <w:p w:rsidR="00467166" w:rsidRPr="005C69E9" w:rsidRDefault="00467166" w:rsidP="00467166">
      <w:pPr>
        <w:spacing w:after="0"/>
        <w:ind w:firstLine="284"/>
        <w:jc w:val="right"/>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205</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019"/>
        <w:gridCol w:w="1600"/>
        <w:gridCol w:w="1121"/>
        <w:gridCol w:w="1121"/>
        <w:gridCol w:w="1121"/>
        <w:gridCol w:w="1121"/>
      </w:tblGrid>
      <w:tr w:rsidR="00467166" w:rsidRPr="005C69E9" w:rsidTr="00467166">
        <w:trPr>
          <w:cantSplit/>
          <w:trHeight w:val="284"/>
          <w:jc w:val="center"/>
        </w:trPr>
        <w:tc>
          <w:tcPr>
            <w:tcW w:w="53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01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Сечение выработки </w:t>
            </w:r>
            <w:r w:rsidRPr="005C69E9">
              <w:rPr>
                <w:rFonts w:ascii="Times New Roman" w:hAnsi="Times New Roman" w:cs="Times New Roman"/>
                <w:sz w:val="24"/>
                <w:szCs w:val="24"/>
              </w:rPr>
              <w:br/>
              <w:t>(до черты – в свету, за чертой – в проходке), м</w:t>
            </w:r>
            <w:proofErr w:type="gramStart"/>
            <w:r w:rsidRPr="005C69E9">
              <w:rPr>
                <w:rFonts w:ascii="Times New Roman" w:hAnsi="Times New Roman" w:cs="Times New Roman"/>
                <w:sz w:val="24"/>
                <w:szCs w:val="24"/>
                <w:vertAlign w:val="superscript"/>
              </w:rPr>
              <w:t>2</w:t>
            </w:r>
            <w:proofErr w:type="gramEnd"/>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выработки, </w:t>
            </w:r>
            <w:proofErr w:type="gramStart"/>
            <w:r w:rsidRPr="005C69E9">
              <w:rPr>
                <w:rFonts w:ascii="Times New Roman" w:hAnsi="Times New Roman" w:cs="Times New Roman"/>
                <w:sz w:val="24"/>
                <w:szCs w:val="24"/>
              </w:rPr>
              <w:t>м</w:t>
            </w:r>
            <w:proofErr w:type="gramEnd"/>
          </w:p>
        </w:tc>
        <w:tc>
          <w:tcPr>
            <w:tcW w:w="4484"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1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1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1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1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r>
      <w:tr w:rsidR="00467166" w:rsidRPr="005C69E9" w:rsidTr="00467166">
        <w:trPr>
          <w:trHeight w:val="227"/>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0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6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1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1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1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850667" w:rsidRPr="005C69E9" w:rsidTr="00467166">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01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2"/>
              <w:jc w:val="center"/>
              <w:rPr>
                <w:rFonts w:ascii="Times New Roman" w:hAnsi="Times New Roman" w:cs="Times New Roman"/>
                <w:sz w:val="24"/>
                <w:szCs w:val="24"/>
              </w:rPr>
            </w:pPr>
            <w:r w:rsidRPr="005C69E9">
              <w:rPr>
                <w:rFonts w:ascii="Times New Roman" w:hAnsi="Times New Roman" w:cs="Times New Roman"/>
                <w:sz w:val="24"/>
                <w:szCs w:val="24"/>
              </w:rPr>
              <w:t>2/2,9</w:t>
            </w:r>
          </w:p>
        </w:tc>
        <w:tc>
          <w:tcPr>
            <w:tcW w:w="160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60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1461,2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1983,1</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2557,2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3131,2</w:t>
            </w:r>
          </w:p>
        </w:tc>
      </w:tr>
      <w:tr w:rsidR="00850667" w:rsidRPr="005C69E9" w:rsidTr="00467166">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01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2"/>
              <w:jc w:val="center"/>
              <w:rPr>
                <w:rFonts w:ascii="Times New Roman" w:hAnsi="Times New Roman" w:cs="Times New Roman"/>
                <w:sz w:val="24"/>
                <w:szCs w:val="24"/>
              </w:rPr>
            </w:pPr>
            <w:r w:rsidRPr="005C69E9">
              <w:rPr>
                <w:rFonts w:ascii="Times New Roman" w:hAnsi="Times New Roman" w:cs="Times New Roman"/>
                <w:sz w:val="24"/>
                <w:szCs w:val="24"/>
              </w:rPr>
              <w:t>2/2,9</w:t>
            </w:r>
          </w:p>
        </w:tc>
        <w:tc>
          <w:tcPr>
            <w:tcW w:w="160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 60 до 100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1565,6</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2191,9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2818,1</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3392,2</w:t>
            </w:r>
          </w:p>
        </w:tc>
      </w:tr>
      <w:tr w:rsidR="00850667" w:rsidRPr="005C69E9" w:rsidTr="00467166">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01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2"/>
              <w:jc w:val="center"/>
              <w:rPr>
                <w:rFonts w:ascii="Times New Roman" w:hAnsi="Times New Roman" w:cs="Times New Roman"/>
                <w:sz w:val="24"/>
                <w:szCs w:val="24"/>
              </w:rPr>
            </w:pPr>
            <w:r w:rsidRPr="005C69E9">
              <w:rPr>
                <w:rFonts w:ascii="Times New Roman" w:hAnsi="Times New Roman" w:cs="Times New Roman"/>
                <w:sz w:val="24"/>
                <w:szCs w:val="24"/>
              </w:rPr>
              <w:t>2,8/4,1</w:t>
            </w:r>
          </w:p>
        </w:tc>
        <w:tc>
          <w:tcPr>
            <w:tcW w:w="160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2139,7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3026,8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4018,4</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4853,4</w:t>
            </w:r>
          </w:p>
        </w:tc>
      </w:tr>
      <w:tr w:rsidR="00850667" w:rsidRPr="005C69E9" w:rsidTr="00467166">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01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2"/>
              <w:jc w:val="center"/>
              <w:rPr>
                <w:rFonts w:ascii="Times New Roman" w:hAnsi="Times New Roman" w:cs="Times New Roman"/>
                <w:sz w:val="24"/>
                <w:szCs w:val="24"/>
              </w:rPr>
            </w:pPr>
            <w:r w:rsidRPr="005C69E9">
              <w:rPr>
                <w:rFonts w:ascii="Times New Roman" w:hAnsi="Times New Roman" w:cs="Times New Roman"/>
                <w:sz w:val="24"/>
                <w:szCs w:val="24"/>
              </w:rPr>
              <w:t>3,7– 4,4/5,5–6,3</w:t>
            </w:r>
          </w:p>
        </w:tc>
        <w:tc>
          <w:tcPr>
            <w:tcW w:w="160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500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3026,8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4122,8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5531,8</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6210,3</w:t>
            </w:r>
          </w:p>
        </w:tc>
      </w:tr>
      <w:tr w:rsidR="00850667" w:rsidRPr="005C69E9" w:rsidTr="00467166">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01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2"/>
              <w:jc w:val="center"/>
              <w:rPr>
                <w:rFonts w:ascii="Times New Roman" w:hAnsi="Times New Roman" w:cs="Times New Roman"/>
                <w:sz w:val="24"/>
                <w:szCs w:val="24"/>
              </w:rPr>
            </w:pPr>
            <w:r w:rsidRPr="005C69E9">
              <w:rPr>
                <w:rFonts w:ascii="Times New Roman" w:hAnsi="Times New Roman" w:cs="Times New Roman"/>
                <w:sz w:val="24"/>
                <w:szCs w:val="24"/>
              </w:rPr>
              <w:t>5/7</w:t>
            </w:r>
          </w:p>
        </w:tc>
        <w:tc>
          <w:tcPr>
            <w:tcW w:w="160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500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3183,4</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4383,7</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5949,3</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6575,6</w:t>
            </w:r>
          </w:p>
        </w:tc>
      </w:tr>
      <w:tr w:rsidR="00850667" w:rsidRPr="005C69E9" w:rsidTr="00467166">
        <w:trPr>
          <w:trHeight w:val="284"/>
          <w:jc w:val="center"/>
        </w:trPr>
        <w:tc>
          <w:tcPr>
            <w:tcW w:w="5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301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2"/>
              <w:jc w:val="center"/>
              <w:rPr>
                <w:rFonts w:ascii="Times New Roman" w:hAnsi="Times New Roman" w:cs="Times New Roman"/>
                <w:sz w:val="24"/>
                <w:szCs w:val="24"/>
              </w:rPr>
            </w:pPr>
            <w:r w:rsidRPr="005C69E9">
              <w:rPr>
                <w:rFonts w:ascii="Times New Roman" w:hAnsi="Times New Roman" w:cs="Times New Roman"/>
                <w:sz w:val="24"/>
                <w:szCs w:val="24"/>
              </w:rPr>
              <w:t>8,3 – 9,2/9–11,6</w:t>
            </w:r>
          </w:p>
        </w:tc>
        <w:tc>
          <w:tcPr>
            <w:tcW w:w="160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1000</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3966,2</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1095,9</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9028,4</w:t>
            </w:r>
          </w:p>
        </w:tc>
        <w:tc>
          <w:tcPr>
            <w:tcW w:w="112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10594</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Цены проходки штолен, штреков, квершлагов и рассечек трапециевидной (Т) формы в скальных и полускальных породах приведены в таблице 206.</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206</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521"/>
        <w:gridCol w:w="2253"/>
        <w:gridCol w:w="1370"/>
        <w:gridCol w:w="1099"/>
        <w:gridCol w:w="1099"/>
        <w:gridCol w:w="1099"/>
        <w:gridCol w:w="1099"/>
        <w:gridCol w:w="1099"/>
      </w:tblGrid>
      <w:tr w:rsidR="00467166" w:rsidRPr="005C69E9" w:rsidTr="00227D6E">
        <w:trPr>
          <w:cantSplit/>
          <w:jc w:val="center"/>
        </w:trPr>
        <w:tc>
          <w:tcPr>
            <w:tcW w:w="52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выработки (до черты – в свету, за чертой – в проходке), м</w:t>
            </w:r>
            <w:proofErr w:type="gramStart"/>
            <w:r w:rsidRPr="005C69E9">
              <w:rPr>
                <w:rFonts w:ascii="Times New Roman" w:hAnsi="Times New Roman" w:cs="Times New Roman"/>
                <w:sz w:val="24"/>
                <w:szCs w:val="24"/>
                <w:vertAlign w:val="superscript"/>
              </w:rPr>
              <w:t>2</w:t>
            </w:r>
            <w:proofErr w:type="gramEnd"/>
          </w:p>
        </w:tc>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выработки, м, </w:t>
            </w:r>
            <w:proofErr w:type="gramStart"/>
            <w:r w:rsidRPr="005C69E9">
              <w:rPr>
                <w:rFonts w:ascii="Times New Roman" w:hAnsi="Times New Roman" w:cs="Times New Roman"/>
                <w:sz w:val="24"/>
                <w:szCs w:val="24"/>
              </w:rPr>
              <w:t>до</w:t>
            </w:r>
            <w:proofErr w:type="gramEnd"/>
          </w:p>
        </w:tc>
        <w:tc>
          <w:tcPr>
            <w:tcW w:w="5495"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w:t>
            </w:r>
          </w:p>
        </w:tc>
      </w:tr>
      <w:tr w:rsidR="00467166" w:rsidRPr="005C69E9" w:rsidTr="00227D6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IX</w:t>
            </w:r>
          </w:p>
        </w:tc>
      </w:tr>
      <w:tr w:rsidR="00467166" w:rsidRPr="005C69E9" w:rsidTr="00227D6E">
        <w:trPr>
          <w:jc w:val="center"/>
        </w:trPr>
        <w:tc>
          <w:tcPr>
            <w:tcW w:w="5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2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7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850667" w:rsidRPr="005C69E9" w:rsidTr="00227D6E">
        <w:trPr>
          <w:jc w:val="center"/>
        </w:trPr>
        <w:tc>
          <w:tcPr>
            <w:tcW w:w="52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2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4"/>
              <w:jc w:val="center"/>
              <w:rPr>
                <w:rFonts w:ascii="Times New Roman" w:hAnsi="Times New Roman" w:cs="Times New Roman"/>
                <w:sz w:val="24"/>
                <w:szCs w:val="24"/>
              </w:rPr>
            </w:pPr>
            <w:r w:rsidRPr="005C69E9">
              <w:rPr>
                <w:rFonts w:ascii="Times New Roman" w:hAnsi="Times New Roman" w:cs="Times New Roman"/>
                <w:sz w:val="24"/>
                <w:szCs w:val="24"/>
              </w:rPr>
              <w:t>2/2,9</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3705,3</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4122,8</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4749</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5636,2</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6575,6</w:t>
            </w:r>
          </w:p>
        </w:tc>
      </w:tr>
      <w:tr w:rsidR="00850667" w:rsidRPr="005C69E9" w:rsidTr="00227D6E">
        <w:trPr>
          <w:jc w:val="center"/>
        </w:trPr>
        <w:tc>
          <w:tcPr>
            <w:tcW w:w="52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2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4"/>
              <w:jc w:val="center"/>
              <w:rPr>
                <w:rFonts w:ascii="Times New Roman" w:hAnsi="Times New Roman" w:cs="Times New Roman"/>
                <w:sz w:val="24"/>
                <w:szCs w:val="24"/>
              </w:rPr>
            </w:pPr>
            <w:r w:rsidRPr="005C69E9">
              <w:rPr>
                <w:rFonts w:ascii="Times New Roman" w:hAnsi="Times New Roman" w:cs="Times New Roman"/>
                <w:sz w:val="24"/>
                <w:szCs w:val="24"/>
              </w:rPr>
              <w:t>2,8/4,1</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5270,9</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5740,6</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6523,4</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7514,9</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9028,4</w:t>
            </w:r>
          </w:p>
        </w:tc>
      </w:tr>
      <w:tr w:rsidR="00850667" w:rsidRPr="005C69E9" w:rsidTr="00227D6E">
        <w:trPr>
          <w:jc w:val="center"/>
        </w:trPr>
        <w:tc>
          <w:tcPr>
            <w:tcW w:w="52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2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4"/>
              <w:jc w:val="center"/>
              <w:rPr>
                <w:rFonts w:ascii="Times New Roman" w:hAnsi="Times New Roman" w:cs="Times New Roman"/>
                <w:sz w:val="24"/>
                <w:szCs w:val="24"/>
              </w:rPr>
            </w:pPr>
            <w:r w:rsidRPr="005C69E9">
              <w:rPr>
                <w:rFonts w:ascii="Times New Roman" w:hAnsi="Times New Roman" w:cs="Times New Roman"/>
                <w:sz w:val="24"/>
                <w:szCs w:val="24"/>
              </w:rPr>
              <w:t>3,7– 4,4/5,5–6,3</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7149,6</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7828,1</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8767,4</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9967,7</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11586</w:t>
            </w:r>
          </w:p>
        </w:tc>
      </w:tr>
      <w:tr w:rsidR="00850667" w:rsidRPr="005C69E9" w:rsidTr="00227D6E">
        <w:trPr>
          <w:jc w:val="center"/>
        </w:trPr>
        <w:tc>
          <w:tcPr>
            <w:tcW w:w="52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2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4"/>
              <w:jc w:val="center"/>
              <w:rPr>
                <w:rFonts w:ascii="Times New Roman" w:hAnsi="Times New Roman" w:cs="Times New Roman"/>
                <w:sz w:val="24"/>
                <w:szCs w:val="24"/>
              </w:rPr>
            </w:pPr>
            <w:r w:rsidRPr="005C69E9">
              <w:rPr>
                <w:rFonts w:ascii="Times New Roman" w:hAnsi="Times New Roman" w:cs="Times New Roman"/>
                <w:sz w:val="24"/>
                <w:szCs w:val="24"/>
              </w:rPr>
              <w:t>5/7</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7410,6</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8193,4</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9132,7</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10646</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12160</w:t>
            </w:r>
          </w:p>
        </w:tc>
      </w:tr>
      <w:tr w:rsidR="00850667" w:rsidRPr="005C69E9" w:rsidTr="00227D6E">
        <w:trPr>
          <w:jc w:val="center"/>
        </w:trPr>
        <w:tc>
          <w:tcPr>
            <w:tcW w:w="52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25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54"/>
              <w:jc w:val="center"/>
              <w:rPr>
                <w:rFonts w:ascii="Times New Roman" w:hAnsi="Times New Roman" w:cs="Times New Roman"/>
                <w:sz w:val="24"/>
                <w:szCs w:val="24"/>
              </w:rPr>
            </w:pPr>
            <w:r w:rsidRPr="005C69E9">
              <w:rPr>
                <w:rFonts w:ascii="Times New Roman" w:hAnsi="Times New Roman" w:cs="Times New Roman"/>
                <w:sz w:val="24"/>
                <w:szCs w:val="24"/>
              </w:rPr>
              <w:t>8,3 – 9,2/9–11,6</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1000</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10594</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11794</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12316</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14873</w:t>
            </w:r>
          </w:p>
        </w:tc>
        <w:tc>
          <w:tcPr>
            <w:tcW w:w="1099"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16648</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 xml:space="preserve">Цены проходки штолен, штреков, квершлагов и рассечек </w:t>
      </w:r>
      <w:proofErr w:type="spellStart"/>
      <w:r w:rsidRPr="005C69E9">
        <w:rPr>
          <w:rFonts w:ascii="Times New Roman" w:hAnsi="Times New Roman" w:cs="Times New Roman"/>
          <w:sz w:val="24"/>
          <w:szCs w:val="24"/>
        </w:rPr>
        <w:t>полусводчатой</w:t>
      </w:r>
      <w:proofErr w:type="spellEnd"/>
      <w:r w:rsidRPr="005C69E9">
        <w:rPr>
          <w:rFonts w:ascii="Times New Roman" w:hAnsi="Times New Roman" w:cs="Times New Roman"/>
          <w:sz w:val="24"/>
          <w:szCs w:val="24"/>
        </w:rPr>
        <w:t xml:space="preserve"> (ПС) формы в скальных и полускальных породах приведены в таблице 207.</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1310"/>
        <w:gridCol w:w="1370"/>
        <w:gridCol w:w="951"/>
        <w:gridCol w:w="951"/>
        <w:gridCol w:w="951"/>
        <w:gridCol w:w="951"/>
        <w:gridCol w:w="951"/>
        <w:gridCol w:w="951"/>
        <w:gridCol w:w="951"/>
      </w:tblGrid>
      <w:tr w:rsidR="00467166" w:rsidRPr="005C69E9" w:rsidTr="00850667">
        <w:trPr>
          <w:cantSplit/>
          <w:trHeight w:val="284"/>
          <w:jc w:val="center"/>
        </w:trPr>
        <w:tc>
          <w:tcPr>
            <w:tcW w:w="33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31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выработки (до черты – в свету, за чертой – в проходке), м</w:t>
            </w:r>
            <w:proofErr w:type="gramStart"/>
            <w:r w:rsidRPr="005C69E9">
              <w:rPr>
                <w:rFonts w:ascii="Times New Roman" w:hAnsi="Times New Roman" w:cs="Times New Roman"/>
                <w:sz w:val="24"/>
                <w:szCs w:val="24"/>
                <w:vertAlign w:val="superscript"/>
              </w:rPr>
              <w:t>2</w:t>
            </w:r>
            <w:proofErr w:type="gramEnd"/>
          </w:p>
        </w:tc>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выработки, м, </w:t>
            </w:r>
            <w:proofErr w:type="gramStart"/>
            <w:r w:rsidRPr="005C69E9">
              <w:rPr>
                <w:rFonts w:ascii="Times New Roman" w:hAnsi="Times New Roman" w:cs="Times New Roman"/>
                <w:sz w:val="24"/>
                <w:szCs w:val="24"/>
              </w:rPr>
              <w:t>до</w:t>
            </w:r>
            <w:proofErr w:type="gramEnd"/>
          </w:p>
        </w:tc>
        <w:tc>
          <w:tcPr>
            <w:tcW w:w="6657" w:type="dxa"/>
            <w:gridSpan w:val="7"/>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Категории пород</w:t>
            </w:r>
          </w:p>
        </w:tc>
      </w:tr>
      <w:tr w:rsidR="00467166" w:rsidRPr="005C69E9" w:rsidTr="00850667">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IX</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Х</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Х</w:t>
            </w:r>
            <w:proofErr w:type="gramStart"/>
            <w:r w:rsidRPr="005C69E9">
              <w:rPr>
                <w:rFonts w:ascii="Times New Roman" w:hAnsi="Times New Roman" w:cs="Times New Roman"/>
                <w:sz w:val="24"/>
                <w:szCs w:val="24"/>
                <w:lang w:val="en-US"/>
              </w:rPr>
              <w:t>I</w:t>
            </w:r>
            <w:proofErr w:type="gramEnd"/>
          </w:p>
        </w:tc>
      </w:tr>
      <w:tr w:rsidR="00467166" w:rsidRPr="005C69E9" w:rsidTr="00850667">
        <w:trPr>
          <w:trHeight w:val="227"/>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3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69"/>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7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r>
      <w:tr w:rsidR="00850667" w:rsidRPr="005C69E9" w:rsidTr="00850667">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31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69"/>
              <w:jc w:val="both"/>
              <w:rPr>
                <w:rFonts w:ascii="Times New Roman" w:hAnsi="Times New Roman" w:cs="Times New Roman"/>
                <w:sz w:val="24"/>
                <w:szCs w:val="24"/>
              </w:rPr>
            </w:pPr>
            <w:r w:rsidRPr="005C69E9">
              <w:rPr>
                <w:rFonts w:ascii="Times New Roman" w:hAnsi="Times New Roman" w:cs="Times New Roman"/>
                <w:sz w:val="24"/>
                <w:szCs w:val="24"/>
              </w:rPr>
              <w:t>2/2 – 2,3</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3026,8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3235,6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3809,7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4488,1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5270,9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5949,3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8297,7</w:t>
            </w:r>
          </w:p>
        </w:tc>
      </w:tr>
      <w:tr w:rsidR="00850667" w:rsidRPr="005C69E9" w:rsidTr="00850667">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1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69"/>
              <w:jc w:val="both"/>
              <w:rPr>
                <w:rFonts w:ascii="Times New Roman" w:hAnsi="Times New Roman" w:cs="Times New Roman"/>
                <w:sz w:val="24"/>
                <w:szCs w:val="24"/>
              </w:rPr>
            </w:pPr>
            <w:r w:rsidRPr="005C69E9">
              <w:rPr>
                <w:rFonts w:ascii="Times New Roman" w:hAnsi="Times New Roman" w:cs="Times New Roman"/>
                <w:sz w:val="24"/>
                <w:szCs w:val="24"/>
              </w:rPr>
              <w:t>2,7/2,9</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3757,5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4175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4801,2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5688,4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6575,6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7984,6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9967,7</w:t>
            </w:r>
          </w:p>
        </w:tc>
      </w:tr>
      <w:tr w:rsidR="00850667" w:rsidRPr="005C69E9" w:rsidTr="00850667">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31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69"/>
              <w:jc w:val="both"/>
              <w:rPr>
                <w:rFonts w:ascii="Times New Roman" w:hAnsi="Times New Roman" w:cs="Times New Roman"/>
                <w:sz w:val="24"/>
                <w:szCs w:val="24"/>
              </w:rPr>
            </w:pPr>
            <w:r w:rsidRPr="005C69E9">
              <w:rPr>
                <w:rFonts w:ascii="Times New Roman" w:hAnsi="Times New Roman" w:cs="Times New Roman"/>
                <w:sz w:val="24"/>
                <w:szCs w:val="24"/>
              </w:rPr>
              <w:t>3,5 – 4,2/3,5 – 4,4</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6158,1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6627,8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7567,1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8871,8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9811,2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12368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15552</w:t>
            </w:r>
          </w:p>
        </w:tc>
      </w:tr>
      <w:tr w:rsidR="00850667" w:rsidRPr="005C69E9" w:rsidTr="00850667">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1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69"/>
              <w:jc w:val="both"/>
              <w:rPr>
                <w:rFonts w:ascii="Times New Roman" w:hAnsi="Times New Roman" w:cs="Times New Roman"/>
                <w:sz w:val="24"/>
                <w:szCs w:val="24"/>
              </w:rPr>
            </w:pPr>
            <w:r w:rsidRPr="005C69E9">
              <w:rPr>
                <w:rFonts w:ascii="Times New Roman" w:hAnsi="Times New Roman" w:cs="Times New Roman"/>
                <w:sz w:val="24"/>
                <w:szCs w:val="24"/>
              </w:rPr>
              <w:t>5,4/6</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7149,6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7828,1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8767,4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10124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11586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13569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17326</w:t>
            </w:r>
          </w:p>
        </w:tc>
      </w:tr>
      <w:tr w:rsidR="00850667" w:rsidRPr="005C69E9" w:rsidTr="00850667">
        <w:trPr>
          <w:trHeight w:val="284"/>
          <w:jc w:val="center"/>
        </w:trPr>
        <w:tc>
          <w:tcPr>
            <w:tcW w:w="33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31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69"/>
              <w:jc w:val="both"/>
              <w:rPr>
                <w:rFonts w:ascii="Times New Roman" w:hAnsi="Times New Roman" w:cs="Times New Roman"/>
                <w:sz w:val="24"/>
                <w:szCs w:val="24"/>
              </w:rPr>
            </w:pPr>
            <w:r w:rsidRPr="005C69E9">
              <w:rPr>
                <w:rFonts w:ascii="Times New Roman" w:hAnsi="Times New Roman" w:cs="Times New Roman"/>
                <w:sz w:val="24"/>
                <w:szCs w:val="24"/>
              </w:rPr>
              <w:t>8,2– 8,8/8,2 – 9</w:t>
            </w:r>
          </w:p>
        </w:tc>
        <w:tc>
          <w:tcPr>
            <w:tcW w:w="13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8819,6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9706,8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10646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12264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13882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16439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20562</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обильном выделении воды из кровли и с боков выработки (сильный капеж, непрерывные струи), к ценам следует применять коэффициент 1,1.</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Крепление горных выработок</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widowControl w:val="0"/>
        <w:autoSpaceDE w:val="0"/>
        <w:autoSpaceDN w:val="0"/>
        <w:adjustRightInd w:val="0"/>
        <w:spacing w:after="0"/>
        <w:ind w:firstLine="284"/>
        <w:jc w:val="both"/>
        <w:rPr>
          <w:rFonts w:ascii="Times New Roman" w:hAnsi="Times New Roman" w:cs="Times New Roman"/>
          <w:i/>
          <w:iCs/>
          <w:sz w:val="24"/>
          <w:szCs w:val="24"/>
        </w:rPr>
      </w:pPr>
      <w:r w:rsidRPr="005C69E9">
        <w:rPr>
          <w:rFonts w:ascii="Times New Roman" w:hAnsi="Times New Roman" w:cs="Times New Roman"/>
          <w:i/>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Заготовка и доставка деталей крепления. Сборка и разборка их на поверхности. Крепление выработки, включая выравнивание стенок, разделку лунок и установку основных венцов по уровню и отвесу. Установка промежуточных венцов и их </w:t>
      </w:r>
      <w:proofErr w:type="spellStart"/>
      <w:r w:rsidRPr="005C69E9">
        <w:rPr>
          <w:rFonts w:ascii="Times New Roman" w:hAnsi="Times New Roman" w:cs="Times New Roman"/>
          <w:sz w:val="24"/>
          <w:szCs w:val="24"/>
        </w:rPr>
        <w:t>расклинка</w:t>
      </w:r>
      <w:proofErr w:type="spellEnd"/>
      <w:r w:rsidRPr="005C69E9">
        <w:rPr>
          <w:rFonts w:ascii="Times New Roman" w:hAnsi="Times New Roman" w:cs="Times New Roman"/>
          <w:sz w:val="24"/>
          <w:szCs w:val="24"/>
        </w:rPr>
        <w:t xml:space="preserve">. Забутовка пустот за крепью. </w:t>
      </w:r>
      <w:proofErr w:type="spellStart"/>
      <w:r w:rsidRPr="005C69E9">
        <w:rPr>
          <w:rFonts w:ascii="Times New Roman" w:hAnsi="Times New Roman" w:cs="Times New Roman"/>
          <w:sz w:val="24"/>
          <w:szCs w:val="24"/>
        </w:rPr>
        <w:t>Армировка</w:t>
      </w:r>
      <w:proofErr w:type="spellEnd"/>
      <w:r w:rsidRPr="005C69E9">
        <w:rPr>
          <w:rFonts w:ascii="Times New Roman" w:hAnsi="Times New Roman" w:cs="Times New Roman"/>
          <w:sz w:val="24"/>
          <w:szCs w:val="24"/>
        </w:rPr>
        <w:t xml:space="preserve"> выработки. Установка, разборка и переноска рабочих полков. Бурение шпуров для крепления металлических и железобетонных штанг. Приготовление и подача раствора. Установка и закрепление комплекта штанг. Торкретирование поверхности горных выработок цемент-пушкой. Крепление выработок железобетоном. </w:t>
      </w:r>
    </w:p>
    <w:p w:rsidR="00467166" w:rsidRPr="005C69E9" w:rsidRDefault="00467166" w:rsidP="00467166">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Крепление стенок камер, траншей и других горных выработок одиночными рас</w:t>
      </w:r>
      <w:r w:rsidRPr="005C69E9">
        <w:rPr>
          <w:rFonts w:ascii="Times New Roman" w:hAnsi="Times New Roman" w:cs="Times New Roman"/>
          <w:sz w:val="24"/>
          <w:szCs w:val="24"/>
        </w:rPr>
        <w:softHyphen/>
        <w:t>стрелами и крепление капитальных выработок железобетоном.</w:t>
      </w:r>
    </w:p>
    <w:p w:rsidR="00467166" w:rsidRPr="005C69E9" w:rsidRDefault="00467166" w:rsidP="00467166">
      <w:pPr>
        <w:spacing w:after="0"/>
        <w:ind w:firstLine="284"/>
        <w:jc w:val="right"/>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208</w:t>
      </w:r>
    </w:p>
    <w:p w:rsidR="00467166" w:rsidRPr="005C69E9" w:rsidRDefault="00467166" w:rsidP="00467166">
      <w:pPr>
        <w:spacing w:after="0"/>
        <w:ind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541"/>
        <w:gridCol w:w="5009"/>
        <w:gridCol w:w="2501"/>
        <w:gridCol w:w="1588"/>
      </w:tblGrid>
      <w:tr w:rsidR="00467166" w:rsidRPr="005C69E9" w:rsidTr="00467166">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0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Способ крепления</w:t>
            </w:r>
          </w:p>
        </w:tc>
        <w:tc>
          <w:tcPr>
            <w:tcW w:w="250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15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850667" w:rsidRPr="005C69E9" w:rsidTr="00467166">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00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lang w:val="kk-KZ"/>
              </w:rPr>
            </w:pPr>
            <w:r w:rsidRPr="005C69E9">
              <w:rPr>
                <w:rFonts w:ascii="Times New Roman" w:hAnsi="Times New Roman" w:cs="Times New Roman"/>
                <w:sz w:val="24"/>
                <w:szCs w:val="24"/>
              </w:rPr>
              <w:t xml:space="preserve">Одиночными расстрелами по лежням с </w:t>
            </w:r>
            <w:proofErr w:type="spellStart"/>
            <w:r w:rsidRPr="005C69E9">
              <w:rPr>
                <w:rFonts w:ascii="Times New Roman" w:hAnsi="Times New Roman" w:cs="Times New Roman"/>
                <w:sz w:val="24"/>
                <w:szCs w:val="24"/>
              </w:rPr>
              <w:t>расклинкой</w:t>
            </w:r>
            <w:proofErr w:type="spellEnd"/>
            <w:r w:rsidRPr="005C69E9">
              <w:rPr>
                <w:rFonts w:ascii="Times New Roman" w:hAnsi="Times New Roman" w:cs="Times New Roman"/>
                <w:sz w:val="24"/>
                <w:szCs w:val="24"/>
              </w:rPr>
              <w:t xml:space="preserve">, </w:t>
            </w:r>
          </w:p>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длиной до 3 м</w:t>
            </w:r>
          </w:p>
        </w:tc>
        <w:tc>
          <w:tcPr>
            <w:tcW w:w="250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расстрел</w:t>
            </w:r>
          </w:p>
        </w:tc>
        <w:tc>
          <w:tcPr>
            <w:tcW w:w="1588" w:type="dxa"/>
            <w:tcBorders>
              <w:top w:val="single" w:sz="4" w:space="0" w:color="auto"/>
              <w:left w:val="single" w:sz="4" w:space="0" w:color="auto"/>
              <w:bottom w:val="single" w:sz="4" w:space="0" w:color="auto"/>
              <w:right w:val="single" w:sz="4" w:space="0" w:color="auto"/>
            </w:tcBorders>
            <w:tcMar>
              <w:top w:w="28" w:type="dxa"/>
              <w:left w:w="108"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391,4</w:t>
            </w:r>
          </w:p>
        </w:tc>
      </w:tr>
      <w:tr w:rsidR="00850667" w:rsidRPr="005C69E9" w:rsidTr="00467166">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00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Капитальных выработок, порталов и устьев стволов шахт железобетоном</w:t>
            </w:r>
          </w:p>
        </w:tc>
        <w:tc>
          <w:tcPr>
            <w:tcW w:w="250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 xml:space="preserve"> бетона</w:t>
            </w:r>
          </w:p>
        </w:tc>
        <w:tc>
          <w:tcPr>
            <w:tcW w:w="1588" w:type="dxa"/>
            <w:tcBorders>
              <w:top w:val="single" w:sz="4" w:space="0" w:color="auto"/>
              <w:left w:val="single" w:sz="4" w:space="0" w:color="auto"/>
              <w:bottom w:val="single" w:sz="4" w:space="0" w:color="auto"/>
              <w:right w:val="single" w:sz="4" w:space="0" w:color="auto"/>
            </w:tcBorders>
            <w:tcMar>
              <w:top w:w="28" w:type="dxa"/>
              <w:left w:w="108"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3131,2</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Крепление шахт</w:t>
      </w:r>
    </w:p>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209</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firstLine="284"/>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41"/>
        <w:gridCol w:w="1980"/>
        <w:gridCol w:w="1620"/>
        <w:gridCol w:w="1620"/>
        <w:gridCol w:w="1980"/>
        <w:gridCol w:w="1898"/>
      </w:tblGrid>
      <w:tr w:rsidR="00467166" w:rsidRPr="005C69E9" w:rsidTr="00467166">
        <w:trPr>
          <w:cantSplit/>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выработки, м</w:t>
            </w:r>
            <w:proofErr w:type="gramStart"/>
            <w:r w:rsidRPr="005C69E9">
              <w:rPr>
                <w:rFonts w:ascii="Times New Roman" w:hAnsi="Times New Roman" w:cs="Times New Roman"/>
                <w:sz w:val="24"/>
                <w:szCs w:val="24"/>
                <w:vertAlign w:val="superscript"/>
              </w:rPr>
              <w:t>2</w:t>
            </w:r>
            <w:proofErr w:type="gramEnd"/>
          </w:p>
        </w:tc>
        <w:tc>
          <w:tcPr>
            <w:tcW w:w="7118"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Способ крепления</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 стойках с затяжкой бортов (стенок)</w:t>
            </w:r>
          </w:p>
        </w:tc>
        <w:tc>
          <w:tcPr>
            <w:tcW w:w="16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сплошное</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венцовое</w:t>
            </w:r>
            <w:proofErr w:type="spellEnd"/>
            <w:r w:rsidRPr="005C69E9">
              <w:rPr>
                <w:rFonts w:ascii="Times New Roman" w:hAnsi="Times New Roman" w:cs="Times New Roman"/>
                <w:sz w:val="24"/>
                <w:szCs w:val="24"/>
              </w:rPr>
              <w:t xml:space="preserve"> из круглого леса</w:t>
            </w:r>
          </w:p>
        </w:tc>
        <w:tc>
          <w:tcPr>
            <w:tcW w:w="19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сплошное</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венцовое</w:t>
            </w:r>
            <w:proofErr w:type="spellEnd"/>
            <w:r w:rsidRPr="005C69E9">
              <w:rPr>
                <w:rFonts w:ascii="Times New Roman" w:hAnsi="Times New Roman" w:cs="Times New Roman"/>
                <w:sz w:val="24"/>
                <w:szCs w:val="24"/>
              </w:rPr>
              <w:t xml:space="preserve"> с частичной забутовкой, маскировкой и </w:t>
            </w:r>
            <w:proofErr w:type="spellStart"/>
            <w:r w:rsidRPr="005C69E9">
              <w:rPr>
                <w:rFonts w:ascii="Times New Roman" w:hAnsi="Times New Roman" w:cs="Times New Roman"/>
                <w:sz w:val="24"/>
                <w:szCs w:val="24"/>
              </w:rPr>
              <w:t>проклинкой</w:t>
            </w:r>
            <w:proofErr w:type="spellEnd"/>
          </w:p>
        </w:tc>
        <w:tc>
          <w:tcPr>
            <w:tcW w:w="18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сплошное</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венцовое</w:t>
            </w:r>
            <w:proofErr w:type="spellEnd"/>
            <w:r w:rsidRPr="005C69E9">
              <w:rPr>
                <w:rFonts w:ascii="Times New Roman" w:hAnsi="Times New Roman" w:cs="Times New Roman"/>
                <w:sz w:val="24"/>
                <w:szCs w:val="24"/>
              </w:rPr>
              <w:t xml:space="preserve"> подводное с забутовкой, маскировкой, </w:t>
            </w:r>
            <w:proofErr w:type="spellStart"/>
            <w:r w:rsidRPr="005C69E9">
              <w:rPr>
                <w:rFonts w:ascii="Times New Roman" w:hAnsi="Times New Roman" w:cs="Times New Roman"/>
                <w:sz w:val="24"/>
                <w:szCs w:val="24"/>
              </w:rPr>
              <w:t>пучковкой</w:t>
            </w:r>
            <w:proofErr w:type="spell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проклинкой</w:t>
            </w:r>
            <w:proofErr w:type="spellEnd"/>
          </w:p>
        </w:tc>
      </w:tr>
      <w:tr w:rsidR="00850667" w:rsidRPr="005C69E9" w:rsidTr="002F71E2">
        <w:trPr>
          <w:trHeight w:val="446"/>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620"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13933,9</w:t>
            </w:r>
          </w:p>
        </w:tc>
        <w:tc>
          <w:tcPr>
            <w:tcW w:w="1620"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17326,1</w:t>
            </w:r>
          </w:p>
        </w:tc>
        <w:tc>
          <w:tcPr>
            <w:tcW w:w="1980"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19152,6</w:t>
            </w:r>
          </w:p>
        </w:tc>
        <w:tc>
          <w:tcPr>
            <w:tcW w:w="1898"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29485,7</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Крепление </w:t>
      </w:r>
      <w:proofErr w:type="gramStart"/>
      <w:r w:rsidRPr="005C69E9">
        <w:rPr>
          <w:rFonts w:ascii="Times New Roman" w:hAnsi="Times New Roman" w:cs="Times New Roman"/>
          <w:b/>
          <w:bCs/>
          <w:sz w:val="24"/>
          <w:szCs w:val="24"/>
        </w:rPr>
        <w:t>восстающих</w:t>
      </w:r>
      <w:proofErr w:type="gramEnd"/>
    </w:p>
    <w:p w:rsidR="00467166" w:rsidRPr="005C69E9" w:rsidRDefault="00467166" w:rsidP="00467166">
      <w:pPr>
        <w:spacing w:after="0"/>
        <w:ind w:firstLine="284"/>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210</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firstLine="284"/>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626"/>
        <w:gridCol w:w="2312"/>
        <w:gridCol w:w="2160"/>
      </w:tblGrid>
      <w:tr w:rsidR="00467166" w:rsidRPr="005C69E9" w:rsidTr="00467166">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62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472"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vertAlign w:val="superscript"/>
              </w:rPr>
            </w:pPr>
            <w:r w:rsidRPr="005C69E9">
              <w:rPr>
                <w:rFonts w:ascii="Times New Roman" w:hAnsi="Times New Roman" w:cs="Times New Roman"/>
                <w:sz w:val="24"/>
                <w:szCs w:val="24"/>
              </w:rPr>
              <w:t>Сечение в проходке, м</w:t>
            </w:r>
            <w:proofErr w:type="gramStart"/>
            <w:r w:rsidRPr="005C69E9">
              <w:rPr>
                <w:rFonts w:ascii="Times New Roman" w:hAnsi="Times New Roman" w:cs="Times New Roman"/>
                <w:sz w:val="24"/>
                <w:szCs w:val="24"/>
                <w:vertAlign w:val="superscript"/>
              </w:rPr>
              <w:t>2</w:t>
            </w:r>
            <w:proofErr w:type="gramEnd"/>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3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 – 4,2</w:t>
            </w:r>
          </w:p>
        </w:tc>
        <w:tc>
          <w:tcPr>
            <w:tcW w:w="21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850667"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62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Сплошное </w:t>
            </w:r>
            <w:proofErr w:type="spellStart"/>
            <w:r w:rsidRPr="005C69E9">
              <w:rPr>
                <w:rFonts w:ascii="Times New Roman" w:hAnsi="Times New Roman" w:cs="Times New Roman"/>
                <w:sz w:val="24"/>
                <w:szCs w:val="24"/>
              </w:rPr>
              <w:t>венцовое</w:t>
            </w:r>
            <w:proofErr w:type="spellEnd"/>
            <w:r w:rsidRPr="005C69E9">
              <w:rPr>
                <w:rFonts w:ascii="Times New Roman" w:hAnsi="Times New Roman" w:cs="Times New Roman"/>
                <w:sz w:val="24"/>
                <w:szCs w:val="24"/>
              </w:rPr>
              <w:t xml:space="preserve"> крепление </w:t>
            </w:r>
            <w:proofErr w:type="gramStart"/>
            <w:r w:rsidRPr="005C69E9">
              <w:rPr>
                <w:rFonts w:ascii="Times New Roman" w:hAnsi="Times New Roman" w:cs="Times New Roman"/>
                <w:sz w:val="24"/>
                <w:szCs w:val="24"/>
              </w:rPr>
              <w:t>восстающего</w:t>
            </w:r>
            <w:proofErr w:type="gramEnd"/>
            <w:r w:rsidRPr="005C69E9">
              <w:rPr>
                <w:rFonts w:ascii="Times New Roman" w:hAnsi="Times New Roman" w:cs="Times New Roman"/>
                <w:sz w:val="24"/>
                <w:szCs w:val="24"/>
              </w:rPr>
              <w:t xml:space="preserve"> с забутовкой пустот и </w:t>
            </w:r>
            <w:proofErr w:type="spellStart"/>
            <w:r w:rsidRPr="005C69E9">
              <w:rPr>
                <w:rFonts w:ascii="Times New Roman" w:hAnsi="Times New Roman" w:cs="Times New Roman"/>
                <w:sz w:val="24"/>
                <w:szCs w:val="24"/>
              </w:rPr>
              <w:t>расклинкой</w:t>
            </w:r>
            <w:proofErr w:type="spellEnd"/>
          </w:p>
        </w:tc>
        <w:tc>
          <w:tcPr>
            <w:tcW w:w="231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4331,5</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7619,3</w:t>
            </w:r>
          </w:p>
        </w:tc>
      </w:tr>
      <w:tr w:rsidR="00850667"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62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Венцовое</w:t>
            </w:r>
            <w:proofErr w:type="spellEnd"/>
            <w:r w:rsidRPr="005C69E9">
              <w:rPr>
                <w:rFonts w:ascii="Times New Roman" w:hAnsi="Times New Roman" w:cs="Times New Roman"/>
                <w:sz w:val="24"/>
                <w:szCs w:val="24"/>
              </w:rPr>
              <w:t xml:space="preserve"> крепление </w:t>
            </w:r>
            <w:proofErr w:type="gramStart"/>
            <w:r w:rsidRPr="005C69E9">
              <w:rPr>
                <w:rFonts w:ascii="Times New Roman" w:hAnsi="Times New Roman" w:cs="Times New Roman"/>
                <w:sz w:val="24"/>
                <w:szCs w:val="24"/>
              </w:rPr>
              <w:t>восстающего</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вразбежку</w:t>
            </w:r>
            <w:proofErr w:type="spellEnd"/>
          </w:p>
        </w:tc>
        <w:tc>
          <w:tcPr>
            <w:tcW w:w="231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3287,8</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6262,4</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креплении </w:t>
      </w:r>
      <w:proofErr w:type="gramStart"/>
      <w:r w:rsidRPr="005C69E9">
        <w:rPr>
          <w:rFonts w:ascii="Times New Roman" w:hAnsi="Times New Roman" w:cs="Times New Roman"/>
          <w:sz w:val="24"/>
          <w:szCs w:val="24"/>
        </w:rPr>
        <w:t>восстающего</w:t>
      </w:r>
      <w:proofErr w:type="gramEnd"/>
      <w:r w:rsidRPr="005C69E9">
        <w:rPr>
          <w:rFonts w:ascii="Times New Roman" w:hAnsi="Times New Roman" w:cs="Times New Roman"/>
          <w:sz w:val="24"/>
          <w:szCs w:val="24"/>
        </w:rPr>
        <w:t xml:space="preserve"> расстрелами, к ценам § 2 следует применять коэффициент 0,7.</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Крепление горных выработок неполными рамами (окладами) из дерева и металла</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211</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рама</w:t>
      </w:r>
    </w:p>
    <w:p w:rsidR="00467166" w:rsidRPr="005C69E9" w:rsidRDefault="00467166" w:rsidP="00467166">
      <w:pPr>
        <w:spacing w:after="0"/>
        <w:ind w:firstLine="284"/>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3129"/>
        <w:gridCol w:w="1212"/>
        <w:gridCol w:w="1212"/>
        <w:gridCol w:w="1212"/>
        <w:gridCol w:w="1212"/>
        <w:gridCol w:w="1212"/>
      </w:tblGrid>
      <w:tr w:rsidR="00467166" w:rsidRPr="005C69E9" w:rsidTr="00467166">
        <w:trPr>
          <w:cantSplit/>
          <w:trHeight w:val="284"/>
          <w:jc w:val="center"/>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Способ крепления</w:t>
            </w:r>
          </w:p>
        </w:tc>
        <w:tc>
          <w:tcPr>
            <w:tcW w:w="6060"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Сечение выработки, м</w:t>
            </w:r>
            <w:proofErr w:type="gramStart"/>
            <w:r w:rsidRPr="005C69E9">
              <w:rPr>
                <w:rFonts w:ascii="Times New Roman" w:hAnsi="Times New Roman" w:cs="Times New Roman"/>
                <w:sz w:val="24"/>
                <w:szCs w:val="24"/>
                <w:vertAlign w:val="superscript"/>
              </w:rPr>
              <w:t>2</w:t>
            </w:r>
            <w:proofErr w:type="gramEnd"/>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4</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4</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6</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6</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8</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8</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10</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10</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12</w:t>
            </w:r>
          </w:p>
        </w:tc>
      </w:tr>
      <w:tr w:rsidR="00467166" w:rsidRPr="005C69E9" w:rsidTr="00467166">
        <w:trPr>
          <w:trHeight w:val="227"/>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1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2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850667" w:rsidRPr="005C69E9" w:rsidTr="00467166">
        <w:trPr>
          <w:trHeight w:val="284"/>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12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Сплошное</w:t>
            </w:r>
            <w:proofErr w:type="gramEnd"/>
            <w:r w:rsidRPr="005C69E9">
              <w:rPr>
                <w:rFonts w:ascii="Times New Roman" w:hAnsi="Times New Roman" w:cs="Times New Roman"/>
                <w:sz w:val="24"/>
                <w:szCs w:val="24"/>
              </w:rPr>
              <w:t xml:space="preserve"> неполными рамами, с забутовкой пустот</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574,1</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782,8</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887,2</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1252,5</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1409,1</w:t>
            </w:r>
          </w:p>
        </w:tc>
      </w:tr>
      <w:tr w:rsidR="00850667" w:rsidRPr="005C69E9" w:rsidTr="00467166">
        <w:trPr>
          <w:trHeight w:val="284"/>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12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разбежку неполными рамами, без затяжки и забутовки</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469,7</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730,6</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991,6</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1304,7</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1461,2</w:t>
            </w:r>
          </w:p>
        </w:tc>
      </w:tr>
      <w:tr w:rsidR="00850667" w:rsidRPr="005C69E9" w:rsidTr="00467166">
        <w:trPr>
          <w:trHeight w:val="284"/>
          <w:jc w:val="center"/>
        </w:trPr>
        <w:tc>
          <w:tcPr>
            <w:tcW w:w="45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12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разбежку металли</w:t>
            </w:r>
            <w:r w:rsidRPr="005C69E9">
              <w:rPr>
                <w:rFonts w:ascii="Times New Roman" w:hAnsi="Times New Roman" w:cs="Times New Roman"/>
                <w:sz w:val="24"/>
                <w:szCs w:val="24"/>
              </w:rPr>
              <w:softHyphen/>
              <w:t>ческими трапецие</w:t>
            </w:r>
            <w:r w:rsidRPr="005C69E9">
              <w:rPr>
                <w:rFonts w:ascii="Times New Roman" w:hAnsi="Times New Roman" w:cs="Times New Roman"/>
                <w:sz w:val="24"/>
                <w:szCs w:val="24"/>
              </w:rPr>
              <w:softHyphen/>
              <w:t>видными рамами, без затяжки и забутовки</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1461,2</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1774,4</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3392,2</w:t>
            </w: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3548,7</w:t>
            </w:r>
          </w:p>
        </w:tc>
      </w:tr>
    </w:tbl>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При креплении выработки </w:t>
      </w:r>
      <w:proofErr w:type="spellStart"/>
      <w:r w:rsidRPr="005C69E9">
        <w:rPr>
          <w:rFonts w:ascii="Times New Roman" w:hAnsi="Times New Roman" w:cs="Times New Roman"/>
          <w:sz w:val="24"/>
          <w:szCs w:val="24"/>
        </w:rPr>
        <w:t>вразбежку</w:t>
      </w:r>
      <w:proofErr w:type="spellEnd"/>
      <w:r w:rsidRPr="005C69E9">
        <w:rPr>
          <w:rFonts w:ascii="Times New Roman" w:hAnsi="Times New Roman" w:cs="Times New Roman"/>
          <w:sz w:val="24"/>
          <w:szCs w:val="24"/>
        </w:rPr>
        <w:t xml:space="preserve"> неполными рамами, стоимость затяжки и забутовки боков и кровли определяется по цене 300 тенге за 1 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затяжки.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креплении наклонных выработок, к ценам следует применять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1,15 – при уклоне от 13 до 30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1,3 – при уклоне свыше 30 до 45</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1,55 – при уклоне свыше 45</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обильном выделении воды из кровли и с боков выработки (сильный капеж, непрерывные струи), к ценам на крепление восстающих и горизонтальных выработок следует применять коэффициент 1,1.</w:t>
      </w:r>
    </w:p>
    <w:p w:rsidR="00467166" w:rsidRPr="005C69E9" w:rsidRDefault="00467166" w:rsidP="00467166">
      <w:pPr>
        <w:spacing w:after="0"/>
        <w:ind w:firstLine="284"/>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Крепление горных выработок металлическими и железобетонными штангами</w:t>
      </w:r>
    </w:p>
    <w:p w:rsidR="00467166" w:rsidRPr="005C69E9" w:rsidRDefault="00467166" w:rsidP="00467166">
      <w:pPr>
        <w:spacing w:after="0"/>
        <w:jc w:val="center"/>
        <w:rPr>
          <w:rFonts w:ascii="Times New Roman" w:hAnsi="Times New Roman" w:cs="Times New Roman"/>
          <w:sz w:val="24"/>
          <w:szCs w:val="24"/>
        </w:rPr>
      </w:pPr>
    </w:p>
    <w:p w:rsidR="002F71E2" w:rsidRDefault="002F71E2"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штанга</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469"/>
        <w:gridCol w:w="829"/>
        <w:gridCol w:w="829"/>
        <w:gridCol w:w="829"/>
        <w:gridCol w:w="829"/>
        <w:gridCol w:w="829"/>
        <w:gridCol w:w="829"/>
        <w:gridCol w:w="829"/>
      </w:tblGrid>
      <w:tr w:rsidR="00467166" w:rsidRPr="005C69E9" w:rsidTr="00850667">
        <w:trPr>
          <w:cantSplit/>
          <w:trHeight w:val="284"/>
          <w:jc w:val="center"/>
        </w:trPr>
        <w:tc>
          <w:tcPr>
            <w:tcW w:w="36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46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Способ крепления</w:t>
            </w:r>
          </w:p>
        </w:tc>
        <w:tc>
          <w:tcPr>
            <w:tcW w:w="5803" w:type="dxa"/>
            <w:gridSpan w:val="7"/>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850667">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X</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467166" w:rsidRPr="005C69E9" w:rsidTr="00850667">
        <w:trPr>
          <w:trHeight w:val="227"/>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8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r>
      <w:tr w:rsidR="00850667" w:rsidRPr="005C69E9" w:rsidTr="00850667">
        <w:trPr>
          <w:trHeight w:val="284"/>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46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Металлическими штангами: одиночными, с металлическими подкладками</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250,5</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276,6</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297,5</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344,4</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417,5</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506,2</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626,2</w:t>
            </w:r>
          </w:p>
        </w:tc>
      </w:tr>
      <w:tr w:rsidR="00850667" w:rsidRPr="005C69E9" w:rsidTr="00850667">
        <w:trPr>
          <w:trHeight w:val="284"/>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46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с металлическими подкладками под сетку или под деревянный подхват</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328,8</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344,4</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391,4</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417,5</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495,8</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574,1</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730,6</w:t>
            </w:r>
          </w:p>
        </w:tc>
      </w:tr>
      <w:tr w:rsidR="00850667" w:rsidRPr="005C69E9" w:rsidTr="00850667">
        <w:trPr>
          <w:trHeight w:val="284"/>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46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Железобетонными штангами: одиночными, с металлическими подкладками</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292,2</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313,1</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349,7</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381</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454</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521,9</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730,6</w:t>
            </w:r>
          </w:p>
        </w:tc>
      </w:tr>
      <w:tr w:rsidR="00850667" w:rsidRPr="005C69E9" w:rsidTr="00850667">
        <w:trPr>
          <w:trHeight w:val="284"/>
          <w:jc w:val="center"/>
        </w:trPr>
        <w:tc>
          <w:tcPr>
            <w:tcW w:w="36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46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с металлическими подкладками под сетку или под деревянный подхват</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381</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401,8</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443,6</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469,7</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521,9</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626,2</w:t>
            </w:r>
          </w:p>
        </w:tc>
        <w:tc>
          <w:tcPr>
            <w:tcW w:w="82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782,8</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Торкретирование поверхности горных выработок цемент-пушкой по породе, </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сетке или другой металлической арматуре</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 xml:space="preserve">Таблица 213 </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roofErr w:type="gramStart"/>
      <w:r w:rsidRPr="005C69E9">
        <w:rPr>
          <w:rFonts w:ascii="Times New Roman" w:hAnsi="Times New Roman" w:cs="Times New Roman"/>
          <w:sz w:val="24"/>
          <w:szCs w:val="24"/>
          <w:vertAlign w:val="superscript"/>
        </w:rPr>
        <w:t>2</w:t>
      </w:r>
      <w:proofErr w:type="gramEnd"/>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4395"/>
        <w:gridCol w:w="1233"/>
        <w:gridCol w:w="1233"/>
        <w:gridCol w:w="1233"/>
        <w:gridCol w:w="1083"/>
      </w:tblGrid>
      <w:tr w:rsidR="00467166" w:rsidRPr="005C69E9" w:rsidTr="00467166">
        <w:trPr>
          <w:cantSplit/>
          <w:trHeight w:val="284"/>
          <w:jc w:val="center"/>
        </w:trPr>
        <w:tc>
          <w:tcPr>
            <w:tcW w:w="46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39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Торкретирование</w:t>
            </w:r>
          </w:p>
        </w:tc>
        <w:tc>
          <w:tcPr>
            <w:tcW w:w="4782"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Толщина слоя торкрета, </w:t>
            </w:r>
            <w:proofErr w:type="gramStart"/>
            <w:r w:rsidRPr="005C69E9">
              <w:rPr>
                <w:rFonts w:ascii="Times New Roman" w:hAnsi="Times New Roman" w:cs="Times New Roman"/>
                <w:sz w:val="24"/>
                <w:szCs w:val="24"/>
              </w:rPr>
              <w:t>мм</w:t>
            </w:r>
            <w:proofErr w:type="gramEnd"/>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40</w:t>
            </w:r>
          </w:p>
        </w:tc>
        <w:tc>
          <w:tcPr>
            <w:tcW w:w="10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50</w:t>
            </w:r>
          </w:p>
        </w:tc>
      </w:tr>
      <w:tr w:rsidR="00850667" w:rsidRPr="005C69E9" w:rsidTr="00467166">
        <w:trPr>
          <w:trHeight w:val="284"/>
          <w:jc w:val="center"/>
        </w:trPr>
        <w:tc>
          <w:tcPr>
            <w:tcW w:w="46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39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По поверхности пород и штангам</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208,7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240,1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260,9</w:t>
            </w:r>
          </w:p>
        </w:tc>
        <w:tc>
          <w:tcPr>
            <w:tcW w:w="10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281,8</w:t>
            </w:r>
          </w:p>
        </w:tc>
      </w:tr>
      <w:tr w:rsidR="00850667" w:rsidRPr="005C69E9" w:rsidTr="00467166">
        <w:trPr>
          <w:trHeight w:val="284"/>
          <w:jc w:val="center"/>
        </w:trPr>
        <w:tc>
          <w:tcPr>
            <w:tcW w:w="46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39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По поверхности металлической сетки</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521,9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574,1</w:t>
            </w:r>
          </w:p>
        </w:tc>
        <w:tc>
          <w:tcPr>
            <w:tcW w:w="10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626,2</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Водоотлив при проходке шахт, сечением 6 м</w:t>
      </w:r>
      <w:proofErr w:type="gramStart"/>
      <w:r w:rsidRPr="005C69E9">
        <w:rPr>
          <w:rFonts w:ascii="Times New Roman" w:hAnsi="Times New Roman" w:cs="Times New Roman"/>
          <w:b/>
          <w:bCs/>
          <w:sz w:val="24"/>
          <w:szCs w:val="24"/>
          <w:vertAlign w:val="superscript"/>
        </w:rPr>
        <w:t>2</w:t>
      </w:r>
      <w:proofErr w:type="gramEnd"/>
      <w:r w:rsidRPr="005C69E9">
        <w:rPr>
          <w:rFonts w:ascii="Times New Roman" w:hAnsi="Times New Roman" w:cs="Times New Roman"/>
          <w:b/>
          <w:bCs/>
          <w:sz w:val="24"/>
          <w:szCs w:val="24"/>
          <w:vertAlign w:val="superscript"/>
        </w:rPr>
        <w:t>,</w:t>
      </w:r>
      <w:r w:rsidRPr="005C69E9">
        <w:rPr>
          <w:rFonts w:ascii="Times New Roman" w:hAnsi="Times New Roman" w:cs="Times New Roman"/>
          <w:b/>
          <w:bCs/>
          <w:sz w:val="24"/>
          <w:szCs w:val="24"/>
        </w:rPr>
        <w:t xml:space="preserve"> механизированным способом</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Водоотлив подвесными проходческими насосами. Спуск насосов с электрическим или пневматическим двигателем к месту работы. Монтаж водоотливной установки, трубо</w:t>
      </w:r>
      <w:r w:rsidRPr="005C69E9">
        <w:rPr>
          <w:rFonts w:ascii="Times New Roman" w:hAnsi="Times New Roman" w:cs="Times New Roman"/>
          <w:sz w:val="24"/>
          <w:szCs w:val="24"/>
        </w:rPr>
        <w:softHyphen/>
        <w:t>провода и электрооборудования. Предварительный водоотлив. Демонтаж проход</w:t>
      </w:r>
      <w:r w:rsidRPr="005C69E9">
        <w:rPr>
          <w:rFonts w:ascii="Times New Roman" w:hAnsi="Times New Roman" w:cs="Times New Roman"/>
          <w:sz w:val="24"/>
          <w:szCs w:val="24"/>
        </w:rPr>
        <w:softHyphen/>
        <w:t>ческого водоотлива. Переход на стационарный водоотлив. Стационарный водоотлив. Монтаж и демонтаж насосов.</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Проходческий водоотлив</w:t>
      </w:r>
    </w:p>
    <w:p w:rsidR="00467166" w:rsidRPr="005C69E9" w:rsidRDefault="00467166" w:rsidP="00467166">
      <w:pPr>
        <w:spacing w:after="0"/>
        <w:jc w:val="right"/>
        <w:rPr>
          <w:rFonts w:ascii="Times New Roman" w:hAnsi="Times New Roman" w:cs="Times New Roman"/>
          <w:i/>
          <w:iCs/>
          <w:sz w:val="24"/>
          <w:szCs w:val="24"/>
          <w:lang w:val="kk-KZ"/>
        </w:rPr>
      </w:pPr>
    </w:p>
    <w:p w:rsidR="0017710E" w:rsidRDefault="0017710E" w:rsidP="00467166">
      <w:pPr>
        <w:spacing w:after="0"/>
        <w:ind w:right="284" w:firstLine="284"/>
        <w:jc w:val="right"/>
        <w:rPr>
          <w:rFonts w:ascii="Times New Roman" w:hAnsi="Times New Roman" w:cs="Times New Roman"/>
          <w:sz w:val="24"/>
          <w:szCs w:val="24"/>
        </w:rPr>
      </w:pPr>
    </w:p>
    <w:p w:rsidR="0017710E" w:rsidRDefault="0017710E"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214</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8"/>
        <w:gridCol w:w="2186"/>
        <w:gridCol w:w="553"/>
        <w:gridCol w:w="632"/>
        <w:gridCol w:w="632"/>
        <w:gridCol w:w="632"/>
        <w:gridCol w:w="632"/>
        <w:gridCol w:w="632"/>
        <w:gridCol w:w="632"/>
        <w:gridCol w:w="655"/>
        <w:gridCol w:w="655"/>
        <w:gridCol w:w="655"/>
        <w:gridCol w:w="655"/>
      </w:tblGrid>
      <w:tr w:rsidR="00467166" w:rsidRPr="005C69E9" w:rsidTr="00850667">
        <w:trPr>
          <w:cantSplit/>
          <w:trHeight w:val="284"/>
          <w:jc w:val="center"/>
        </w:trPr>
        <w:tc>
          <w:tcPr>
            <w:tcW w:w="48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18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Приток воды,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/ч</w:t>
            </w:r>
          </w:p>
        </w:tc>
        <w:tc>
          <w:tcPr>
            <w:tcW w:w="6965" w:type="dxa"/>
            <w:gridSpan w:val="11"/>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850667">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5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6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6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6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X</w:t>
            </w:r>
          </w:p>
        </w:tc>
        <w:tc>
          <w:tcPr>
            <w:tcW w:w="6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467166" w:rsidRPr="005C69E9" w:rsidTr="00850667">
        <w:trPr>
          <w:trHeight w:val="227"/>
          <w:jc w:val="center"/>
        </w:trPr>
        <w:tc>
          <w:tcPr>
            <w:tcW w:w="4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1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6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5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850667" w:rsidRPr="005C69E9" w:rsidTr="00850667">
        <w:trPr>
          <w:trHeight w:val="284"/>
          <w:jc w:val="center"/>
        </w:trPr>
        <w:tc>
          <w:tcPr>
            <w:tcW w:w="488"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18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от 6 до 10</w:t>
            </w:r>
          </w:p>
        </w:tc>
        <w:tc>
          <w:tcPr>
            <w:tcW w:w="553"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678</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1148</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1827</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2609</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2766</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2870</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3079</w:t>
            </w:r>
          </w:p>
        </w:tc>
        <w:tc>
          <w:tcPr>
            <w:tcW w:w="655"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3392</w:t>
            </w:r>
          </w:p>
        </w:tc>
        <w:tc>
          <w:tcPr>
            <w:tcW w:w="655"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4071</w:t>
            </w:r>
          </w:p>
        </w:tc>
        <w:tc>
          <w:tcPr>
            <w:tcW w:w="655"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4279</w:t>
            </w:r>
          </w:p>
        </w:tc>
        <w:tc>
          <w:tcPr>
            <w:tcW w:w="655"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4749</w:t>
            </w:r>
          </w:p>
        </w:tc>
      </w:tr>
      <w:tr w:rsidR="00850667" w:rsidRPr="005C69E9" w:rsidTr="00850667">
        <w:trPr>
          <w:trHeight w:val="284"/>
          <w:jc w:val="center"/>
        </w:trPr>
        <w:tc>
          <w:tcPr>
            <w:tcW w:w="488"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18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10 до 30</w:t>
            </w:r>
          </w:p>
        </w:tc>
        <w:tc>
          <w:tcPr>
            <w:tcW w:w="553"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887</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1513</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2348</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3392</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3601</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3705</w:t>
            </w:r>
          </w:p>
        </w:tc>
        <w:tc>
          <w:tcPr>
            <w:tcW w:w="632"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3966</w:t>
            </w:r>
          </w:p>
        </w:tc>
        <w:tc>
          <w:tcPr>
            <w:tcW w:w="655"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4384</w:t>
            </w:r>
          </w:p>
        </w:tc>
        <w:tc>
          <w:tcPr>
            <w:tcW w:w="655"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5271</w:t>
            </w:r>
          </w:p>
        </w:tc>
        <w:tc>
          <w:tcPr>
            <w:tcW w:w="655"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5532</w:t>
            </w:r>
          </w:p>
        </w:tc>
        <w:tc>
          <w:tcPr>
            <w:tcW w:w="655" w:type="dxa"/>
            <w:tcBorders>
              <w:top w:val="single" w:sz="4" w:space="0" w:color="auto"/>
              <w:left w:val="single" w:sz="4" w:space="0" w:color="auto"/>
              <w:bottom w:val="single" w:sz="4" w:space="0" w:color="auto"/>
              <w:right w:val="single" w:sz="4" w:space="0" w:color="auto"/>
            </w:tcBorders>
            <w:tcMar>
              <w:top w:w="57" w:type="dxa"/>
              <w:left w:w="57" w:type="dxa"/>
              <w:bottom w:w="57"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6158</w:t>
            </w:r>
          </w:p>
        </w:tc>
      </w:tr>
    </w:tbl>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lang w:val="en-US"/>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Стационарный водоотлив</w:t>
      </w:r>
    </w:p>
    <w:p w:rsidR="00467166" w:rsidRPr="005C69E9" w:rsidRDefault="00467166" w:rsidP="00467166">
      <w:pPr>
        <w:spacing w:after="0"/>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215</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смена водоотлива</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462"/>
        <w:gridCol w:w="4039"/>
        <w:gridCol w:w="1409"/>
        <w:gridCol w:w="1235"/>
        <w:gridCol w:w="1235"/>
        <w:gridCol w:w="1259"/>
      </w:tblGrid>
      <w:tr w:rsidR="00467166" w:rsidRPr="005C69E9" w:rsidTr="00467166">
        <w:trPr>
          <w:cantSplit/>
          <w:trHeight w:val="284"/>
          <w:jc w:val="center"/>
        </w:trPr>
        <w:tc>
          <w:tcPr>
            <w:tcW w:w="46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03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5138"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Приток воды,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/ч</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4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12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12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35</w:t>
            </w: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50</w:t>
            </w:r>
          </w:p>
        </w:tc>
      </w:tr>
      <w:tr w:rsidR="00850667" w:rsidRPr="005C69E9" w:rsidTr="00467166">
        <w:trPr>
          <w:trHeight w:val="284"/>
          <w:jc w:val="center"/>
        </w:trPr>
        <w:tc>
          <w:tcPr>
            <w:tcW w:w="46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03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Стационарный водоотлив</w:t>
            </w:r>
          </w:p>
        </w:tc>
        <w:tc>
          <w:tcPr>
            <w:tcW w:w="1409" w:type="dxa"/>
            <w:tcBorders>
              <w:top w:val="single" w:sz="4" w:space="0" w:color="auto"/>
              <w:left w:val="single" w:sz="4" w:space="0" w:color="auto"/>
              <w:bottom w:val="single" w:sz="4" w:space="0" w:color="auto"/>
              <w:right w:val="single" w:sz="4" w:space="0" w:color="auto"/>
            </w:tcBorders>
            <w:tcMar>
              <w:top w:w="57" w:type="dxa"/>
              <w:left w:w="108" w:type="dxa"/>
              <w:bottom w:w="57"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1148,1</w:t>
            </w:r>
          </w:p>
        </w:tc>
        <w:tc>
          <w:tcPr>
            <w:tcW w:w="1235" w:type="dxa"/>
            <w:tcBorders>
              <w:top w:val="single" w:sz="4" w:space="0" w:color="auto"/>
              <w:left w:val="single" w:sz="4" w:space="0" w:color="auto"/>
              <w:bottom w:val="single" w:sz="4" w:space="0" w:color="auto"/>
              <w:right w:val="single" w:sz="4" w:space="0" w:color="auto"/>
            </w:tcBorders>
            <w:tcMar>
              <w:top w:w="57" w:type="dxa"/>
              <w:left w:w="108" w:type="dxa"/>
              <w:bottom w:w="57"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1513,4</w:t>
            </w:r>
          </w:p>
        </w:tc>
        <w:tc>
          <w:tcPr>
            <w:tcW w:w="1235" w:type="dxa"/>
            <w:tcBorders>
              <w:top w:val="single" w:sz="4" w:space="0" w:color="auto"/>
              <w:left w:val="single" w:sz="4" w:space="0" w:color="auto"/>
              <w:bottom w:val="single" w:sz="4" w:space="0" w:color="auto"/>
              <w:right w:val="single" w:sz="4" w:space="0" w:color="auto"/>
            </w:tcBorders>
            <w:tcMar>
              <w:top w:w="57" w:type="dxa"/>
              <w:left w:w="108" w:type="dxa"/>
              <w:bottom w:w="57"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1878,7</w:t>
            </w:r>
          </w:p>
        </w:tc>
        <w:tc>
          <w:tcPr>
            <w:tcW w:w="1259" w:type="dxa"/>
            <w:tcBorders>
              <w:top w:val="single" w:sz="4" w:space="0" w:color="auto"/>
              <w:left w:val="single" w:sz="4" w:space="0" w:color="auto"/>
              <w:bottom w:val="single" w:sz="4" w:space="0" w:color="auto"/>
              <w:right w:val="single" w:sz="4" w:space="0" w:color="auto"/>
            </w:tcBorders>
            <w:tcMar>
              <w:top w:w="57" w:type="dxa"/>
              <w:left w:w="108" w:type="dxa"/>
              <w:bottom w:w="57"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2348,4</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Бурение шпуров пневматическим бурильным молотком типа </w:t>
      </w:r>
      <w:proofErr w:type="gramStart"/>
      <w:r w:rsidRPr="005C69E9">
        <w:rPr>
          <w:rFonts w:ascii="Times New Roman" w:hAnsi="Times New Roman" w:cs="Times New Roman"/>
          <w:b/>
          <w:bCs/>
          <w:sz w:val="24"/>
          <w:szCs w:val="24"/>
        </w:rPr>
        <w:t>ПР</w:t>
      </w:r>
      <w:proofErr w:type="gramEnd"/>
      <w:r w:rsidRPr="005C69E9">
        <w:rPr>
          <w:rFonts w:ascii="Times New Roman" w:hAnsi="Times New Roman" w:cs="Times New Roman"/>
          <w:b/>
          <w:bCs/>
          <w:sz w:val="24"/>
          <w:szCs w:val="24"/>
        </w:rPr>
        <w:t xml:space="preserve"> и ПТ</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Организация освещения, вентиляции и пылеподавления. Бурение шпура. Чистка и замер шпура. Изготовление пробки и закрытие шпура.</w:t>
      </w:r>
    </w:p>
    <w:p w:rsidR="00467166" w:rsidRPr="005C69E9" w:rsidRDefault="00467166" w:rsidP="00467166">
      <w:pPr>
        <w:spacing w:after="0"/>
        <w:jc w:val="right"/>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216</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10 м шпуров</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492"/>
        <w:gridCol w:w="3227"/>
        <w:gridCol w:w="740"/>
        <w:gridCol w:w="740"/>
        <w:gridCol w:w="740"/>
        <w:gridCol w:w="740"/>
        <w:gridCol w:w="740"/>
        <w:gridCol w:w="740"/>
        <w:gridCol w:w="740"/>
        <w:gridCol w:w="740"/>
      </w:tblGrid>
      <w:tr w:rsidR="00467166" w:rsidRPr="005C69E9" w:rsidTr="00467166">
        <w:trPr>
          <w:cantSplit/>
          <w:trHeight w:val="284"/>
          <w:jc w:val="center"/>
        </w:trPr>
        <w:tc>
          <w:tcPr>
            <w:tcW w:w="49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5920" w:type="dxa"/>
            <w:gridSpan w:val="8"/>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IV</w:t>
            </w:r>
          </w:p>
        </w:tc>
        <w:tc>
          <w:tcPr>
            <w:tcW w:w="7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w:t>
            </w:r>
          </w:p>
        </w:tc>
        <w:tc>
          <w:tcPr>
            <w:tcW w:w="7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w:t>
            </w:r>
          </w:p>
        </w:tc>
        <w:tc>
          <w:tcPr>
            <w:tcW w:w="7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w:t>
            </w:r>
          </w:p>
        </w:tc>
        <w:tc>
          <w:tcPr>
            <w:tcW w:w="7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VIII</w:t>
            </w:r>
          </w:p>
        </w:tc>
        <w:tc>
          <w:tcPr>
            <w:tcW w:w="7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IX</w:t>
            </w:r>
          </w:p>
        </w:tc>
        <w:tc>
          <w:tcPr>
            <w:tcW w:w="7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X</w:t>
            </w:r>
          </w:p>
        </w:tc>
        <w:tc>
          <w:tcPr>
            <w:tcW w:w="7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XI</w:t>
            </w:r>
          </w:p>
        </w:tc>
      </w:tr>
      <w:tr w:rsidR="00850667" w:rsidRPr="005C69E9" w:rsidTr="00467166">
        <w:trPr>
          <w:trHeight w:val="284"/>
          <w:jc w:val="center"/>
        </w:trPr>
        <w:tc>
          <w:tcPr>
            <w:tcW w:w="49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22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Бурение шпуров, диаметром 42 мм, на глубину до 3 м</w:t>
            </w:r>
          </w:p>
        </w:tc>
        <w:tc>
          <w:tcPr>
            <w:tcW w:w="740" w:type="dxa"/>
            <w:tcBorders>
              <w:top w:val="single" w:sz="4" w:space="0" w:color="auto"/>
              <w:left w:val="single" w:sz="4" w:space="0" w:color="auto"/>
              <w:bottom w:val="single" w:sz="4" w:space="0" w:color="auto"/>
              <w:right w:val="single" w:sz="4" w:space="0" w:color="auto"/>
            </w:tcBorders>
            <w:tcMar>
              <w:top w:w="57" w:type="dxa"/>
              <w:left w:w="108" w:type="dxa"/>
              <w:bottom w:w="57"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433</w:t>
            </w:r>
          </w:p>
        </w:tc>
        <w:tc>
          <w:tcPr>
            <w:tcW w:w="740" w:type="dxa"/>
            <w:tcBorders>
              <w:top w:val="single" w:sz="4" w:space="0" w:color="auto"/>
              <w:left w:val="single" w:sz="4" w:space="0" w:color="auto"/>
              <w:bottom w:val="single" w:sz="4" w:space="0" w:color="auto"/>
              <w:right w:val="single" w:sz="4" w:space="0" w:color="auto"/>
            </w:tcBorders>
            <w:tcMar>
              <w:top w:w="57" w:type="dxa"/>
              <w:left w:w="108" w:type="dxa"/>
              <w:bottom w:w="57"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522</w:t>
            </w:r>
          </w:p>
        </w:tc>
        <w:tc>
          <w:tcPr>
            <w:tcW w:w="740" w:type="dxa"/>
            <w:tcBorders>
              <w:top w:val="single" w:sz="4" w:space="0" w:color="auto"/>
              <w:left w:val="single" w:sz="4" w:space="0" w:color="auto"/>
              <w:bottom w:val="single" w:sz="4" w:space="0" w:color="auto"/>
              <w:right w:val="single" w:sz="4" w:space="0" w:color="auto"/>
            </w:tcBorders>
            <w:tcMar>
              <w:top w:w="57" w:type="dxa"/>
              <w:left w:w="108" w:type="dxa"/>
              <w:bottom w:w="57"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678</w:t>
            </w:r>
          </w:p>
        </w:tc>
        <w:tc>
          <w:tcPr>
            <w:tcW w:w="740" w:type="dxa"/>
            <w:tcBorders>
              <w:top w:val="single" w:sz="4" w:space="0" w:color="auto"/>
              <w:left w:val="single" w:sz="4" w:space="0" w:color="auto"/>
              <w:bottom w:val="single" w:sz="4" w:space="0" w:color="auto"/>
              <w:right w:val="single" w:sz="4" w:space="0" w:color="auto"/>
            </w:tcBorders>
            <w:tcMar>
              <w:top w:w="57" w:type="dxa"/>
              <w:left w:w="108" w:type="dxa"/>
              <w:bottom w:w="57"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992</w:t>
            </w:r>
          </w:p>
        </w:tc>
        <w:tc>
          <w:tcPr>
            <w:tcW w:w="740" w:type="dxa"/>
            <w:tcBorders>
              <w:top w:val="single" w:sz="4" w:space="0" w:color="auto"/>
              <w:left w:val="single" w:sz="4" w:space="0" w:color="auto"/>
              <w:bottom w:val="single" w:sz="4" w:space="0" w:color="auto"/>
              <w:right w:val="single" w:sz="4" w:space="0" w:color="auto"/>
            </w:tcBorders>
            <w:tcMar>
              <w:top w:w="57" w:type="dxa"/>
              <w:left w:w="108" w:type="dxa"/>
              <w:bottom w:w="57"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1305</w:t>
            </w:r>
          </w:p>
        </w:tc>
        <w:tc>
          <w:tcPr>
            <w:tcW w:w="740" w:type="dxa"/>
            <w:tcBorders>
              <w:top w:val="single" w:sz="4" w:space="0" w:color="auto"/>
              <w:left w:val="single" w:sz="4" w:space="0" w:color="auto"/>
              <w:bottom w:val="single" w:sz="4" w:space="0" w:color="auto"/>
              <w:right w:val="single" w:sz="4" w:space="0" w:color="auto"/>
            </w:tcBorders>
            <w:tcMar>
              <w:top w:w="57" w:type="dxa"/>
              <w:left w:w="108" w:type="dxa"/>
              <w:bottom w:w="57"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1774</w:t>
            </w:r>
          </w:p>
        </w:tc>
        <w:tc>
          <w:tcPr>
            <w:tcW w:w="740" w:type="dxa"/>
            <w:tcBorders>
              <w:top w:val="single" w:sz="4" w:space="0" w:color="auto"/>
              <w:left w:val="single" w:sz="4" w:space="0" w:color="auto"/>
              <w:bottom w:val="single" w:sz="4" w:space="0" w:color="auto"/>
              <w:right w:val="single" w:sz="4" w:space="0" w:color="auto"/>
            </w:tcBorders>
            <w:tcMar>
              <w:top w:w="57" w:type="dxa"/>
              <w:left w:w="108" w:type="dxa"/>
              <w:bottom w:w="57"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2192</w:t>
            </w:r>
          </w:p>
        </w:tc>
        <w:tc>
          <w:tcPr>
            <w:tcW w:w="740" w:type="dxa"/>
            <w:tcBorders>
              <w:top w:val="single" w:sz="4" w:space="0" w:color="auto"/>
              <w:left w:val="single" w:sz="4" w:space="0" w:color="auto"/>
              <w:bottom w:val="single" w:sz="4" w:space="0" w:color="auto"/>
              <w:right w:val="single" w:sz="4" w:space="0" w:color="auto"/>
            </w:tcBorders>
            <w:tcMar>
              <w:top w:w="57" w:type="dxa"/>
              <w:left w:w="108" w:type="dxa"/>
              <w:bottom w:w="57"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2818</w:t>
            </w:r>
          </w:p>
        </w:tc>
      </w:tr>
    </w:tbl>
    <w:p w:rsidR="00467166" w:rsidRPr="005C69E9" w:rsidRDefault="00467166" w:rsidP="00467166">
      <w:pPr>
        <w:spacing w:after="0"/>
        <w:jc w:val="center"/>
        <w:rPr>
          <w:rFonts w:ascii="Times New Roman" w:hAnsi="Times New Roman" w:cs="Times New Roman"/>
          <w:b/>
          <w:sz w:val="24"/>
          <w:szCs w:val="24"/>
        </w:rPr>
      </w:pPr>
    </w:p>
    <w:p w:rsidR="00467166" w:rsidRPr="005C69E9" w:rsidRDefault="00467166" w:rsidP="00467166">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15. Опытно-фильтрационные работы и полевыеисследования грунтов</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Опытно-фильтрационные работы и стационарные гидрогеологические наблюдения</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В таблицах на полевые опытно-фильтрационные работы и стационарные гидрогеологические наблюдения приведены цены на следующие виды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откачку воды из куста скважин на фильтрационном участке с оборудованием одной центральной (откачиваемой) скважины фильтром, диаметров до 325 мм и длиной до 10 м, а также семи наблюдаемых скважин с фильтрами, диаметром до 89 мм и длиной до 5 м, при высоте подъема воды до 120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откачку воды из одиночной скважины, оборудованной фильтром, диаметром до 325 мм и длиной до 10 м, при высоте подъема воды до 120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нагнетание или налив воды в отдельный интервал скважины;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налив воды в шурф;</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стационарные наблюдения за режимом подземных вод в скважинах, шурфах, колодцах и на источниках;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термические наблюдения в выработках;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изготовление фильтра, длиной до 10 м, и установку его в скважину;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установку тампона в скважину на глубину до  300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В цены на опытно-фильтрационные работы и стационарные гидрогеологические наблюдения не входит стоимость бурения скважин, проходки шурфов, тампонирования скважин при их ликвидации, а также стоимость труб и фильтров, оставляемых в скважинах стационарной сети для наблюдения за режимом подземных вод на срок более одного года.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Цены предусматривают производство опытно-фильтрационных работ на суше. При производстве работ на акватории с плавучих установок или со льда, к ценам следует применять коэффициенты, приведенные в таблице 179.</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В ценах на опытно-фильтрационные работы и стационарные гидрогеологические наблюдения не учтены затраты на следующие работы, стоимость которых следует определять по специальному расчету: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откачку воды из скважин с подъемом воды свыше 120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откачку на фильтрационном участке одновременно из двух или более центральных откачиваемых скважин;</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длительную откачку воды из куста скважин на фильтрационном участке, продол</w:t>
      </w:r>
      <w:r w:rsidRPr="005C69E9">
        <w:rPr>
          <w:rFonts w:ascii="Times New Roman" w:hAnsi="Times New Roman" w:cs="Times New Roman"/>
          <w:sz w:val="24"/>
          <w:szCs w:val="24"/>
        </w:rPr>
        <w:softHyphen/>
        <w:t>жительностью свыше 54 смен и откачку воды из одиночной скважины, продолжительностью свыше 36 смен;</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наблюдения за дебитом и напором воды фонтанирующих скважин;</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специальные опыты в скважинах и шурфах по определению размыва, кольматажа и суффозии горных пород;</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определение водопроницаемости горных пород предварительно оттаянного массива;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оборудование скважин и источников для стационарных наблюдений за режимом подземных вод в районах распространения многолетнемерзлых пород;</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определение фильтрационных свойств горных пород путем нагнетания воздуха в скважины и шурфы;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воздушное опробование </w:t>
      </w:r>
      <w:proofErr w:type="spellStart"/>
      <w:r w:rsidRPr="005C69E9">
        <w:rPr>
          <w:rFonts w:ascii="Times New Roman" w:hAnsi="Times New Roman" w:cs="Times New Roman"/>
          <w:sz w:val="24"/>
          <w:szCs w:val="24"/>
        </w:rPr>
        <w:t>трещиноватости</w:t>
      </w:r>
      <w:proofErr w:type="spellEnd"/>
      <w:r w:rsidRPr="005C69E9">
        <w:rPr>
          <w:rFonts w:ascii="Times New Roman" w:hAnsi="Times New Roman" w:cs="Times New Roman"/>
          <w:sz w:val="24"/>
          <w:szCs w:val="24"/>
        </w:rPr>
        <w:t xml:space="preserve"> пород;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опытные нагнетания воды в скважины в интервалы, на глубинах свыше 120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совмещенные опытные откачки и нагнетания воды в одних и тех же интервалах скважин;</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откачки водоструйным насосом;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изготовление и установку фильтров в скважины, диаметром свыше 325 мм.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Ценами учтены затраты на ведение и первичную обработку полевой технической документации.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Откачка воды из куста скважин на фильтрационном участке</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Чистка и промывка скважин. Установка фильтров без гравийной обсыпки в цент</w:t>
      </w:r>
      <w:r w:rsidRPr="005C69E9">
        <w:rPr>
          <w:rFonts w:ascii="Times New Roman" w:hAnsi="Times New Roman" w:cs="Times New Roman"/>
          <w:sz w:val="24"/>
          <w:szCs w:val="24"/>
        </w:rPr>
        <w:softHyphen/>
        <w:t xml:space="preserve">ральной (откачиваемой) и наблюдательных </w:t>
      </w:r>
      <w:proofErr w:type="gramStart"/>
      <w:r w:rsidRPr="005C69E9">
        <w:rPr>
          <w:rFonts w:ascii="Times New Roman" w:hAnsi="Times New Roman" w:cs="Times New Roman"/>
          <w:sz w:val="24"/>
          <w:szCs w:val="24"/>
        </w:rPr>
        <w:t>скважинах</w:t>
      </w:r>
      <w:proofErr w:type="gramEnd"/>
      <w:r w:rsidRPr="005C69E9">
        <w:rPr>
          <w:rFonts w:ascii="Times New Roman" w:hAnsi="Times New Roman" w:cs="Times New Roman"/>
          <w:sz w:val="24"/>
          <w:szCs w:val="24"/>
        </w:rPr>
        <w:t xml:space="preserve"> и их извлечение. Оборудование устьев скважин. Устройство отвода откачиваемой воды, длиной до 20 м, от центральной скважины. Монтаж и демонтаж </w:t>
      </w:r>
      <w:proofErr w:type="spellStart"/>
      <w:r w:rsidRPr="005C69E9">
        <w:rPr>
          <w:rFonts w:ascii="Times New Roman" w:hAnsi="Times New Roman" w:cs="Times New Roman"/>
          <w:sz w:val="24"/>
          <w:szCs w:val="24"/>
        </w:rPr>
        <w:t>откачечного</w:t>
      </w:r>
      <w:proofErr w:type="spellEnd"/>
      <w:r w:rsidRPr="005C69E9">
        <w:rPr>
          <w:rFonts w:ascii="Times New Roman" w:hAnsi="Times New Roman" w:cs="Times New Roman"/>
          <w:sz w:val="24"/>
          <w:szCs w:val="24"/>
        </w:rPr>
        <w:t xml:space="preserve"> оборудования и измерительных приборов. Измерение статического уровня воды в скважинах. Прокачка скважин для проверки работы фильтров. Производство откачки со всеми сопутствующими операциями: замерами расхода уровней, температуры воды, наблюдениями за восстановлением уровня воды между понижениями и после окончания откачки. Отбор проб воды.</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откачка</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4262"/>
        <w:gridCol w:w="1048"/>
        <w:gridCol w:w="934"/>
        <w:gridCol w:w="1013"/>
        <w:gridCol w:w="1013"/>
        <w:gridCol w:w="1013"/>
      </w:tblGrid>
      <w:tr w:rsidR="00467166" w:rsidRPr="005C69E9" w:rsidTr="00850667">
        <w:trPr>
          <w:cantSplit/>
          <w:trHeight w:val="284"/>
          <w:jc w:val="center"/>
        </w:trPr>
        <w:tc>
          <w:tcPr>
            <w:tcW w:w="35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26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687"/>
              <w:jc w:val="center"/>
              <w:rPr>
                <w:rFonts w:ascii="Times New Roman" w:hAnsi="Times New Roman" w:cs="Times New Roman"/>
                <w:sz w:val="24"/>
                <w:szCs w:val="24"/>
              </w:rPr>
            </w:pPr>
            <w:r w:rsidRPr="005C69E9">
              <w:rPr>
                <w:rFonts w:ascii="Times New Roman" w:hAnsi="Times New Roman" w:cs="Times New Roman"/>
                <w:sz w:val="24"/>
                <w:szCs w:val="24"/>
              </w:rPr>
              <w:t>Откачка</w:t>
            </w:r>
          </w:p>
        </w:tc>
        <w:tc>
          <w:tcPr>
            <w:tcW w:w="5021"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Продолжительность собственно откачки, смен</w:t>
            </w:r>
          </w:p>
        </w:tc>
      </w:tr>
      <w:tr w:rsidR="00467166" w:rsidRPr="005C69E9" w:rsidTr="00850667">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93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10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10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36</w:t>
            </w:r>
          </w:p>
        </w:tc>
        <w:tc>
          <w:tcPr>
            <w:tcW w:w="10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54</w:t>
            </w:r>
          </w:p>
        </w:tc>
      </w:tr>
      <w:tr w:rsidR="00467166" w:rsidRPr="005C69E9" w:rsidTr="00850667">
        <w:trPr>
          <w:trHeight w:val="227"/>
          <w:jc w:val="center"/>
        </w:trPr>
        <w:tc>
          <w:tcPr>
            <w:tcW w:w="35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2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0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3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850667" w:rsidRPr="005C69E9" w:rsidTr="00850667">
        <w:trPr>
          <w:trHeight w:val="284"/>
          <w:jc w:val="center"/>
        </w:trPr>
        <w:tc>
          <w:tcPr>
            <w:tcW w:w="35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26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Поверхностным насосом</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69879</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85065</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107871</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130624</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176079</w:t>
            </w:r>
          </w:p>
        </w:tc>
      </w:tr>
      <w:tr w:rsidR="00850667" w:rsidRPr="005C69E9" w:rsidTr="00850667">
        <w:trPr>
          <w:trHeight w:val="284"/>
          <w:jc w:val="center"/>
        </w:trPr>
        <w:tc>
          <w:tcPr>
            <w:tcW w:w="35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26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Штанговым насосом</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80890</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97955</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123631</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149203</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200555</w:t>
            </w:r>
          </w:p>
        </w:tc>
      </w:tr>
      <w:tr w:rsidR="00850667" w:rsidRPr="005C69E9" w:rsidTr="00850667">
        <w:trPr>
          <w:trHeight w:val="284"/>
          <w:jc w:val="center"/>
        </w:trPr>
        <w:tc>
          <w:tcPr>
            <w:tcW w:w="35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26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Центробежным погружным электронасосом</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71392</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86839</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110010</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133181</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179628</w:t>
            </w:r>
          </w:p>
        </w:tc>
      </w:tr>
      <w:tr w:rsidR="00850667" w:rsidRPr="005C69E9" w:rsidTr="00850667">
        <w:trPr>
          <w:trHeight w:val="284"/>
          <w:jc w:val="center"/>
        </w:trPr>
        <w:tc>
          <w:tcPr>
            <w:tcW w:w="35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26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Эрлифтом</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76350</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93206</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118569</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143828</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194501</w:t>
            </w:r>
          </w:p>
        </w:tc>
      </w:tr>
      <w:tr w:rsidR="00850667" w:rsidRPr="005C69E9" w:rsidTr="00850667">
        <w:trPr>
          <w:trHeight w:val="284"/>
          <w:jc w:val="center"/>
        </w:trPr>
        <w:tc>
          <w:tcPr>
            <w:tcW w:w="356"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262"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Коэффициент к ценам при установке фильтров с гравийной обсыпкой</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1,13</w:t>
            </w:r>
          </w:p>
        </w:tc>
        <w:tc>
          <w:tcPr>
            <w:tcW w:w="93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1,1</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1,08</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1,07</w:t>
            </w:r>
          </w:p>
        </w:tc>
        <w:tc>
          <w:tcPr>
            <w:tcW w:w="101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50667" w:rsidRDefault="00850667">
            <w:pPr>
              <w:jc w:val="center"/>
              <w:rPr>
                <w:rFonts w:ascii="Arial" w:hAnsi="Arial" w:cs="Arial"/>
                <w:color w:val="000000"/>
                <w:sz w:val="24"/>
                <w:szCs w:val="24"/>
              </w:rPr>
            </w:pPr>
            <w:r>
              <w:rPr>
                <w:rFonts w:ascii="Arial" w:hAnsi="Arial" w:cs="Arial"/>
                <w:color w:val="000000"/>
              </w:rPr>
              <w:t>1,05</w:t>
            </w:r>
          </w:p>
        </w:tc>
      </w:tr>
    </w:tbl>
    <w:p w:rsidR="00467166" w:rsidRPr="005C69E9" w:rsidRDefault="00467166" w:rsidP="00467166">
      <w:pPr>
        <w:spacing w:after="0"/>
        <w:ind w:firstLine="284"/>
        <w:jc w:val="center"/>
        <w:rPr>
          <w:rFonts w:ascii="Times New Roman" w:hAnsi="Times New Roman" w:cs="Times New Roman"/>
          <w:b/>
          <w:bCs/>
          <w:sz w:val="24"/>
          <w:szCs w:val="24"/>
          <w:lang w:val="en-US"/>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Откачка воды из одиночной скважины</w:t>
      </w:r>
    </w:p>
    <w:p w:rsidR="00467166" w:rsidRPr="005C69E9" w:rsidRDefault="00467166" w:rsidP="00467166">
      <w:pPr>
        <w:spacing w:after="0"/>
        <w:ind w:firstLine="567"/>
        <w:jc w:val="both"/>
        <w:rPr>
          <w:rFonts w:ascii="Times New Roman" w:hAnsi="Times New Roman" w:cs="Times New Roman"/>
          <w:i/>
          <w:sz w:val="24"/>
          <w:szCs w:val="24"/>
          <w:lang w:val="kk-KZ"/>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Чистка и промывка скважины. Установка фильтра без гравийной обсыпки в отка</w:t>
      </w:r>
      <w:r w:rsidRPr="005C69E9">
        <w:rPr>
          <w:rFonts w:ascii="Times New Roman" w:hAnsi="Times New Roman" w:cs="Times New Roman"/>
          <w:sz w:val="24"/>
          <w:szCs w:val="24"/>
        </w:rPr>
        <w:softHyphen/>
        <w:t xml:space="preserve">чиваемой скважине и его извлечение. Устройство отвода воды от скважины. Монтаж и демонтаж </w:t>
      </w:r>
      <w:proofErr w:type="spellStart"/>
      <w:r w:rsidRPr="005C69E9">
        <w:rPr>
          <w:rFonts w:ascii="Times New Roman" w:hAnsi="Times New Roman" w:cs="Times New Roman"/>
          <w:sz w:val="24"/>
          <w:szCs w:val="24"/>
        </w:rPr>
        <w:t>откачечного</w:t>
      </w:r>
      <w:proofErr w:type="spellEnd"/>
      <w:r w:rsidRPr="005C69E9">
        <w:rPr>
          <w:rFonts w:ascii="Times New Roman" w:hAnsi="Times New Roman" w:cs="Times New Roman"/>
          <w:sz w:val="24"/>
          <w:szCs w:val="24"/>
        </w:rPr>
        <w:t xml:space="preserve"> оборудования и измерительных приборов. Измерение статического уровня воды в скважине. Прокачка скважины. Производство откачки со всеми сопут</w:t>
      </w:r>
      <w:r w:rsidRPr="005C69E9">
        <w:rPr>
          <w:rFonts w:ascii="Times New Roman" w:hAnsi="Times New Roman" w:cs="Times New Roman"/>
          <w:sz w:val="24"/>
          <w:szCs w:val="24"/>
        </w:rPr>
        <w:softHyphen/>
        <w:t>ст</w:t>
      </w:r>
      <w:r w:rsidRPr="005C69E9">
        <w:rPr>
          <w:rFonts w:ascii="Times New Roman" w:hAnsi="Times New Roman" w:cs="Times New Roman"/>
          <w:sz w:val="24"/>
          <w:szCs w:val="24"/>
        </w:rPr>
        <w:softHyphen/>
        <w:t xml:space="preserve">вующими операциями: замерами дебита, уровней, температуры воды, восстановлением уровня воды между понижениями и после окончания откачки. Отбор проб воды. </w:t>
      </w:r>
    </w:p>
    <w:p w:rsidR="00467166" w:rsidRPr="005C69E9" w:rsidRDefault="00467166" w:rsidP="00467166">
      <w:pPr>
        <w:spacing w:after="0"/>
        <w:ind w:firstLine="567"/>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218</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откачка</w:t>
      </w:r>
    </w:p>
    <w:p w:rsidR="00467166" w:rsidRPr="005C69E9" w:rsidRDefault="00467166" w:rsidP="00467166">
      <w:pPr>
        <w:spacing w:after="0"/>
        <w:jc w:val="center"/>
        <w:rPr>
          <w:rFonts w:ascii="Times New Roman" w:hAnsi="Times New Roman" w:cs="Times New Roman"/>
          <w:sz w:val="24"/>
          <w:szCs w:val="24"/>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54"/>
        <w:gridCol w:w="3825"/>
        <w:gridCol w:w="862"/>
        <w:gridCol w:w="862"/>
        <w:gridCol w:w="909"/>
        <w:gridCol w:w="909"/>
        <w:gridCol w:w="909"/>
        <w:gridCol w:w="909"/>
      </w:tblGrid>
      <w:tr w:rsidR="00467166" w:rsidRPr="005C69E9" w:rsidTr="00850667">
        <w:trPr>
          <w:cantSplit/>
          <w:jc w:val="center"/>
        </w:trPr>
        <w:tc>
          <w:tcPr>
            <w:tcW w:w="454" w:type="dxa"/>
            <w:vMerge w:val="restart"/>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jc w:val="center"/>
              <w:rPr>
                <w:rFonts w:ascii="Times New Roman" w:hAnsi="Times New Roman" w:cs="Times New Roman"/>
                <w:sz w:val="24"/>
                <w:szCs w:val="24"/>
                <w:lang w:val="en-US"/>
              </w:rPr>
            </w:pPr>
          </w:p>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rPr>
              <w:t>§</w:t>
            </w:r>
          </w:p>
        </w:tc>
        <w:tc>
          <w:tcPr>
            <w:tcW w:w="3825" w:type="dxa"/>
            <w:vMerge w:val="restart"/>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jc w:val="center"/>
              <w:rPr>
                <w:rFonts w:ascii="Times New Roman" w:hAnsi="Times New Roman" w:cs="Times New Roman"/>
                <w:sz w:val="24"/>
                <w:szCs w:val="24"/>
                <w:lang w:val="en-US"/>
              </w:rPr>
            </w:pPr>
          </w:p>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rPr>
              <w:t>Откачка</w:t>
            </w:r>
          </w:p>
        </w:tc>
        <w:tc>
          <w:tcPr>
            <w:tcW w:w="5360" w:type="dxa"/>
            <w:gridSpan w:val="6"/>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Продолжительность собственно откачки, смен</w:t>
            </w:r>
          </w:p>
        </w:tc>
      </w:tr>
      <w:tr w:rsidR="00467166" w:rsidRPr="005C69E9" w:rsidTr="0085066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lang w:val="en-US"/>
              </w:rPr>
            </w:pPr>
          </w:p>
        </w:tc>
        <w:tc>
          <w:tcPr>
            <w:tcW w:w="8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8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24</w:t>
            </w:r>
          </w:p>
        </w:tc>
        <w:tc>
          <w:tcPr>
            <w:tcW w:w="9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36</w:t>
            </w:r>
          </w:p>
        </w:tc>
      </w:tr>
      <w:tr w:rsidR="00850667" w:rsidRPr="005C69E9" w:rsidTr="00850667">
        <w:trPr>
          <w:trHeight w:val="284"/>
          <w:jc w:val="center"/>
        </w:trPr>
        <w:tc>
          <w:tcPr>
            <w:tcW w:w="454" w:type="dxa"/>
            <w:tcBorders>
              <w:top w:val="single" w:sz="4" w:space="0" w:color="auto"/>
              <w:left w:val="single" w:sz="4" w:space="0" w:color="auto"/>
              <w:bottom w:val="single" w:sz="4" w:space="0" w:color="auto"/>
              <w:right w:val="single" w:sz="4" w:space="0" w:color="auto"/>
            </w:tcBorders>
            <w:hideMark/>
          </w:tcPr>
          <w:p w:rsidR="00850667" w:rsidRPr="005C69E9" w:rsidRDefault="00850667" w:rsidP="00467166">
            <w:pPr>
              <w:spacing w:after="0"/>
              <w:jc w:val="center"/>
              <w:rPr>
                <w:rFonts w:ascii="Times New Roman" w:hAnsi="Times New Roman" w:cs="Times New Roman"/>
                <w:sz w:val="24"/>
                <w:szCs w:val="24"/>
                <w:lang w:val="kk-KZ"/>
              </w:rPr>
            </w:pPr>
            <w:r w:rsidRPr="005C69E9">
              <w:rPr>
                <w:rFonts w:ascii="Times New Roman" w:hAnsi="Times New Roman" w:cs="Times New Roman"/>
                <w:sz w:val="24"/>
                <w:szCs w:val="24"/>
                <w:lang w:val="kk-KZ"/>
              </w:rPr>
              <w:t>1</w:t>
            </w:r>
          </w:p>
        </w:tc>
        <w:tc>
          <w:tcPr>
            <w:tcW w:w="382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Поверхностным насосом</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22493</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28077</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39245</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51300</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61529</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83760</w:t>
            </w:r>
          </w:p>
        </w:tc>
      </w:tr>
      <w:tr w:rsidR="00850667" w:rsidRPr="005C69E9" w:rsidTr="00850667">
        <w:trPr>
          <w:trHeight w:val="284"/>
          <w:jc w:val="center"/>
        </w:trPr>
        <w:tc>
          <w:tcPr>
            <w:tcW w:w="454" w:type="dxa"/>
            <w:tcBorders>
              <w:top w:val="single" w:sz="4" w:space="0" w:color="auto"/>
              <w:left w:val="single" w:sz="4" w:space="0" w:color="auto"/>
              <w:bottom w:val="single" w:sz="4" w:space="0" w:color="auto"/>
              <w:right w:val="single" w:sz="4" w:space="0" w:color="auto"/>
            </w:tcBorders>
            <w:hideMark/>
          </w:tcPr>
          <w:p w:rsidR="00850667" w:rsidRPr="005C69E9" w:rsidRDefault="00850667" w:rsidP="00467166">
            <w:pPr>
              <w:spacing w:after="0"/>
              <w:jc w:val="center"/>
              <w:rPr>
                <w:rFonts w:ascii="Times New Roman" w:hAnsi="Times New Roman" w:cs="Times New Roman"/>
                <w:sz w:val="24"/>
                <w:szCs w:val="24"/>
                <w:lang w:val="kk-KZ"/>
              </w:rPr>
            </w:pPr>
            <w:r w:rsidRPr="005C69E9">
              <w:rPr>
                <w:rFonts w:ascii="Times New Roman" w:hAnsi="Times New Roman" w:cs="Times New Roman"/>
                <w:sz w:val="24"/>
                <w:szCs w:val="24"/>
                <w:lang w:val="kk-KZ"/>
              </w:rPr>
              <w:t>2</w:t>
            </w:r>
          </w:p>
        </w:tc>
        <w:tc>
          <w:tcPr>
            <w:tcW w:w="382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Штанговым насосом</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26146</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32513</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45403</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58241</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71131</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96703</w:t>
            </w:r>
          </w:p>
        </w:tc>
      </w:tr>
      <w:tr w:rsidR="00850667" w:rsidRPr="005C69E9" w:rsidTr="00850667">
        <w:trPr>
          <w:trHeight w:val="284"/>
          <w:jc w:val="center"/>
        </w:trPr>
        <w:tc>
          <w:tcPr>
            <w:tcW w:w="454" w:type="dxa"/>
            <w:tcBorders>
              <w:top w:val="single" w:sz="4" w:space="0" w:color="auto"/>
              <w:left w:val="single" w:sz="4" w:space="0" w:color="auto"/>
              <w:bottom w:val="single" w:sz="4" w:space="0" w:color="auto"/>
              <w:right w:val="single" w:sz="4" w:space="0" w:color="auto"/>
            </w:tcBorders>
            <w:hideMark/>
          </w:tcPr>
          <w:p w:rsidR="00850667" w:rsidRPr="005C69E9" w:rsidRDefault="00850667" w:rsidP="00467166">
            <w:pPr>
              <w:spacing w:after="0"/>
              <w:jc w:val="center"/>
              <w:rPr>
                <w:rFonts w:ascii="Times New Roman" w:hAnsi="Times New Roman" w:cs="Times New Roman"/>
                <w:sz w:val="24"/>
                <w:szCs w:val="24"/>
                <w:lang w:val="kk-KZ"/>
              </w:rPr>
            </w:pPr>
            <w:r w:rsidRPr="005C69E9">
              <w:rPr>
                <w:rFonts w:ascii="Times New Roman" w:hAnsi="Times New Roman" w:cs="Times New Roman"/>
                <w:sz w:val="24"/>
                <w:szCs w:val="24"/>
                <w:lang w:val="kk-KZ"/>
              </w:rPr>
              <w:t>3</w:t>
            </w:r>
          </w:p>
        </w:tc>
        <w:tc>
          <w:tcPr>
            <w:tcW w:w="382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Центробежным погружным электронасосом</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23536</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29225</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40602</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57458</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63355</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86056</w:t>
            </w:r>
          </w:p>
        </w:tc>
      </w:tr>
      <w:tr w:rsidR="00850667" w:rsidRPr="005C69E9" w:rsidTr="00850667">
        <w:trPr>
          <w:trHeight w:val="284"/>
          <w:jc w:val="center"/>
        </w:trPr>
        <w:tc>
          <w:tcPr>
            <w:tcW w:w="454" w:type="dxa"/>
            <w:tcBorders>
              <w:top w:val="single" w:sz="4" w:space="0" w:color="auto"/>
              <w:left w:val="single" w:sz="4" w:space="0" w:color="auto"/>
              <w:bottom w:val="single" w:sz="4" w:space="0" w:color="auto"/>
              <w:right w:val="single" w:sz="4" w:space="0" w:color="auto"/>
            </w:tcBorders>
            <w:hideMark/>
          </w:tcPr>
          <w:p w:rsidR="00850667" w:rsidRPr="005C69E9" w:rsidRDefault="00850667" w:rsidP="00467166">
            <w:pPr>
              <w:spacing w:after="0"/>
              <w:jc w:val="center"/>
              <w:rPr>
                <w:rFonts w:ascii="Times New Roman" w:hAnsi="Times New Roman" w:cs="Times New Roman"/>
                <w:sz w:val="24"/>
                <w:szCs w:val="24"/>
                <w:lang w:val="kk-KZ"/>
              </w:rPr>
            </w:pPr>
            <w:r w:rsidRPr="005C69E9">
              <w:rPr>
                <w:rFonts w:ascii="Times New Roman" w:hAnsi="Times New Roman" w:cs="Times New Roman"/>
                <w:sz w:val="24"/>
                <w:szCs w:val="24"/>
                <w:lang w:val="kk-KZ"/>
              </w:rPr>
              <w:t>4</w:t>
            </w:r>
          </w:p>
        </w:tc>
        <w:tc>
          <w:tcPr>
            <w:tcW w:w="382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Эрлифтом</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24998</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31312</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43994</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56675</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70400</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94563</w:t>
            </w:r>
          </w:p>
        </w:tc>
      </w:tr>
      <w:tr w:rsidR="00850667" w:rsidRPr="005C69E9" w:rsidTr="00850667">
        <w:trPr>
          <w:jc w:val="center"/>
        </w:trPr>
        <w:tc>
          <w:tcPr>
            <w:tcW w:w="454" w:type="dxa"/>
            <w:tcBorders>
              <w:top w:val="single" w:sz="4" w:space="0" w:color="auto"/>
              <w:left w:val="single" w:sz="4" w:space="0" w:color="auto"/>
              <w:bottom w:val="single" w:sz="4" w:space="0" w:color="auto"/>
              <w:right w:val="single" w:sz="4" w:space="0" w:color="auto"/>
            </w:tcBorders>
            <w:hideMark/>
          </w:tcPr>
          <w:p w:rsidR="00850667" w:rsidRPr="005C69E9" w:rsidRDefault="00850667" w:rsidP="00467166">
            <w:pPr>
              <w:spacing w:after="0"/>
              <w:jc w:val="center"/>
              <w:rPr>
                <w:rFonts w:ascii="Times New Roman" w:hAnsi="Times New Roman" w:cs="Times New Roman"/>
                <w:sz w:val="24"/>
                <w:szCs w:val="24"/>
                <w:lang w:val="kk-KZ"/>
              </w:rPr>
            </w:pPr>
            <w:r w:rsidRPr="005C69E9">
              <w:rPr>
                <w:rFonts w:ascii="Times New Roman" w:hAnsi="Times New Roman" w:cs="Times New Roman"/>
                <w:sz w:val="24"/>
                <w:szCs w:val="24"/>
                <w:lang w:val="kk-KZ"/>
              </w:rPr>
              <w:t>5</w:t>
            </w:r>
          </w:p>
        </w:tc>
        <w:tc>
          <w:tcPr>
            <w:tcW w:w="3825"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Коэффициент к ценам при установке фильтров с гравийной обсыпкой</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1,35</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1,3</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1,22</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1,16</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1,14</w:t>
            </w:r>
          </w:p>
        </w:tc>
        <w:tc>
          <w:tcPr>
            <w:tcW w:w="909" w:type="dxa"/>
            <w:tcBorders>
              <w:top w:val="single" w:sz="4" w:space="0" w:color="auto"/>
              <w:left w:val="single" w:sz="4" w:space="0" w:color="auto"/>
              <w:bottom w:val="single" w:sz="4" w:space="0" w:color="auto"/>
              <w:right w:val="single" w:sz="4" w:space="0" w:color="auto"/>
            </w:tcBorders>
            <w:tcMar>
              <w:top w:w="28" w:type="dxa"/>
              <w:left w:w="108" w:type="dxa"/>
              <w:bottom w:w="28" w:type="dxa"/>
              <w:right w:w="142" w:type="dxa"/>
            </w:tcMar>
            <w:hideMark/>
          </w:tcPr>
          <w:p w:rsidR="00850667" w:rsidRDefault="00850667">
            <w:pPr>
              <w:jc w:val="center"/>
              <w:rPr>
                <w:rFonts w:ascii="Arial" w:hAnsi="Arial" w:cs="Arial"/>
                <w:color w:val="000000"/>
                <w:sz w:val="24"/>
                <w:szCs w:val="24"/>
              </w:rPr>
            </w:pPr>
            <w:r>
              <w:rPr>
                <w:rFonts w:ascii="Arial" w:hAnsi="Arial" w:cs="Arial"/>
                <w:color w:val="000000"/>
              </w:rPr>
              <w:t>1,1</w:t>
            </w:r>
          </w:p>
        </w:tc>
      </w:tr>
    </w:tbl>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b/>
          <w:bCs/>
          <w:sz w:val="24"/>
          <w:szCs w:val="24"/>
        </w:rPr>
      </w:pPr>
      <w:r w:rsidRPr="005C69E9">
        <w:rPr>
          <w:rFonts w:ascii="Times New Roman" w:hAnsi="Times New Roman" w:cs="Times New Roman"/>
          <w:sz w:val="24"/>
          <w:szCs w:val="24"/>
        </w:rPr>
        <w:t xml:space="preserve">Примечания к табл. 217 и 218: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высоте подъема воды от 0 до 60 м, к ценам следует применять коэффициент 0,95.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Изготовление фильтров ценами не учтено и следует принимать по ценам таблицы 224.</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Стоимость наблюдений за восстановлением уровней воды в скважинах, при продолжительности наблюдений свыше одной смены, следует принимать по цене 2500 </w:t>
      </w:r>
      <w:r w:rsidR="00E603CA">
        <w:rPr>
          <w:rFonts w:ascii="Times New Roman" w:hAnsi="Times New Roman" w:cs="Times New Roman"/>
          <w:sz w:val="24"/>
          <w:szCs w:val="24"/>
        </w:rPr>
        <w:t>сом</w:t>
      </w:r>
      <w:r w:rsidRPr="005C69E9">
        <w:rPr>
          <w:rFonts w:ascii="Times New Roman" w:hAnsi="Times New Roman" w:cs="Times New Roman"/>
          <w:sz w:val="24"/>
          <w:szCs w:val="24"/>
        </w:rPr>
        <w:t xml:space="preserve"> за смену.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откачках без установки фильтра, к ценам применяются следующие коэффициенты:</w:t>
      </w:r>
    </w:p>
    <w:p w:rsidR="00467166" w:rsidRPr="005C69E9" w:rsidRDefault="00467166" w:rsidP="00467166">
      <w:pPr>
        <w:tabs>
          <w:tab w:val="left" w:pos="360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- 0,65 – при откачке продолжительностью</w:t>
      </w:r>
      <w:r w:rsidRPr="005C69E9">
        <w:rPr>
          <w:rFonts w:ascii="Times New Roman" w:hAnsi="Times New Roman" w:cs="Times New Roman"/>
          <w:sz w:val="24"/>
          <w:szCs w:val="24"/>
        </w:rPr>
        <w:tab/>
        <w:t>3 смены;</w:t>
      </w:r>
    </w:p>
    <w:p w:rsidR="00467166" w:rsidRPr="005C69E9" w:rsidRDefault="00467166" w:rsidP="00467166">
      <w:pPr>
        <w:tabs>
          <w:tab w:val="left" w:pos="360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- 0,7 –</w:t>
      </w:r>
      <w:r w:rsidRPr="005C69E9">
        <w:rPr>
          <w:rFonts w:ascii="Times New Roman" w:hAnsi="Times New Roman" w:cs="Times New Roman"/>
          <w:sz w:val="24"/>
          <w:szCs w:val="24"/>
        </w:rPr>
        <w:tab/>
        <w:t>6 смен;</w:t>
      </w:r>
    </w:p>
    <w:p w:rsidR="00467166" w:rsidRPr="005C69E9" w:rsidRDefault="00467166" w:rsidP="00467166">
      <w:pPr>
        <w:tabs>
          <w:tab w:val="left" w:pos="360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- 0,75 –</w:t>
      </w:r>
      <w:r w:rsidRPr="005C69E9">
        <w:rPr>
          <w:rFonts w:ascii="Times New Roman" w:hAnsi="Times New Roman" w:cs="Times New Roman"/>
          <w:sz w:val="24"/>
          <w:szCs w:val="24"/>
        </w:rPr>
        <w:tab/>
        <w:t>12 смен;</w:t>
      </w:r>
    </w:p>
    <w:p w:rsidR="00467166" w:rsidRPr="005C69E9" w:rsidRDefault="00467166" w:rsidP="00467166">
      <w:pPr>
        <w:tabs>
          <w:tab w:val="left" w:pos="360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- 0,8 –</w:t>
      </w:r>
      <w:r w:rsidRPr="005C69E9">
        <w:rPr>
          <w:rFonts w:ascii="Times New Roman" w:hAnsi="Times New Roman" w:cs="Times New Roman"/>
          <w:sz w:val="24"/>
          <w:szCs w:val="24"/>
        </w:rPr>
        <w:tab/>
        <w:t>18 смен;</w:t>
      </w:r>
    </w:p>
    <w:p w:rsidR="00467166" w:rsidRPr="005C69E9" w:rsidRDefault="00467166" w:rsidP="00467166">
      <w:pPr>
        <w:tabs>
          <w:tab w:val="left" w:pos="360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- 0,85 –</w:t>
      </w:r>
      <w:r w:rsidRPr="005C69E9">
        <w:rPr>
          <w:rFonts w:ascii="Times New Roman" w:hAnsi="Times New Roman" w:cs="Times New Roman"/>
          <w:sz w:val="24"/>
          <w:szCs w:val="24"/>
        </w:rPr>
        <w:tab/>
        <w:t>24 смены;</w:t>
      </w:r>
    </w:p>
    <w:p w:rsidR="00467166" w:rsidRPr="005C69E9" w:rsidRDefault="00467166" w:rsidP="00467166">
      <w:pPr>
        <w:tabs>
          <w:tab w:val="left" w:pos="360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- 0,9 –</w:t>
      </w:r>
      <w:r w:rsidRPr="005C69E9">
        <w:rPr>
          <w:rFonts w:ascii="Times New Roman" w:hAnsi="Times New Roman" w:cs="Times New Roman"/>
          <w:sz w:val="24"/>
          <w:szCs w:val="24"/>
        </w:rPr>
        <w:tab/>
        <w:t>36 смен.</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откачках с использованием ручного насоса, к ценам на откачку поверхностным насосом продолжительностью до 3 смен применяется коэффициент 0,85.</w:t>
      </w:r>
    </w:p>
    <w:p w:rsidR="00467166" w:rsidRPr="005C69E9" w:rsidRDefault="00467166" w:rsidP="00467166">
      <w:pPr>
        <w:spacing w:after="0"/>
        <w:ind w:firstLine="284"/>
        <w:rPr>
          <w:rFonts w:ascii="Times New Roman" w:hAnsi="Times New Roman" w:cs="Times New Roman"/>
          <w:sz w:val="24"/>
          <w:szCs w:val="24"/>
        </w:rPr>
      </w:pPr>
    </w:p>
    <w:p w:rsidR="00467166" w:rsidRPr="005C69E9" w:rsidRDefault="00467166" w:rsidP="00467166">
      <w:pPr>
        <w:spacing w:after="0"/>
        <w:ind w:firstLine="284"/>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Нагнетание или налив воды в отдельный интервал скважины</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Очистка опробуемого интервала скважины от шлама и ее промывка до осветления воды. Восстановление статического уровня в скважине. Монтаж и демонтаж нагнета</w:t>
      </w:r>
      <w:r w:rsidRPr="005C69E9">
        <w:rPr>
          <w:rFonts w:ascii="Times New Roman" w:hAnsi="Times New Roman" w:cs="Times New Roman"/>
          <w:sz w:val="24"/>
          <w:szCs w:val="24"/>
        </w:rPr>
        <w:softHyphen/>
        <w:t>тельного оборудования и измерительных приборов. Спуск и установка тампона в скважину. Проверка изоляции. Проведение нагнетания или налива со всеми сопутст</w:t>
      </w:r>
      <w:r w:rsidRPr="005C69E9">
        <w:rPr>
          <w:rFonts w:ascii="Times New Roman" w:hAnsi="Times New Roman" w:cs="Times New Roman"/>
          <w:sz w:val="24"/>
          <w:szCs w:val="24"/>
        </w:rPr>
        <w:softHyphen/>
        <w:t xml:space="preserve">вующими операциями: замерами расхода воды, поступающей в опытный интервал, поддержанием постоянного напора (уровня) в опытном интервале, </w:t>
      </w:r>
      <w:proofErr w:type="gramStart"/>
      <w:r w:rsidRPr="005C69E9">
        <w:rPr>
          <w:rFonts w:ascii="Times New Roman" w:hAnsi="Times New Roman" w:cs="Times New Roman"/>
          <w:sz w:val="24"/>
          <w:szCs w:val="24"/>
        </w:rPr>
        <w:t>контролем за</w:t>
      </w:r>
      <w:proofErr w:type="gramEnd"/>
      <w:r w:rsidRPr="005C69E9">
        <w:rPr>
          <w:rFonts w:ascii="Times New Roman" w:hAnsi="Times New Roman" w:cs="Times New Roman"/>
          <w:sz w:val="24"/>
          <w:szCs w:val="24"/>
        </w:rPr>
        <w:t xml:space="preserve"> изоляцией интервала.</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219</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интервал</w:t>
      </w:r>
    </w:p>
    <w:p w:rsidR="00467166" w:rsidRPr="005C69E9" w:rsidRDefault="00467166" w:rsidP="00467166">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769"/>
        <w:gridCol w:w="3993"/>
      </w:tblGrid>
      <w:tr w:rsidR="00467166" w:rsidRPr="005C69E9" w:rsidTr="00467166">
        <w:trPr>
          <w:trHeight w:val="284"/>
          <w:jc w:val="center"/>
        </w:trPr>
        <w:tc>
          <w:tcPr>
            <w:tcW w:w="87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7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Нагнетание или налив</w:t>
            </w:r>
          </w:p>
        </w:tc>
        <w:tc>
          <w:tcPr>
            <w:tcW w:w="39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850667" w:rsidRPr="005C69E9" w:rsidTr="00467166">
        <w:trPr>
          <w:trHeight w:val="284"/>
          <w:jc w:val="center"/>
        </w:trPr>
        <w:tc>
          <w:tcPr>
            <w:tcW w:w="87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76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Насосом</w:t>
            </w:r>
          </w:p>
        </w:tc>
        <w:tc>
          <w:tcPr>
            <w:tcW w:w="3993"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850667" w:rsidRDefault="00850667">
            <w:pPr>
              <w:jc w:val="center"/>
              <w:rPr>
                <w:rFonts w:ascii="Arial" w:hAnsi="Arial" w:cs="Arial"/>
                <w:color w:val="000000"/>
                <w:sz w:val="24"/>
                <w:szCs w:val="24"/>
              </w:rPr>
            </w:pPr>
            <w:r>
              <w:rPr>
                <w:rFonts w:ascii="Arial" w:hAnsi="Arial" w:cs="Arial"/>
                <w:color w:val="000000"/>
              </w:rPr>
              <w:t>14456</w:t>
            </w:r>
          </w:p>
        </w:tc>
      </w:tr>
      <w:tr w:rsidR="00850667" w:rsidRPr="005C69E9" w:rsidTr="00467166">
        <w:trPr>
          <w:trHeight w:val="284"/>
          <w:jc w:val="center"/>
        </w:trPr>
        <w:tc>
          <w:tcPr>
            <w:tcW w:w="87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769"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Без применения насоса</w:t>
            </w:r>
          </w:p>
        </w:tc>
        <w:tc>
          <w:tcPr>
            <w:tcW w:w="3993"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850667" w:rsidRDefault="00850667">
            <w:pPr>
              <w:jc w:val="center"/>
              <w:rPr>
                <w:rFonts w:ascii="Arial" w:hAnsi="Arial" w:cs="Arial"/>
                <w:color w:val="000000"/>
                <w:sz w:val="24"/>
                <w:szCs w:val="24"/>
              </w:rPr>
            </w:pPr>
            <w:r>
              <w:rPr>
                <w:rFonts w:ascii="Arial" w:hAnsi="Arial" w:cs="Arial"/>
                <w:color w:val="000000"/>
              </w:rPr>
              <w:t>9811,2</w:t>
            </w:r>
          </w:p>
        </w:tc>
      </w:tr>
    </w:tbl>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установке тампона в сильно разрушенных породах, к ценам применяется коэффициент 1,1.</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Налив воды в шурф</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Монтаж и демонтаж системы водоснабжения и оборудования для налива воды. Устройство зумпфа и дренажного слоя в нем, установка </w:t>
      </w:r>
      <w:proofErr w:type="spellStart"/>
      <w:r w:rsidRPr="005C69E9">
        <w:rPr>
          <w:rFonts w:ascii="Times New Roman" w:hAnsi="Times New Roman" w:cs="Times New Roman"/>
          <w:sz w:val="24"/>
          <w:szCs w:val="24"/>
        </w:rPr>
        <w:t>инфильтрометра</w:t>
      </w:r>
      <w:proofErr w:type="spellEnd"/>
      <w:r w:rsidRPr="005C69E9">
        <w:rPr>
          <w:rFonts w:ascii="Times New Roman" w:hAnsi="Times New Roman" w:cs="Times New Roman"/>
          <w:sz w:val="24"/>
          <w:szCs w:val="24"/>
        </w:rPr>
        <w:t xml:space="preserve"> и поплавкового приспособления. Доставка воды. Налив воды в шурф со всеми сопутствующими операциями: поддержанием заданного уровня или расхода, замерами расхода и уровня.</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220</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налив</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4890"/>
        <w:gridCol w:w="3946"/>
      </w:tblGrid>
      <w:tr w:rsidR="00467166" w:rsidRPr="005C69E9" w:rsidTr="00467166">
        <w:trPr>
          <w:trHeight w:val="284"/>
          <w:jc w:val="center"/>
        </w:trPr>
        <w:tc>
          <w:tcPr>
            <w:tcW w:w="80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8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Налив</w:t>
            </w:r>
          </w:p>
        </w:tc>
        <w:tc>
          <w:tcPr>
            <w:tcW w:w="394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850667" w:rsidRPr="005C69E9" w:rsidTr="00467166">
        <w:trPr>
          <w:trHeight w:val="284"/>
          <w:jc w:val="center"/>
        </w:trPr>
        <w:tc>
          <w:tcPr>
            <w:tcW w:w="80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8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С применением насосного агрегата</w:t>
            </w:r>
          </w:p>
        </w:tc>
        <w:tc>
          <w:tcPr>
            <w:tcW w:w="3946"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9759</w:t>
            </w:r>
          </w:p>
        </w:tc>
      </w:tr>
      <w:tr w:rsidR="00850667" w:rsidRPr="005C69E9" w:rsidTr="00467166">
        <w:trPr>
          <w:trHeight w:val="284"/>
          <w:jc w:val="center"/>
        </w:trPr>
        <w:tc>
          <w:tcPr>
            <w:tcW w:w="803"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89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Без применения насосного агрегата</w:t>
            </w:r>
          </w:p>
        </w:tc>
        <w:tc>
          <w:tcPr>
            <w:tcW w:w="3946"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50667" w:rsidRDefault="00850667">
            <w:pPr>
              <w:jc w:val="center"/>
              <w:rPr>
                <w:rFonts w:ascii="Arial" w:hAnsi="Arial" w:cs="Arial"/>
                <w:color w:val="000000"/>
                <w:sz w:val="24"/>
                <w:szCs w:val="24"/>
              </w:rPr>
            </w:pPr>
            <w:r>
              <w:rPr>
                <w:rFonts w:ascii="Arial" w:hAnsi="Arial" w:cs="Arial"/>
                <w:color w:val="000000"/>
              </w:rPr>
              <w:t>4122,8</w:t>
            </w:r>
          </w:p>
        </w:tc>
      </w:tr>
    </w:tbl>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на опытные наливы воды в шурф рассчитаны для проведения опыта, продолжительностью до одной смены. При продолжительности опыта свыше одной смены, стоимость каждой последующей смены определяется по ценам, с коэффициентом 0,4.</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проведении налива воды в шурф с последующим определением глубины промачивания, стоимость бурения контрольных скважин, отбора образцов из них и лабораторных определений свойств пород определяется по ценам соответствующих таблиц.</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Стационарные наблюдения за режимом подземных вод в скважинах, шурфах, </w:t>
      </w:r>
    </w:p>
    <w:p w:rsidR="00467166" w:rsidRPr="005C69E9" w:rsidRDefault="00467166" w:rsidP="00467166">
      <w:pPr>
        <w:spacing w:after="0"/>
        <w:ind w:firstLine="284"/>
        <w:jc w:val="center"/>
        <w:rPr>
          <w:rFonts w:ascii="Times New Roman" w:hAnsi="Times New Roman" w:cs="Times New Roman"/>
          <w:b/>
          <w:bCs/>
          <w:sz w:val="24"/>
          <w:szCs w:val="24"/>
        </w:rPr>
      </w:pPr>
      <w:proofErr w:type="gramStart"/>
      <w:r w:rsidRPr="005C69E9">
        <w:rPr>
          <w:rFonts w:ascii="Times New Roman" w:hAnsi="Times New Roman" w:cs="Times New Roman"/>
          <w:b/>
          <w:bCs/>
          <w:sz w:val="24"/>
          <w:szCs w:val="24"/>
        </w:rPr>
        <w:t>колодцах</w:t>
      </w:r>
      <w:proofErr w:type="gramEnd"/>
      <w:r w:rsidRPr="005C69E9">
        <w:rPr>
          <w:rFonts w:ascii="Times New Roman" w:hAnsi="Times New Roman" w:cs="Times New Roman"/>
          <w:b/>
          <w:bCs/>
          <w:sz w:val="24"/>
          <w:szCs w:val="24"/>
        </w:rPr>
        <w:t xml:space="preserve"> и на источниках</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Чистка и промывка выработок после проходки. Устройство наземного оборудования. Проверка положения постоянной точки. Наблюдения за уровнем и температурой воды. Контрольные промеры глубин выработок. Периодическая чистка выработок для проверки пропускной способности фильтра. Отбор проб воды. Установка самопишущих приборов. Установка переносного водослива, определение дебита источника.</w:t>
      </w:r>
    </w:p>
    <w:p w:rsidR="00467166" w:rsidRPr="005C69E9" w:rsidRDefault="00467166" w:rsidP="00467166">
      <w:pPr>
        <w:spacing w:after="0"/>
        <w:jc w:val="right"/>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221</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точка/мес.</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87"/>
        <w:gridCol w:w="3070"/>
        <w:gridCol w:w="1762"/>
        <w:gridCol w:w="2204"/>
        <w:gridCol w:w="1916"/>
      </w:tblGrid>
      <w:tr w:rsidR="00467166" w:rsidRPr="005C69E9" w:rsidTr="00467166">
        <w:trPr>
          <w:cantSplit/>
          <w:jc w:val="center"/>
        </w:trPr>
        <w:tc>
          <w:tcPr>
            <w:tcW w:w="68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07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882"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Наблюдение</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7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в скважинах</w:t>
            </w:r>
          </w:p>
        </w:tc>
        <w:tc>
          <w:tcPr>
            <w:tcW w:w="22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в шурфах и колодцах</w:t>
            </w:r>
          </w:p>
        </w:tc>
        <w:tc>
          <w:tcPr>
            <w:tcW w:w="19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 источниках</w:t>
            </w:r>
          </w:p>
        </w:tc>
      </w:tr>
      <w:tr w:rsidR="00467166" w:rsidRPr="005C69E9" w:rsidTr="00467166">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307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22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c>
          <w:tcPr>
            <w:tcW w:w="19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5</w:t>
            </w:r>
          </w:p>
        </w:tc>
      </w:tr>
      <w:tr w:rsidR="00467166" w:rsidRPr="005C69E9" w:rsidTr="00467166">
        <w:trPr>
          <w:jc w:val="center"/>
        </w:trPr>
        <w:tc>
          <w:tcPr>
            <w:tcW w:w="68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307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Стационарные наблюдения:</w:t>
            </w:r>
          </w:p>
        </w:tc>
        <w:tc>
          <w:tcPr>
            <w:tcW w:w="176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220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91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50667" w:rsidRPr="005C69E9" w:rsidTr="00467166">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0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ежедневные</w:t>
            </w:r>
          </w:p>
        </w:tc>
        <w:tc>
          <w:tcPr>
            <w:tcW w:w="1762"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3026,8</w:t>
            </w:r>
          </w:p>
        </w:tc>
        <w:tc>
          <w:tcPr>
            <w:tcW w:w="2204"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1878,7</w:t>
            </w:r>
          </w:p>
        </w:tc>
        <w:tc>
          <w:tcPr>
            <w:tcW w:w="1916"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730,6</w:t>
            </w:r>
          </w:p>
        </w:tc>
      </w:tr>
      <w:tr w:rsidR="00850667" w:rsidRPr="005C69E9" w:rsidTr="00467166">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0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1 раз в 3 дня</w:t>
            </w:r>
          </w:p>
        </w:tc>
        <w:tc>
          <w:tcPr>
            <w:tcW w:w="1762"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1148,1</w:t>
            </w:r>
          </w:p>
        </w:tc>
        <w:tc>
          <w:tcPr>
            <w:tcW w:w="2204"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678,4</w:t>
            </w:r>
          </w:p>
        </w:tc>
        <w:tc>
          <w:tcPr>
            <w:tcW w:w="1916"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260,9</w:t>
            </w:r>
          </w:p>
        </w:tc>
      </w:tr>
      <w:tr w:rsidR="00850667" w:rsidRPr="005C69E9" w:rsidTr="00467166">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0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1 раз в 5 дней</w:t>
            </w:r>
          </w:p>
        </w:tc>
        <w:tc>
          <w:tcPr>
            <w:tcW w:w="1762"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730,6</w:t>
            </w:r>
          </w:p>
        </w:tc>
        <w:tc>
          <w:tcPr>
            <w:tcW w:w="2204"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469,7</w:t>
            </w:r>
          </w:p>
        </w:tc>
        <w:tc>
          <w:tcPr>
            <w:tcW w:w="1916"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208,7</w:t>
            </w:r>
          </w:p>
        </w:tc>
      </w:tr>
      <w:tr w:rsidR="00850667" w:rsidRPr="005C69E9" w:rsidTr="00467166">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070" w:type="dxa"/>
            <w:tcBorders>
              <w:top w:val="single" w:sz="4" w:space="0" w:color="auto"/>
              <w:left w:val="single" w:sz="4" w:space="0" w:color="auto"/>
              <w:bottom w:val="single" w:sz="4" w:space="0" w:color="auto"/>
              <w:right w:val="single" w:sz="4" w:space="0" w:color="auto"/>
            </w:tcBorders>
            <w:vAlign w:val="center"/>
            <w:hideMark/>
          </w:tcPr>
          <w:p w:rsidR="00850667" w:rsidRPr="005C69E9" w:rsidRDefault="00850667" w:rsidP="00467166">
            <w:pPr>
              <w:spacing w:after="0"/>
              <w:rPr>
                <w:rFonts w:ascii="Times New Roman" w:hAnsi="Times New Roman" w:cs="Times New Roman"/>
                <w:sz w:val="24"/>
                <w:szCs w:val="24"/>
              </w:rPr>
            </w:pPr>
            <w:r w:rsidRPr="005C69E9">
              <w:rPr>
                <w:rFonts w:ascii="Times New Roman" w:hAnsi="Times New Roman" w:cs="Times New Roman"/>
                <w:sz w:val="24"/>
                <w:szCs w:val="24"/>
              </w:rPr>
              <w:t>1 раз в 10 дней</w:t>
            </w:r>
          </w:p>
        </w:tc>
        <w:tc>
          <w:tcPr>
            <w:tcW w:w="1762"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469,7</w:t>
            </w:r>
          </w:p>
        </w:tc>
        <w:tc>
          <w:tcPr>
            <w:tcW w:w="2204"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313,1</w:t>
            </w:r>
          </w:p>
        </w:tc>
        <w:tc>
          <w:tcPr>
            <w:tcW w:w="1916" w:type="dxa"/>
            <w:tcBorders>
              <w:top w:val="single" w:sz="4" w:space="0" w:color="auto"/>
              <w:left w:val="single" w:sz="4" w:space="0" w:color="auto"/>
              <w:bottom w:val="single" w:sz="4" w:space="0" w:color="auto"/>
              <w:right w:val="single" w:sz="4" w:space="0" w:color="auto"/>
            </w:tcBorders>
            <w:tcMar>
              <w:top w:w="28" w:type="dxa"/>
              <w:left w:w="57" w:type="dxa"/>
              <w:bottom w:w="28" w:type="dxa"/>
              <w:right w:w="284" w:type="dxa"/>
            </w:tcMar>
            <w:hideMark/>
          </w:tcPr>
          <w:p w:rsidR="00850667" w:rsidRDefault="00850667">
            <w:pPr>
              <w:jc w:val="center"/>
              <w:rPr>
                <w:rFonts w:ascii="Arial" w:hAnsi="Arial" w:cs="Arial"/>
                <w:color w:val="000000"/>
                <w:sz w:val="24"/>
                <w:szCs w:val="24"/>
              </w:rPr>
            </w:pPr>
            <w:r>
              <w:rPr>
                <w:rFonts w:ascii="Arial" w:hAnsi="Arial" w:cs="Arial"/>
                <w:color w:val="000000"/>
              </w:rPr>
              <w:t>104,4</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Термические наблюдения в выработках</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площадок для наблюдений. Термоизоляция и гидроизоляция выработок. Устройство наземного оборудования. Установка и периодическая проверка положения измерительных приборов (датчиков) в выработках. Термические наблюдения в выработках.</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точка/мес.</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3957"/>
        <w:gridCol w:w="2646"/>
        <w:gridCol w:w="2329"/>
      </w:tblGrid>
      <w:tr w:rsidR="00467166" w:rsidRPr="005C69E9" w:rsidTr="00467166">
        <w:trPr>
          <w:cantSplit/>
          <w:trHeight w:val="284"/>
          <w:jc w:val="center"/>
        </w:trPr>
        <w:tc>
          <w:tcPr>
            <w:tcW w:w="70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95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975"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Наблюдение</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64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в скважинах</w:t>
            </w:r>
          </w:p>
        </w:tc>
        <w:tc>
          <w:tcPr>
            <w:tcW w:w="23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в шурфах</w:t>
            </w:r>
          </w:p>
        </w:tc>
      </w:tr>
      <w:tr w:rsidR="00467166" w:rsidRPr="005C69E9" w:rsidTr="00467166">
        <w:trPr>
          <w:trHeight w:val="284"/>
          <w:jc w:val="center"/>
        </w:trPr>
        <w:tc>
          <w:tcPr>
            <w:tcW w:w="70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395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Стационарные наблюдения:</w:t>
            </w:r>
          </w:p>
        </w:tc>
        <w:tc>
          <w:tcPr>
            <w:tcW w:w="264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232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trHeight w:val="284"/>
          <w:jc w:val="center"/>
        </w:trPr>
        <w:tc>
          <w:tcPr>
            <w:tcW w:w="70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95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1 раз в 10 дней</w:t>
            </w:r>
          </w:p>
        </w:tc>
        <w:tc>
          <w:tcPr>
            <w:tcW w:w="2646"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F5F72" w:rsidRDefault="008F5F72">
            <w:pPr>
              <w:jc w:val="center"/>
              <w:rPr>
                <w:rFonts w:ascii="Arial" w:hAnsi="Arial" w:cs="Arial"/>
                <w:color w:val="000000"/>
                <w:sz w:val="24"/>
                <w:szCs w:val="24"/>
              </w:rPr>
            </w:pPr>
            <w:r>
              <w:rPr>
                <w:rFonts w:ascii="Arial" w:hAnsi="Arial" w:cs="Arial"/>
                <w:color w:val="000000"/>
              </w:rPr>
              <w:t>2296,2</w:t>
            </w:r>
          </w:p>
        </w:tc>
        <w:tc>
          <w:tcPr>
            <w:tcW w:w="2329"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F5F72" w:rsidRDefault="008F5F72">
            <w:pPr>
              <w:jc w:val="center"/>
              <w:rPr>
                <w:rFonts w:ascii="Arial" w:hAnsi="Arial" w:cs="Arial"/>
                <w:color w:val="000000"/>
                <w:sz w:val="24"/>
                <w:szCs w:val="24"/>
              </w:rPr>
            </w:pPr>
            <w:r>
              <w:rPr>
                <w:rFonts w:ascii="Arial" w:hAnsi="Arial" w:cs="Arial"/>
                <w:color w:val="000000"/>
              </w:rPr>
              <w:t>1461,2</w:t>
            </w:r>
          </w:p>
        </w:tc>
      </w:tr>
      <w:tr w:rsidR="008F5F72" w:rsidRPr="005C69E9" w:rsidTr="00467166">
        <w:trPr>
          <w:trHeight w:val="284"/>
          <w:jc w:val="center"/>
        </w:trPr>
        <w:tc>
          <w:tcPr>
            <w:tcW w:w="70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95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1 раз в 1 месяц</w:t>
            </w:r>
          </w:p>
        </w:tc>
        <w:tc>
          <w:tcPr>
            <w:tcW w:w="2646"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F5F72" w:rsidRDefault="008F5F72">
            <w:pPr>
              <w:jc w:val="center"/>
              <w:rPr>
                <w:rFonts w:ascii="Arial" w:hAnsi="Arial" w:cs="Arial"/>
                <w:color w:val="000000"/>
                <w:sz w:val="24"/>
                <w:szCs w:val="24"/>
              </w:rPr>
            </w:pPr>
            <w:r>
              <w:rPr>
                <w:rFonts w:ascii="Arial" w:hAnsi="Arial" w:cs="Arial"/>
                <w:color w:val="000000"/>
              </w:rPr>
              <w:t>991,6</w:t>
            </w:r>
          </w:p>
        </w:tc>
        <w:tc>
          <w:tcPr>
            <w:tcW w:w="2329"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F5F72" w:rsidRDefault="008F5F72">
            <w:pPr>
              <w:jc w:val="center"/>
              <w:rPr>
                <w:rFonts w:ascii="Arial" w:hAnsi="Arial" w:cs="Arial"/>
                <w:color w:val="000000"/>
                <w:sz w:val="24"/>
                <w:szCs w:val="24"/>
              </w:rPr>
            </w:pPr>
            <w:r>
              <w:rPr>
                <w:rFonts w:ascii="Arial" w:hAnsi="Arial" w:cs="Arial"/>
                <w:color w:val="000000"/>
              </w:rPr>
              <w:t>835</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Установка фильтра в скважину для стационарных наблюдений</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Монтаж и демонтаж подъемного устройства. Установка фильтра. Оборудование устья скважины оголовком.</w:t>
      </w:r>
    </w:p>
    <w:p w:rsidR="00467166" w:rsidRPr="005C69E9" w:rsidRDefault="00467166" w:rsidP="00467166">
      <w:pPr>
        <w:spacing w:after="0"/>
        <w:jc w:val="right"/>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223</w:t>
      </w:r>
    </w:p>
    <w:p w:rsidR="00467166" w:rsidRPr="005C69E9" w:rsidRDefault="00467166" w:rsidP="00467166">
      <w:pPr>
        <w:spacing w:after="0"/>
        <w:ind w:firstLine="567"/>
        <w:jc w:val="both"/>
        <w:rPr>
          <w:rFonts w:ascii="Times New Roman" w:hAnsi="Times New Roman" w:cs="Times New Roman"/>
          <w:sz w:val="24"/>
          <w:szCs w:val="24"/>
          <w:lang w:val="kk-KZ"/>
        </w:rPr>
      </w:pPr>
      <w:r w:rsidRPr="005C69E9">
        <w:rPr>
          <w:rFonts w:ascii="Times New Roman" w:hAnsi="Times New Roman" w:cs="Times New Roman"/>
          <w:sz w:val="24"/>
          <w:szCs w:val="24"/>
        </w:rPr>
        <w:t>Измеритель – 1 фильтр</w:t>
      </w:r>
    </w:p>
    <w:p w:rsidR="00467166" w:rsidRPr="005C69E9" w:rsidRDefault="00467166" w:rsidP="00467166">
      <w:pPr>
        <w:spacing w:after="0"/>
        <w:ind w:firstLine="567"/>
        <w:jc w:val="both"/>
        <w:rPr>
          <w:rFonts w:ascii="Times New Roman" w:hAnsi="Times New Roman" w:cs="Times New Roman"/>
          <w:sz w:val="24"/>
          <w:szCs w:val="24"/>
          <w:lang w:val="kk-K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67"/>
        <w:gridCol w:w="4246"/>
        <w:gridCol w:w="1192"/>
        <w:gridCol w:w="1192"/>
        <w:gridCol w:w="1192"/>
        <w:gridCol w:w="1250"/>
      </w:tblGrid>
      <w:tr w:rsidR="00467166" w:rsidRPr="005C69E9" w:rsidTr="00467166">
        <w:trPr>
          <w:cantSplit/>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24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826"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Диаметр фильтра, </w:t>
            </w:r>
            <w:proofErr w:type="gramStart"/>
            <w:r w:rsidRPr="005C69E9">
              <w:rPr>
                <w:rFonts w:ascii="Times New Roman" w:hAnsi="Times New Roman" w:cs="Times New Roman"/>
                <w:sz w:val="24"/>
                <w:szCs w:val="24"/>
              </w:rPr>
              <w:t>мм</w:t>
            </w:r>
            <w:proofErr w:type="gramEnd"/>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19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89 - 108</w:t>
            </w:r>
          </w:p>
        </w:tc>
        <w:tc>
          <w:tcPr>
            <w:tcW w:w="119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127 - 146</w:t>
            </w:r>
          </w:p>
        </w:tc>
        <w:tc>
          <w:tcPr>
            <w:tcW w:w="119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168 - 219</w:t>
            </w:r>
          </w:p>
        </w:tc>
        <w:tc>
          <w:tcPr>
            <w:tcW w:w="12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273 - 325</w:t>
            </w:r>
          </w:p>
        </w:tc>
      </w:tr>
      <w:tr w:rsidR="008F5F72" w:rsidRPr="005C69E9" w:rsidTr="0046716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24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Установка и извлечение фильтра, длиной до 5 м</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2191,9</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4749</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5688,4</w:t>
            </w:r>
          </w:p>
        </w:tc>
        <w:tc>
          <w:tcPr>
            <w:tcW w:w="1250"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8454,3</w:t>
            </w:r>
          </w:p>
        </w:tc>
      </w:tr>
      <w:tr w:rsidR="008F5F72" w:rsidRPr="005C69E9" w:rsidTr="0046716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24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lang w:val="kk-KZ"/>
              </w:rPr>
              <w:t>Т</w:t>
            </w:r>
            <w:r w:rsidRPr="005C69E9">
              <w:rPr>
                <w:rFonts w:ascii="Times New Roman" w:hAnsi="Times New Roman" w:cs="Times New Roman"/>
                <w:sz w:val="24"/>
                <w:szCs w:val="24"/>
              </w:rPr>
              <w:t>о же, без извлечения</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1356,9</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3548,7</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4227,2</w:t>
            </w:r>
          </w:p>
        </w:tc>
        <w:tc>
          <w:tcPr>
            <w:tcW w:w="1250"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6210,3</w:t>
            </w:r>
          </w:p>
        </w:tc>
      </w:tr>
      <w:tr w:rsidR="008F5F72" w:rsidRPr="005C69E9" w:rsidTr="0046716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24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Установка и извлечение фильтра, длиной до 10</w:t>
            </w:r>
            <w:r w:rsidRPr="005C69E9">
              <w:rPr>
                <w:rFonts w:ascii="Times New Roman" w:hAnsi="Times New Roman" w:cs="Times New Roman"/>
                <w:sz w:val="24"/>
                <w:szCs w:val="24"/>
                <w:lang w:val="kk-KZ"/>
              </w:rPr>
              <w:t xml:space="preserve">м </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4592,5</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6575,6</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8141,2</w:t>
            </w:r>
          </w:p>
        </w:tc>
        <w:tc>
          <w:tcPr>
            <w:tcW w:w="1250"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12316,1</w:t>
            </w:r>
          </w:p>
        </w:tc>
      </w:tr>
      <w:tr w:rsidR="008F5F72" w:rsidRPr="005C69E9" w:rsidTr="00467166">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24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без извлечения</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2765,9</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5166,5</w:t>
            </w:r>
          </w:p>
        </w:tc>
        <w:tc>
          <w:tcPr>
            <w:tcW w:w="119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5949,3</w:t>
            </w:r>
          </w:p>
        </w:tc>
        <w:tc>
          <w:tcPr>
            <w:tcW w:w="1250"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7984,6</w:t>
            </w:r>
          </w:p>
        </w:tc>
      </w:tr>
    </w:tbl>
    <w:p w:rsidR="00467166" w:rsidRPr="005C69E9" w:rsidRDefault="00467166" w:rsidP="00467166">
      <w:pPr>
        <w:spacing w:after="0"/>
        <w:jc w:val="center"/>
        <w:rPr>
          <w:rFonts w:ascii="Times New Roman" w:hAnsi="Times New Roman" w:cs="Times New Roman"/>
          <w:sz w:val="24"/>
          <w:szCs w:val="24"/>
          <w:lang w:val="kk-KZ"/>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установке фильтра с гравийной обсыпкой и извлечении его, к ценам применяется коэффициент 1,3.</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Изготовление фильтра и оголовка для оборудования устья скважин</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360"/>
        <w:rPr>
          <w:rFonts w:ascii="Times New Roman" w:hAnsi="Times New Roman" w:cs="Times New Roman"/>
          <w:sz w:val="24"/>
          <w:szCs w:val="24"/>
        </w:rPr>
      </w:pPr>
      <w:r w:rsidRPr="005C69E9">
        <w:rPr>
          <w:rFonts w:ascii="Times New Roman" w:hAnsi="Times New Roman" w:cs="Times New Roman"/>
          <w:sz w:val="24"/>
          <w:szCs w:val="24"/>
        </w:rPr>
        <w:t xml:space="preserve">Подбор необходимых материалов и подноска их к месту изготовления. Перфорация труб, обмотка их сеткой и </w:t>
      </w:r>
      <w:proofErr w:type="spellStart"/>
      <w:r w:rsidRPr="005C69E9">
        <w:rPr>
          <w:rFonts w:ascii="Times New Roman" w:hAnsi="Times New Roman" w:cs="Times New Roman"/>
          <w:sz w:val="24"/>
          <w:szCs w:val="24"/>
        </w:rPr>
        <w:t>опайка</w:t>
      </w:r>
      <w:proofErr w:type="spellEnd"/>
      <w:r w:rsidRPr="005C69E9">
        <w:rPr>
          <w:rFonts w:ascii="Times New Roman" w:hAnsi="Times New Roman" w:cs="Times New Roman"/>
          <w:sz w:val="24"/>
          <w:szCs w:val="24"/>
        </w:rPr>
        <w:t>. Изготовление оголовка.</w:t>
      </w:r>
    </w:p>
    <w:p w:rsidR="00467166" w:rsidRPr="005C69E9" w:rsidRDefault="00467166" w:rsidP="00467166">
      <w:pPr>
        <w:spacing w:after="0"/>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224</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 1 и 2 – 1 м фильтра; § 3 – 1 оголовок</w:t>
      </w:r>
    </w:p>
    <w:p w:rsidR="00467166" w:rsidRPr="005C69E9" w:rsidRDefault="00467166" w:rsidP="00467166">
      <w:pPr>
        <w:spacing w:after="0"/>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39"/>
        <w:gridCol w:w="4208"/>
        <w:gridCol w:w="1154"/>
        <w:gridCol w:w="1243"/>
        <w:gridCol w:w="1243"/>
        <w:gridCol w:w="1252"/>
      </w:tblGrid>
      <w:tr w:rsidR="00467166" w:rsidRPr="005C69E9" w:rsidTr="00467166">
        <w:trPr>
          <w:cantSplit/>
          <w:jc w:val="center"/>
        </w:trPr>
        <w:tc>
          <w:tcPr>
            <w:tcW w:w="53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20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892"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Диаметр фильтра, </w:t>
            </w:r>
            <w:proofErr w:type="gramStart"/>
            <w:r w:rsidRPr="005C69E9">
              <w:rPr>
                <w:rFonts w:ascii="Times New Roman" w:hAnsi="Times New Roman" w:cs="Times New Roman"/>
                <w:sz w:val="24"/>
                <w:szCs w:val="24"/>
              </w:rPr>
              <w:t>мм</w:t>
            </w:r>
            <w:proofErr w:type="gramEnd"/>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15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89 -108</w:t>
            </w:r>
          </w:p>
        </w:tc>
        <w:tc>
          <w:tcPr>
            <w:tcW w:w="12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127-146</w:t>
            </w:r>
          </w:p>
        </w:tc>
        <w:tc>
          <w:tcPr>
            <w:tcW w:w="12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168 - 219</w:t>
            </w:r>
          </w:p>
        </w:tc>
        <w:tc>
          <w:tcPr>
            <w:tcW w:w="12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273 - 325</w:t>
            </w:r>
          </w:p>
        </w:tc>
      </w:tr>
      <w:tr w:rsidR="008F5F72" w:rsidRPr="005C69E9" w:rsidTr="00467166">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20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Изготовление 1 м фильтра при трехкратном его использовании</w:t>
            </w:r>
          </w:p>
        </w:tc>
        <w:tc>
          <w:tcPr>
            <w:tcW w:w="1154"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313,1</w:t>
            </w:r>
          </w:p>
        </w:tc>
        <w:tc>
          <w:tcPr>
            <w:tcW w:w="1243"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365,3</w:t>
            </w:r>
          </w:p>
        </w:tc>
        <w:tc>
          <w:tcPr>
            <w:tcW w:w="1243"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574,1</w:t>
            </w:r>
          </w:p>
        </w:tc>
        <w:tc>
          <w:tcPr>
            <w:tcW w:w="125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730,6</w:t>
            </w:r>
          </w:p>
        </w:tc>
      </w:tr>
      <w:tr w:rsidR="008F5F72" w:rsidRPr="005C69E9" w:rsidTr="00467166">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20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при однократном использовании</w:t>
            </w:r>
          </w:p>
        </w:tc>
        <w:tc>
          <w:tcPr>
            <w:tcW w:w="1154"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939,4</w:t>
            </w:r>
          </w:p>
        </w:tc>
        <w:tc>
          <w:tcPr>
            <w:tcW w:w="1243"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1095,9</w:t>
            </w:r>
          </w:p>
        </w:tc>
        <w:tc>
          <w:tcPr>
            <w:tcW w:w="1243"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1617,8</w:t>
            </w:r>
          </w:p>
        </w:tc>
        <w:tc>
          <w:tcPr>
            <w:tcW w:w="125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2244</w:t>
            </w:r>
          </w:p>
        </w:tc>
      </w:tr>
      <w:tr w:rsidR="008F5F72" w:rsidRPr="005C69E9" w:rsidTr="00467166">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20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Изготовление оголовка</w:t>
            </w:r>
          </w:p>
        </w:tc>
        <w:tc>
          <w:tcPr>
            <w:tcW w:w="1154"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73,1</w:t>
            </w:r>
          </w:p>
        </w:tc>
        <w:tc>
          <w:tcPr>
            <w:tcW w:w="1243"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135,7</w:t>
            </w:r>
          </w:p>
        </w:tc>
        <w:tc>
          <w:tcPr>
            <w:tcW w:w="1243"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234,8</w:t>
            </w:r>
          </w:p>
        </w:tc>
        <w:tc>
          <w:tcPr>
            <w:tcW w:w="1252" w:type="dxa"/>
            <w:tcBorders>
              <w:top w:val="single" w:sz="4" w:space="0" w:color="auto"/>
              <w:left w:val="single" w:sz="4" w:space="0" w:color="auto"/>
              <w:bottom w:val="single" w:sz="4" w:space="0" w:color="auto"/>
              <w:right w:val="single" w:sz="4" w:space="0" w:color="auto"/>
            </w:tcBorders>
            <w:tcMar>
              <w:top w:w="28" w:type="dxa"/>
              <w:left w:w="57" w:type="dxa"/>
              <w:bottom w:w="28" w:type="dxa"/>
              <w:right w:w="142" w:type="dxa"/>
            </w:tcMar>
            <w:hideMark/>
          </w:tcPr>
          <w:p w:rsidR="008F5F72" w:rsidRDefault="008F5F72">
            <w:pPr>
              <w:jc w:val="center"/>
              <w:rPr>
                <w:rFonts w:ascii="Arial" w:hAnsi="Arial" w:cs="Arial"/>
                <w:color w:val="000000"/>
                <w:sz w:val="24"/>
                <w:szCs w:val="24"/>
              </w:rPr>
            </w:pPr>
            <w:r>
              <w:rPr>
                <w:rFonts w:ascii="Arial" w:hAnsi="Arial" w:cs="Arial"/>
                <w:color w:val="000000"/>
              </w:rPr>
              <w:t>375,7</w:t>
            </w:r>
          </w:p>
        </w:tc>
      </w:tr>
    </w:tbl>
    <w:p w:rsidR="00467166" w:rsidRPr="005C69E9" w:rsidRDefault="00467166" w:rsidP="00467166">
      <w:pPr>
        <w:spacing w:after="0"/>
        <w:ind w:firstLine="284"/>
        <w:jc w:val="center"/>
        <w:rPr>
          <w:rFonts w:ascii="Times New Roman" w:hAnsi="Times New Roman" w:cs="Times New Roman"/>
          <w:b/>
          <w:bCs/>
          <w:sz w:val="24"/>
          <w:szCs w:val="24"/>
          <w:lang w:val="kk-KZ"/>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Установка тампона в скважину</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360"/>
        <w:rPr>
          <w:rFonts w:ascii="Times New Roman" w:hAnsi="Times New Roman" w:cs="Times New Roman"/>
          <w:sz w:val="24"/>
          <w:szCs w:val="24"/>
        </w:rPr>
      </w:pPr>
      <w:r w:rsidRPr="005C69E9">
        <w:rPr>
          <w:rFonts w:ascii="Times New Roman" w:hAnsi="Times New Roman" w:cs="Times New Roman"/>
          <w:sz w:val="24"/>
          <w:szCs w:val="24"/>
        </w:rPr>
        <w:t>Осмотр тампона и труб перед спуском в скважину. Сборка и спуск тампона в скважину. Навинчивание оголовка тампона. Подъем тампона после окончания опыта.</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225</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установка тампона</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20"/>
        <w:gridCol w:w="5914"/>
        <w:gridCol w:w="2905"/>
      </w:tblGrid>
      <w:tr w:rsidR="00467166" w:rsidRPr="005C69E9" w:rsidTr="0046716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9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установки тампона, </w:t>
            </w:r>
            <w:proofErr w:type="gramStart"/>
            <w:r w:rsidRPr="005C69E9">
              <w:rPr>
                <w:rFonts w:ascii="Times New Roman" w:hAnsi="Times New Roman" w:cs="Times New Roman"/>
                <w:sz w:val="24"/>
                <w:szCs w:val="24"/>
              </w:rPr>
              <w:t>м</w:t>
            </w:r>
            <w:proofErr w:type="gramEnd"/>
          </w:p>
        </w:tc>
        <w:tc>
          <w:tcPr>
            <w:tcW w:w="290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8F5F72" w:rsidRPr="005C69E9" w:rsidTr="0046716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91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до 50</w:t>
            </w:r>
          </w:p>
        </w:tc>
        <w:tc>
          <w:tcPr>
            <w:tcW w:w="2905"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8F5F72" w:rsidRDefault="008F5F72">
            <w:pPr>
              <w:jc w:val="center"/>
              <w:rPr>
                <w:rFonts w:ascii="Arial" w:hAnsi="Arial" w:cs="Arial"/>
                <w:color w:val="000000"/>
                <w:sz w:val="24"/>
                <w:szCs w:val="24"/>
              </w:rPr>
            </w:pPr>
            <w:r>
              <w:rPr>
                <w:rFonts w:ascii="Arial" w:hAnsi="Arial" w:cs="Arial"/>
                <w:color w:val="000000"/>
              </w:rPr>
              <w:t>1565,6</w:t>
            </w:r>
          </w:p>
        </w:tc>
      </w:tr>
      <w:tr w:rsidR="008F5F72" w:rsidRPr="005C69E9" w:rsidTr="0046716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91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50 до 75</w:t>
            </w:r>
          </w:p>
        </w:tc>
        <w:tc>
          <w:tcPr>
            <w:tcW w:w="2905"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8F5F72" w:rsidRDefault="008F5F72">
            <w:pPr>
              <w:jc w:val="center"/>
              <w:rPr>
                <w:rFonts w:ascii="Arial" w:hAnsi="Arial" w:cs="Arial"/>
                <w:color w:val="000000"/>
                <w:sz w:val="24"/>
                <w:szCs w:val="24"/>
              </w:rPr>
            </w:pPr>
            <w:r>
              <w:rPr>
                <w:rFonts w:ascii="Arial" w:hAnsi="Arial" w:cs="Arial"/>
                <w:color w:val="000000"/>
              </w:rPr>
              <w:t>2087,5</w:t>
            </w:r>
          </w:p>
        </w:tc>
      </w:tr>
      <w:tr w:rsidR="008F5F72" w:rsidRPr="005C69E9" w:rsidTr="0046716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91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75 до 100</w:t>
            </w:r>
          </w:p>
        </w:tc>
        <w:tc>
          <w:tcPr>
            <w:tcW w:w="2905"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8F5F72" w:rsidRDefault="008F5F72">
            <w:pPr>
              <w:jc w:val="center"/>
              <w:rPr>
                <w:rFonts w:ascii="Arial" w:hAnsi="Arial" w:cs="Arial"/>
                <w:color w:val="000000"/>
                <w:sz w:val="24"/>
                <w:szCs w:val="24"/>
              </w:rPr>
            </w:pPr>
            <w:r>
              <w:rPr>
                <w:rFonts w:ascii="Arial" w:hAnsi="Arial" w:cs="Arial"/>
                <w:color w:val="000000"/>
              </w:rPr>
              <w:t>2870,3</w:t>
            </w:r>
          </w:p>
        </w:tc>
      </w:tr>
      <w:tr w:rsidR="008F5F72" w:rsidRPr="005C69E9" w:rsidTr="0046716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91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100 до 150</w:t>
            </w:r>
          </w:p>
        </w:tc>
        <w:tc>
          <w:tcPr>
            <w:tcW w:w="2905"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8F5F72" w:rsidRDefault="008F5F72">
            <w:pPr>
              <w:jc w:val="center"/>
              <w:rPr>
                <w:rFonts w:ascii="Arial" w:hAnsi="Arial" w:cs="Arial"/>
                <w:color w:val="000000"/>
                <w:sz w:val="24"/>
                <w:szCs w:val="24"/>
              </w:rPr>
            </w:pPr>
            <w:r>
              <w:rPr>
                <w:rFonts w:ascii="Arial" w:hAnsi="Arial" w:cs="Arial"/>
                <w:color w:val="000000"/>
              </w:rPr>
              <w:t>3914</w:t>
            </w:r>
          </w:p>
        </w:tc>
      </w:tr>
      <w:tr w:rsidR="008F5F72" w:rsidRPr="005C69E9" w:rsidTr="0046716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591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150 до 300</w:t>
            </w:r>
          </w:p>
        </w:tc>
        <w:tc>
          <w:tcPr>
            <w:tcW w:w="2905"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8F5F72" w:rsidRDefault="008F5F72">
            <w:pPr>
              <w:jc w:val="center"/>
              <w:rPr>
                <w:rFonts w:ascii="Arial" w:hAnsi="Arial" w:cs="Arial"/>
                <w:color w:val="000000"/>
                <w:sz w:val="24"/>
                <w:szCs w:val="24"/>
              </w:rPr>
            </w:pPr>
            <w:r>
              <w:rPr>
                <w:rFonts w:ascii="Arial" w:hAnsi="Arial" w:cs="Arial"/>
                <w:color w:val="000000"/>
              </w:rPr>
              <w:t>6419</w:t>
            </w:r>
          </w:p>
        </w:tc>
      </w:tr>
    </w:tbl>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тампонов предусматривается ценами таблицы 225 при разде</w:t>
      </w:r>
      <w:r w:rsidRPr="005C69E9">
        <w:rPr>
          <w:rFonts w:ascii="Times New Roman" w:hAnsi="Times New Roman" w:cs="Times New Roman"/>
          <w:sz w:val="24"/>
          <w:szCs w:val="24"/>
        </w:rPr>
        <w:softHyphen/>
        <w:t>лении водоносных горизонтов в скважинах для стационарных наблюдений или при произ</w:t>
      </w:r>
      <w:r w:rsidRPr="005C69E9">
        <w:rPr>
          <w:rFonts w:ascii="Times New Roman" w:hAnsi="Times New Roman" w:cs="Times New Roman"/>
          <w:sz w:val="24"/>
          <w:szCs w:val="24"/>
        </w:rPr>
        <w:softHyphen/>
        <w:t>водстве откачек.</w:t>
      </w: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Полевые исследования грунтов</w:t>
      </w:r>
    </w:p>
    <w:p w:rsidR="00467166" w:rsidRPr="005C69E9" w:rsidRDefault="00467166" w:rsidP="00467166">
      <w:pPr>
        <w:spacing w:after="0"/>
        <w:ind w:firstLine="360"/>
        <w:rPr>
          <w:rFonts w:ascii="Times New Roman" w:hAnsi="Times New Roman" w:cs="Times New Roman"/>
          <w:sz w:val="24"/>
          <w:szCs w:val="24"/>
        </w:rPr>
      </w:pP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1. В таблицах на производство полевых исследований грунтов приведены цены на следующие виды работ:</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динамическое зондирование грунтов;</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статическое зондирование грунтов;</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испытания грунтов методом вращательного среза;</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xml:space="preserve">- испытания грунтов </w:t>
      </w:r>
      <w:proofErr w:type="spellStart"/>
      <w:r w:rsidRPr="005C69E9">
        <w:rPr>
          <w:rFonts w:ascii="Times New Roman" w:hAnsi="Times New Roman" w:cs="Times New Roman"/>
          <w:sz w:val="24"/>
          <w:szCs w:val="24"/>
        </w:rPr>
        <w:t>прессиометром</w:t>
      </w:r>
      <w:proofErr w:type="spellEnd"/>
      <w:r w:rsidRPr="005C69E9">
        <w:rPr>
          <w:rFonts w:ascii="Times New Roman" w:hAnsi="Times New Roman" w:cs="Times New Roman"/>
          <w:sz w:val="24"/>
          <w:szCs w:val="24"/>
        </w:rPr>
        <w:t>;</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испытания грунтов динамическими нагрузками на сваю;</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испытания грунтов статическими вдавливающими, выдергивающими и горизон</w:t>
      </w:r>
      <w:r w:rsidRPr="005C69E9">
        <w:rPr>
          <w:rFonts w:ascii="Times New Roman" w:hAnsi="Times New Roman" w:cs="Times New Roman"/>
          <w:sz w:val="24"/>
          <w:szCs w:val="24"/>
        </w:rPr>
        <w:softHyphen/>
        <w:t>тальными нагрузками на сваи;</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забивку эталонных свай (моделей свай);</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испытания грунтов статическими вдавливающими нагрузками на эталонные сваи;</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извлечение эталонных свай из грунта;</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испытания грунтов в горных выработках вертикальной статической нагрузкой штам</w:t>
      </w:r>
      <w:r w:rsidRPr="005C69E9">
        <w:rPr>
          <w:rFonts w:ascii="Times New Roman" w:hAnsi="Times New Roman" w:cs="Times New Roman"/>
          <w:sz w:val="24"/>
          <w:szCs w:val="24"/>
        </w:rPr>
        <w:softHyphen/>
        <w:t>пами, площадью 5000 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испытания грунтов в буровых скважинах вертикальной статической нагрузкой штампами, площадью 600 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испытания грунтов на срез в горных выработках;</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отбор монолитов грунтов для лабораторных исследований;</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отбор валовых проб из массива;</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отбор валовых проб несвязных грунтов из добытой горной массы;</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отбор послойно-валовых проб гравийно-галечного грунта из скважин;</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xml:space="preserve">- обработку и </w:t>
      </w:r>
      <w:proofErr w:type="spellStart"/>
      <w:r w:rsidRPr="005C69E9">
        <w:rPr>
          <w:rFonts w:ascii="Times New Roman" w:hAnsi="Times New Roman" w:cs="Times New Roman"/>
          <w:sz w:val="24"/>
          <w:szCs w:val="24"/>
        </w:rPr>
        <w:t>грохочение</w:t>
      </w:r>
      <w:proofErr w:type="spellEnd"/>
      <w:r w:rsidRPr="005C69E9">
        <w:rPr>
          <w:rFonts w:ascii="Times New Roman" w:hAnsi="Times New Roman" w:cs="Times New Roman"/>
          <w:sz w:val="24"/>
          <w:szCs w:val="24"/>
        </w:rPr>
        <w:t xml:space="preserve"> материала валовых проб несвязных грунтов;</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грохочение</w:t>
      </w:r>
      <w:proofErr w:type="spellEnd"/>
      <w:r w:rsidRPr="005C69E9">
        <w:rPr>
          <w:rFonts w:ascii="Times New Roman" w:hAnsi="Times New Roman" w:cs="Times New Roman"/>
          <w:sz w:val="24"/>
          <w:szCs w:val="24"/>
        </w:rPr>
        <w:t xml:space="preserve"> гравия и песка для обсыпки фильтров;</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полевые определения угла естественного откоса валунно-галечных и гравийно-галечных грунтов;</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определение объемного веса в естественном залегании и коэффициента разрых</w:t>
      </w:r>
      <w:r w:rsidRPr="005C69E9">
        <w:rPr>
          <w:rFonts w:ascii="Times New Roman" w:hAnsi="Times New Roman" w:cs="Times New Roman"/>
          <w:sz w:val="24"/>
          <w:szCs w:val="24"/>
        </w:rPr>
        <w:softHyphen/>
        <w:t>ления несвязного грунта;</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xml:space="preserve">- изучение </w:t>
      </w:r>
      <w:proofErr w:type="spellStart"/>
      <w:r w:rsidRPr="005C69E9">
        <w:rPr>
          <w:rFonts w:ascii="Times New Roman" w:hAnsi="Times New Roman" w:cs="Times New Roman"/>
          <w:sz w:val="24"/>
          <w:szCs w:val="24"/>
        </w:rPr>
        <w:t>трещиноватости</w:t>
      </w:r>
      <w:proofErr w:type="spellEnd"/>
      <w:r w:rsidRPr="005C69E9">
        <w:rPr>
          <w:rFonts w:ascii="Times New Roman" w:hAnsi="Times New Roman" w:cs="Times New Roman"/>
          <w:sz w:val="24"/>
          <w:szCs w:val="24"/>
        </w:rPr>
        <w:t xml:space="preserve"> скального массива на эталонной площадке, размером 4 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2. В ценах на полевые исследования грунтов учтены затраты на производство опыта с сопутствующими ему подготовительными и ликвидационными работами, а также затраты на ведение и первичную обработку полевой технической документации.</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3. Ценами на полевые исследования грунтов не учтена и определяется по соот</w:t>
      </w:r>
      <w:r w:rsidRPr="005C69E9">
        <w:rPr>
          <w:rFonts w:ascii="Times New Roman" w:hAnsi="Times New Roman" w:cs="Times New Roman"/>
          <w:sz w:val="24"/>
          <w:szCs w:val="24"/>
        </w:rPr>
        <w:softHyphen/>
        <w:t>ветствующим таблицам Сборника или индивидуальным расчетам стоимость:</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проходки скважин и горных выработок;</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отбора монолитов грунтов для лабораторных работ и исследований;</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защиты грунта от промерзания, оттаивания грунта в зимний период и поддержания грунта в талом состоянии до окончания испытания грунтов штампами или сваями;</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планово-высотной привязки точек и закрепления их на местности;</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планировки площадок для установки оборудования и агрегатов;</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монтажа и установки компрессорного и вентиляционного оборудования;</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обеспечения производства испытаний электроэнергией.</w:t>
      </w:r>
    </w:p>
    <w:p w:rsidR="00467166" w:rsidRPr="005C69E9" w:rsidRDefault="00467166" w:rsidP="00467166">
      <w:pPr>
        <w:spacing w:after="0"/>
        <w:ind w:firstLine="360"/>
        <w:rPr>
          <w:rFonts w:ascii="Times New Roman" w:hAnsi="Times New Roman" w:cs="Times New Roman"/>
          <w:sz w:val="24"/>
          <w:szCs w:val="24"/>
        </w:rPr>
      </w:pPr>
    </w:p>
    <w:p w:rsidR="00467166" w:rsidRPr="005C69E9" w:rsidRDefault="00467166" w:rsidP="00467166">
      <w:pPr>
        <w:spacing w:after="0"/>
        <w:ind w:firstLine="360"/>
        <w:jc w:val="center"/>
        <w:rPr>
          <w:rFonts w:ascii="Times New Roman" w:hAnsi="Times New Roman" w:cs="Times New Roman"/>
          <w:b/>
          <w:bCs/>
          <w:sz w:val="24"/>
          <w:szCs w:val="24"/>
        </w:rPr>
      </w:pPr>
      <w:r w:rsidRPr="005C69E9">
        <w:rPr>
          <w:rFonts w:ascii="Times New Roman" w:hAnsi="Times New Roman" w:cs="Times New Roman"/>
          <w:b/>
          <w:bCs/>
          <w:sz w:val="24"/>
          <w:szCs w:val="24"/>
        </w:rPr>
        <w:t>Динамическое зондирование грунтов</w:t>
      </w:r>
    </w:p>
    <w:p w:rsidR="00467166" w:rsidRPr="005C69E9" w:rsidRDefault="00467166" w:rsidP="00467166">
      <w:pPr>
        <w:spacing w:after="0"/>
        <w:ind w:firstLine="360"/>
        <w:jc w:val="center"/>
        <w:rPr>
          <w:rFonts w:ascii="Times New Roman" w:hAnsi="Times New Roman" w:cs="Times New Roman"/>
          <w:b/>
          <w:bCs/>
          <w:sz w:val="24"/>
          <w:szCs w:val="24"/>
        </w:rPr>
      </w:pP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Характеристика категорий сложности грунтов приведена по количеству ударов молота, затрачиваемых на 10 см погружения зонда.</w:t>
      </w:r>
    </w:p>
    <w:p w:rsidR="00467166" w:rsidRPr="005C69E9" w:rsidRDefault="00467166" w:rsidP="00467166">
      <w:pPr>
        <w:spacing w:after="0"/>
        <w:ind w:firstLine="36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226</w:t>
      </w: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743"/>
        <w:gridCol w:w="5896"/>
      </w:tblGrid>
      <w:tr w:rsidR="00467166" w:rsidRPr="005C69E9" w:rsidTr="00467166">
        <w:trPr>
          <w:jc w:val="center"/>
        </w:trPr>
        <w:tc>
          <w:tcPr>
            <w:tcW w:w="3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c>
          <w:tcPr>
            <w:tcW w:w="596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Количество ударов молота на 10 см погружения зонда</w:t>
            </w:r>
          </w:p>
        </w:tc>
      </w:tr>
      <w:tr w:rsidR="00467166" w:rsidRPr="005C69E9" w:rsidTr="00467166">
        <w:trPr>
          <w:jc w:val="center"/>
        </w:trPr>
        <w:tc>
          <w:tcPr>
            <w:tcW w:w="3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96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r>
      <w:tr w:rsidR="00467166" w:rsidRPr="005C69E9" w:rsidTr="00467166">
        <w:trPr>
          <w:jc w:val="center"/>
        </w:trPr>
        <w:tc>
          <w:tcPr>
            <w:tcW w:w="3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596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до 6</w:t>
            </w:r>
          </w:p>
        </w:tc>
      </w:tr>
      <w:tr w:rsidR="00467166" w:rsidRPr="005C69E9" w:rsidTr="00467166">
        <w:trPr>
          <w:jc w:val="center"/>
        </w:trPr>
        <w:tc>
          <w:tcPr>
            <w:tcW w:w="3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596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свыше 6 до 12</w:t>
            </w:r>
          </w:p>
        </w:tc>
      </w:tr>
      <w:tr w:rsidR="00467166" w:rsidRPr="005C69E9" w:rsidTr="00467166">
        <w:trPr>
          <w:jc w:val="center"/>
        </w:trPr>
        <w:tc>
          <w:tcPr>
            <w:tcW w:w="3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596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свыше 12 до 18</w:t>
            </w:r>
          </w:p>
        </w:tc>
      </w:tr>
      <w:tr w:rsidR="00467166" w:rsidRPr="005C69E9" w:rsidTr="00467166">
        <w:trPr>
          <w:jc w:val="center"/>
        </w:trPr>
        <w:tc>
          <w:tcPr>
            <w:tcW w:w="3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596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свыше 18 до 24</w:t>
            </w:r>
          </w:p>
        </w:tc>
      </w:tr>
    </w:tbl>
    <w:p w:rsidR="00467166" w:rsidRPr="005C69E9" w:rsidRDefault="00467166" w:rsidP="00467166">
      <w:pPr>
        <w:spacing w:after="0"/>
        <w:jc w:val="center"/>
        <w:rPr>
          <w:rFonts w:ascii="Times New Roman" w:hAnsi="Times New Roman" w:cs="Times New Roman"/>
          <w:i/>
          <w:i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xml:space="preserve">Установка оборудования на точку. Перевод установки из транспортного положения в </w:t>
      </w:r>
      <w:proofErr w:type="gramStart"/>
      <w:r w:rsidRPr="005C69E9">
        <w:rPr>
          <w:rFonts w:ascii="Times New Roman" w:hAnsi="Times New Roman" w:cs="Times New Roman"/>
          <w:sz w:val="24"/>
          <w:szCs w:val="24"/>
        </w:rPr>
        <w:t>рабочее</w:t>
      </w:r>
      <w:proofErr w:type="gramEnd"/>
      <w:r w:rsidRPr="005C69E9">
        <w:rPr>
          <w:rFonts w:ascii="Times New Roman" w:hAnsi="Times New Roman" w:cs="Times New Roman"/>
          <w:sz w:val="24"/>
          <w:szCs w:val="24"/>
        </w:rPr>
        <w:t xml:space="preserve">. Забивка зонда в грунт, замер и запись количества ударов на каждый залог 10–15 см. Извлечение зонда. Перевод установки из рабочего положения в </w:t>
      </w:r>
      <w:proofErr w:type="gramStart"/>
      <w:r w:rsidRPr="005C69E9">
        <w:rPr>
          <w:rFonts w:ascii="Times New Roman" w:hAnsi="Times New Roman" w:cs="Times New Roman"/>
          <w:sz w:val="24"/>
          <w:szCs w:val="24"/>
        </w:rPr>
        <w:t>транспортное</w:t>
      </w:r>
      <w:proofErr w:type="gramEnd"/>
      <w:r w:rsidRPr="005C69E9">
        <w:rPr>
          <w:rFonts w:ascii="Times New Roman" w:hAnsi="Times New Roman" w:cs="Times New Roman"/>
          <w:sz w:val="24"/>
          <w:szCs w:val="24"/>
        </w:rPr>
        <w:t>.</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64"/>
        <w:gridCol w:w="4039"/>
        <w:gridCol w:w="1259"/>
        <w:gridCol w:w="1259"/>
        <w:gridCol w:w="1259"/>
        <w:gridCol w:w="1259"/>
      </w:tblGrid>
      <w:tr w:rsidR="00467166" w:rsidRPr="005C69E9" w:rsidTr="00467166">
        <w:trPr>
          <w:cantSplit/>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03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5036"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r>
      <w:tr w:rsidR="00467166" w:rsidRPr="005C69E9" w:rsidTr="00467166">
        <w:trPr>
          <w:jc w:val="center"/>
        </w:trPr>
        <w:tc>
          <w:tcPr>
            <w:tcW w:w="56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40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5</w:t>
            </w:r>
          </w:p>
        </w:tc>
        <w:tc>
          <w:tcPr>
            <w:tcW w:w="12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6</w:t>
            </w:r>
          </w:p>
        </w:tc>
      </w:tr>
      <w:tr w:rsidR="00467166" w:rsidRPr="005C69E9" w:rsidTr="00467166">
        <w:trPr>
          <w:jc w:val="center"/>
        </w:trPr>
        <w:tc>
          <w:tcPr>
            <w:tcW w:w="56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40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Динамическое зондирование на глубину,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125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jc w:val="center"/>
        </w:trPr>
        <w:tc>
          <w:tcPr>
            <w:tcW w:w="56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039"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до 10</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991,6</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1148,1</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1304,7</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1461,2</w:t>
            </w:r>
          </w:p>
        </w:tc>
      </w:tr>
      <w:tr w:rsidR="008F5F72" w:rsidRPr="005C69E9" w:rsidTr="00467166">
        <w:trPr>
          <w:jc w:val="center"/>
        </w:trPr>
        <w:tc>
          <w:tcPr>
            <w:tcW w:w="56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039"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10 до 15</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1304,7</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1513,4</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1722,2</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2035,3</w:t>
            </w:r>
          </w:p>
        </w:tc>
      </w:tr>
      <w:tr w:rsidR="008F5F72" w:rsidRPr="005C69E9" w:rsidTr="00467166">
        <w:trPr>
          <w:jc w:val="center"/>
        </w:trPr>
        <w:tc>
          <w:tcPr>
            <w:tcW w:w="56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039"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15 до 20</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1617,8</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1878,7</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2191,9</w:t>
            </w:r>
          </w:p>
        </w:tc>
        <w:tc>
          <w:tcPr>
            <w:tcW w:w="1259" w:type="dxa"/>
            <w:tcBorders>
              <w:top w:val="single" w:sz="4" w:space="0" w:color="auto"/>
              <w:left w:val="single" w:sz="4" w:space="0" w:color="auto"/>
              <w:bottom w:val="single" w:sz="4" w:space="0" w:color="auto"/>
              <w:right w:val="single" w:sz="4" w:space="0" w:color="auto"/>
            </w:tcBorders>
            <w:tcMar>
              <w:top w:w="28" w:type="dxa"/>
              <w:left w:w="57" w:type="dxa"/>
              <w:bottom w:w="28" w:type="dxa"/>
              <w:right w:w="255" w:type="dxa"/>
            </w:tcMar>
            <w:hideMark/>
          </w:tcPr>
          <w:p w:rsidR="008F5F72" w:rsidRDefault="008F5F72">
            <w:pPr>
              <w:jc w:val="center"/>
              <w:rPr>
                <w:rFonts w:ascii="Arial" w:hAnsi="Arial" w:cs="Arial"/>
                <w:color w:val="000000"/>
                <w:sz w:val="24"/>
                <w:szCs w:val="24"/>
              </w:rPr>
            </w:pPr>
            <w:r>
              <w:rPr>
                <w:rFonts w:ascii="Arial" w:hAnsi="Arial" w:cs="Arial"/>
                <w:color w:val="000000"/>
              </w:rPr>
              <w:t>2557,2</w:t>
            </w: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Статическое зондирование грунтов</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Установка оборудования на точку. Перевод установки из транспортного положения в </w:t>
      </w:r>
      <w:proofErr w:type="gramStart"/>
      <w:r w:rsidRPr="005C69E9">
        <w:rPr>
          <w:rFonts w:ascii="Times New Roman" w:hAnsi="Times New Roman" w:cs="Times New Roman"/>
          <w:sz w:val="24"/>
          <w:szCs w:val="24"/>
        </w:rPr>
        <w:t>рабочее</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Анкеровка</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зондировочной</w:t>
      </w:r>
      <w:proofErr w:type="spellEnd"/>
      <w:r w:rsidRPr="005C69E9">
        <w:rPr>
          <w:rFonts w:ascii="Times New Roman" w:hAnsi="Times New Roman" w:cs="Times New Roman"/>
          <w:sz w:val="24"/>
          <w:szCs w:val="24"/>
        </w:rPr>
        <w:t xml:space="preserve"> установки. Непрерывное вдавливание зонда в грунт со скоростью не свыше 1 м/мин. Замер и запись величин сопротивления грунтов с интервалами по глубине не свыше 0,2 м. Извлечение зонда. Демонтаж анкерного устройства. Перевод установки из рабочего положения в </w:t>
      </w:r>
      <w:proofErr w:type="gramStart"/>
      <w:r w:rsidRPr="005C69E9">
        <w:rPr>
          <w:rFonts w:ascii="Times New Roman" w:hAnsi="Times New Roman" w:cs="Times New Roman"/>
          <w:sz w:val="24"/>
          <w:szCs w:val="24"/>
        </w:rPr>
        <w:t>транспортное</w:t>
      </w:r>
      <w:proofErr w:type="gramEnd"/>
      <w:r w:rsidRPr="005C69E9">
        <w:rPr>
          <w:rFonts w:ascii="Times New Roman" w:hAnsi="Times New Roman" w:cs="Times New Roman"/>
          <w:sz w:val="24"/>
          <w:szCs w:val="24"/>
        </w:rPr>
        <w:t>.</w:t>
      </w:r>
    </w:p>
    <w:p w:rsidR="00467166" w:rsidRPr="005C69E9" w:rsidRDefault="00467166" w:rsidP="00467166">
      <w:pPr>
        <w:spacing w:after="0"/>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228</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6039"/>
        <w:gridCol w:w="2650"/>
      </w:tblGrid>
      <w:tr w:rsidR="00467166" w:rsidRPr="005C69E9" w:rsidTr="00467166">
        <w:trPr>
          <w:trHeight w:val="284"/>
          <w:jc w:val="center"/>
        </w:trPr>
        <w:tc>
          <w:tcPr>
            <w:tcW w:w="9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0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6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9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60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26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r>
      <w:tr w:rsidR="00467166" w:rsidRPr="005C69E9" w:rsidTr="00467166">
        <w:trPr>
          <w:trHeight w:val="284"/>
          <w:jc w:val="center"/>
        </w:trPr>
        <w:tc>
          <w:tcPr>
            <w:tcW w:w="95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0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Статическое зондирование грунтов на глубину,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265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trHeight w:val="284"/>
          <w:jc w:val="center"/>
        </w:trPr>
        <w:tc>
          <w:tcPr>
            <w:tcW w:w="95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0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до 10</w:t>
            </w:r>
          </w:p>
        </w:tc>
        <w:tc>
          <w:tcPr>
            <w:tcW w:w="2650"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F5F72" w:rsidRDefault="008F5F72">
            <w:pPr>
              <w:jc w:val="center"/>
              <w:rPr>
                <w:rFonts w:ascii="Arial" w:hAnsi="Arial" w:cs="Arial"/>
                <w:color w:val="000000"/>
                <w:sz w:val="24"/>
                <w:szCs w:val="24"/>
              </w:rPr>
            </w:pPr>
            <w:r>
              <w:rPr>
                <w:rFonts w:ascii="Arial" w:hAnsi="Arial" w:cs="Arial"/>
                <w:color w:val="000000"/>
              </w:rPr>
              <w:t>2087,5</w:t>
            </w:r>
          </w:p>
        </w:tc>
      </w:tr>
      <w:tr w:rsidR="008F5F72" w:rsidRPr="005C69E9" w:rsidTr="00467166">
        <w:trPr>
          <w:trHeight w:val="284"/>
          <w:jc w:val="center"/>
        </w:trPr>
        <w:tc>
          <w:tcPr>
            <w:tcW w:w="95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0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10 до 15</w:t>
            </w:r>
          </w:p>
        </w:tc>
        <w:tc>
          <w:tcPr>
            <w:tcW w:w="2650"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F5F72" w:rsidRDefault="008F5F72">
            <w:pPr>
              <w:jc w:val="center"/>
              <w:rPr>
                <w:rFonts w:ascii="Arial" w:hAnsi="Arial" w:cs="Arial"/>
                <w:color w:val="000000"/>
                <w:sz w:val="24"/>
                <w:szCs w:val="24"/>
              </w:rPr>
            </w:pPr>
            <w:r>
              <w:rPr>
                <w:rFonts w:ascii="Arial" w:hAnsi="Arial" w:cs="Arial"/>
                <w:color w:val="000000"/>
              </w:rPr>
              <w:t>2713,7</w:t>
            </w:r>
          </w:p>
        </w:tc>
      </w:tr>
      <w:tr w:rsidR="008F5F72" w:rsidRPr="005C69E9" w:rsidTr="00467166">
        <w:trPr>
          <w:trHeight w:val="284"/>
          <w:jc w:val="center"/>
        </w:trPr>
        <w:tc>
          <w:tcPr>
            <w:tcW w:w="95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03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15 до 20</w:t>
            </w:r>
          </w:p>
        </w:tc>
        <w:tc>
          <w:tcPr>
            <w:tcW w:w="2650" w:type="dxa"/>
            <w:tcBorders>
              <w:top w:val="single" w:sz="4" w:space="0" w:color="auto"/>
              <w:left w:val="single" w:sz="4" w:space="0" w:color="auto"/>
              <w:bottom w:val="single" w:sz="4" w:space="0" w:color="auto"/>
              <w:right w:val="single" w:sz="4" w:space="0" w:color="auto"/>
            </w:tcBorders>
            <w:tcMar>
              <w:top w:w="0" w:type="dxa"/>
              <w:left w:w="108" w:type="dxa"/>
              <w:bottom w:w="0" w:type="dxa"/>
              <w:right w:w="85" w:type="dxa"/>
            </w:tcMar>
            <w:hideMark/>
          </w:tcPr>
          <w:p w:rsidR="008F5F72" w:rsidRDefault="008F5F72">
            <w:pPr>
              <w:jc w:val="center"/>
              <w:rPr>
                <w:rFonts w:ascii="Arial" w:hAnsi="Arial" w:cs="Arial"/>
                <w:color w:val="000000"/>
                <w:sz w:val="24"/>
                <w:szCs w:val="24"/>
              </w:rPr>
            </w:pPr>
            <w:r>
              <w:rPr>
                <w:rFonts w:ascii="Arial" w:hAnsi="Arial" w:cs="Arial"/>
                <w:color w:val="000000"/>
              </w:rPr>
              <w:t>3444,3</w:t>
            </w:r>
          </w:p>
        </w:tc>
      </w:tr>
    </w:tbl>
    <w:p w:rsidR="00467166" w:rsidRPr="005C69E9" w:rsidRDefault="00467166" w:rsidP="00467166">
      <w:pPr>
        <w:spacing w:after="0"/>
        <w:ind w:firstLine="284"/>
        <w:jc w:val="center"/>
        <w:rPr>
          <w:rFonts w:ascii="Times New Roman" w:hAnsi="Times New Roman" w:cs="Times New Roman"/>
          <w:b/>
          <w:bCs/>
          <w:sz w:val="24"/>
          <w:szCs w:val="24"/>
          <w:lang w:val="kk-KZ"/>
        </w:rPr>
      </w:pPr>
    </w:p>
    <w:p w:rsidR="00467166" w:rsidRPr="005C69E9" w:rsidRDefault="00467166" w:rsidP="00467166">
      <w:pPr>
        <w:suppressAutoHyphens/>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Испытания грунтов методом вращательного среза</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Смещение буровой установки от устья скважины. Зачистка забоя. Монтаж сдвиговой установки. Спуск прибора на штангах в скважину. Вдавливание лопасти в грунт. Срез грунта ненарушенного сложения и повторный срез нарушенного грунта. Подъем прибора и демонтаж сдвиговой установки.</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229</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6294"/>
        <w:gridCol w:w="2369"/>
      </w:tblGrid>
      <w:tr w:rsidR="00467166" w:rsidRPr="005C69E9" w:rsidTr="00467166">
        <w:trPr>
          <w:trHeight w:val="284"/>
          <w:jc w:val="center"/>
        </w:trPr>
        <w:tc>
          <w:tcPr>
            <w:tcW w:w="97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2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3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84"/>
          <w:jc w:val="center"/>
        </w:trPr>
        <w:tc>
          <w:tcPr>
            <w:tcW w:w="97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2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Испытание грунтов методом вращательного среза на глубине,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236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trHeight w:val="284"/>
          <w:jc w:val="center"/>
        </w:trPr>
        <w:tc>
          <w:tcPr>
            <w:tcW w:w="97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29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до 10</w:t>
            </w:r>
          </w:p>
        </w:tc>
        <w:tc>
          <w:tcPr>
            <w:tcW w:w="2369" w:type="dxa"/>
            <w:tcBorders>
              <w:top w:val="single" w:sz="4" w:space="0" w:color="auto"/>
              <w:left w:val="single" w:sz="4" w:space="0" w:color="auto"/>
              <w:bottom w:val="single" w:sz="4" w:space="0" w:color="auto"/>
              <w:right w:val="single" w:sz="4" w:space="0" w:color="auto"/>
            </w:tcBorders>
            <w:tcMar>
              <w:top w:w="0" w:type="dxa"/>
              <w:left w:w="108" w:type="dxa"/>
              <w:bottom w:w="0" w:type="dxa"/>
              <w:right w:w="113" w:type="dxa"/>
            </w:tcMar>
            <w:hideMark/>
          </w:tcPr>
          <w:p w:rsidR="008F5F72" w:rsidRDefault="008F5F72">
            <w:pPr>
              <w:jc w:val="center"/>
              <w:rPr>
                <w:rFonts w:ascii="Arial" w:hAnsi="Arial" w:cs="Arial"/>
                <w:color w:val="000000"/>
                <w:sz w:val="24"/>
                <w:szCs w:val="24"/>
              </w:rPr>
            </w:pPr>
            <w:r>
              <w:rPr>
                <w:rFonts w:ascii="Arial" w:hAnsi="Arial" w:cs="Arial"/>
                <w:color w:val="000000"/>
              </w:rPr>
              <w:t>939,4</w:t>
            </w:r>
          </w:p>
        </w:tc>
      </w:tr>
      <w:tr w:rsidR="008F5F72" w:rsidRPr="005C69E9" w:rsidTr="00467166">
        <w:trPr>
          <w:trHeight w:val="284"/>
          <w:jc w:val="center"/>
        </w:trPr>
        <w:tc>
          <w:tcPr>
            <w:tcW w:w="97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294"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10 до 20</w:t>
            </w:r>
          </w:p>
        </w:tc>
        <w:tc>
          <w:tcPr>
            <w:tcW w:w="2369" w:type="dxa"/>
            <w:tcBorders>
              <w:top w:val="single" w:sz="4" w:space="0" w:color="auto"/>
              <w:left w:val="single" w:sz="4" w:space="0" w:color="auto"/>
              <w:bottom w:val="single" w:sz="4" w:space="0" w:color="auto"/>
              <w:right w:val="single" w:sz="4" w:space="0" w:color="auto"/>
            </w:tcBorders>
            <w:tcMar>
              <w:top w:w="0" w:type="dxa"/>
              <w:left w:w="108" w:type="dxa"/>
              <w:bottom w:w="0" w:type="dxa"/>
              <w:right w:w="113" w:type="dxa"/>
            </w:tcMar>
            <w:hideMark/>
          </w:tcPr>
          <w:p w:rsidR="008F5F72" w:rsidRDefault="008F5F72">
            <w:pPr>
              <w:jc w:val="center"/>
              <w:rPr>
                <w:rFonts w:ascii="Arial" w:hAnsi="Arial" w:cs="Arial"/>
                <w:color w:val="000000"/>
                <w:sz w:val="24"/>
                <w:szCs w:val="24"/>
              </w:rPr>
            </w:pPr>
            <w:r>
              <w:rPr>
                <w:rFonts w:ascii="Arial" w:hAnsi="Arial" w:cs="Arial"/>
                <w:color w:val="000000"/>
              </w:rPr>
              <w:t>1095,9</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Испытание грунта </w:t>
      </w:r>
      <w:proofErr w:type="spellStart"/>
      <w:r w:rsidRPr="005C69E9">
        <w:rPr>
          <w:rFonts w:ascii="Times New Roman" w:hAnsi="Times New Roman" w:cs="Times New Roman"/>
          <w:b/>
          <w:bCs/>
          <w:sz w:val="24"/>
          <w:szCs w:val="24"/>
        </w:rPr>
        <w:t>прессиометром</w:t>
      </w:r>
      <w:proofErr w:type="spellEnd"/>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Извлечение из транспортных контейнеров </w:t>
      </w:r>
      <w:proofErr w:type="spellStart"/>
      <w:r w:rsidRPr="005C69E9">
        <w:rPr>
          <w:rFonts w:ascii="Times New Roman" w:hAnsi="Times New Roman" w:cs="Times New Roman"/>
          <w:sz w:val="24"/>
          <w:szCs w:val="24"/>
        </w:rPr>
        <w:t>прессиометра</w:t>
      </w:r>
      <w:proofErr w:type="spellEnd"/>
      <w:r w:rsidRPr="005C69E9">
        <w:rPr>
          <w:rFonts w:ascii="Times New Roman" w:hAnsi="Times New Roman" w:cs="Times New Roman"/>
          <w:sz w:val="24"/>
          <w:szCs w:val="24"/>
        </w:rPr>
        <w:t xml:space="preserve"> и измерительных приборов. Смещение буровой установки от устья скважины. Подключение измерительных приборов. Установление </w:t>
      </w:r>
      <w:proofErr w:type="spellStart"/>
      <w:r w:rsidRPr="005C69E9">
        <w:rPr>
          <w:rFonts w:ascii="Times New Roman" w:hAnsi="Times New Roman" w:cs="Times New Roman"/>
          <w:sz w:val="24"/>
          <w:szCs w:val="24"/>
        </w:rPr>
        <w:t>прессиометра</w:t>
      </w:r>
      <w:proofErr w:type="spellEnd"/>
      <w:r w:rsidRPr="005C69E9">
        <w:rPr>
          <w:rFonts w:ascii="Times New Roman" w:hAnsi="Times New Roman" w:cs="Times New Roman"/>
          <w:sz w:val="24"/>
          <w:szCs w:val="24"/>
        </w:rPr>
        <w:t xml:space="preserve"> в специальное устройство для </w:t>
      </w:r>
      <w:proofErr w:type="spellStart"/>
      <w:r w:rsidRPr="005C69E9">
        <w:rPr>
          <w:rFonts w:ascii="Times New Roman" w:hAnsi="Times New Roman" w:cs="Times New Roman"/>
          <w:sz w:val="24"/>
          <w:szCs w:val="24"/>
        </w:rPr>
        <w:t>опрессовки</w:t>
      </w:r>
      <w:proofErr w:type="spellEnd"/>
      <w:r w:rsidRPr="005C69E9">
        <w:rPr>
          <w:rFonts w:ascii="Times New Roman" w:hAnsi="Times New Roman" w:cs="Times New Roman"/>
          <w:sz w:val="24"/>
          <w:szCs w:val="24"/>
        </w:rPr>
        <w:t xml:space="preserve">. Опрессовывание системы. Тарировка измерительных приборов. Спуск </w:t>
      </w:r>
      <w:proofErr w:type="spellStart"/>
      <w:r w:rsidRPr="005C69E9">
        <w:rPr>
          <w:rFonts w:ascii="Times New Roman" w:hAnsi="Times New Roman" w:cs="Times New Roman"/>
          <w:sz w:val="24"/>
          <w:szCs w:val="24"/>
        </w:rPr>
        <w:t>прессиометра</w:t>
      </w:r>
      <w:proofErr w:type="spellEnd"/>
      <w:r w:rsidRPr="005C69E9">
        <w:rPr>
          <w:rFonts w:ascii="Times New Roman" w:hAnsi="Times New Roman" w:cs="Times New Roman"/>
          <w:sz w:val="24"/>
          <w:szCs w:val="24"/>
        </w:rPr>
        <w:t xml:space="preserve"> в скважину и фикси</w:t>
      </w:r>
      <w:r w:rsidRPr="005C69E9">
        <w:rPr>
          <w:rFonts w:ascii="Times New Roman" w:hAnsi="Times New Roman" w:cs="Times New Roman"/>
          <w:sz w:val="24"/>
          <w:szCs w:val="24"/>
        </w:rPr>
        <w:softHyphen/>
        <w:t>рование его положения. Испытание грунта в «быстром» режиме с удельным давлением до 7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Укладка в контейнеры измерительных приборов. Подъем </w:t>
      </w:r>
      <w:proofErr w:type="spellStart"/>
      <w:r w:rsidRPr="005C69E9">
        <w:rPr>
          <w:rFonts w:ascii="Times New Roman" w:hAnsi="Times New Roman" w:cs="Times New Roman"/>
          <w:sz w:val="24"/>
          <w:szCs w:val="24"/>
        </w:rPr>
        <w:t>прессиометра</w:t>
      </w:r>
      <w:proofErr w:type="spellEnd"/>
      <w:r w:rsidRPr="005C69E9">
        <w:rPr>
          <w:rFonts w:ascii="Times New Roman" w:hAnsi="Times New Roman" w:cs="Times New Roman"/>
          <w:sz w:val="24"/>
          <w:szCs w:val="24"/>
        </w:rPr>
        <w:t xml:space="preserve"> на поверхность. Чистка, промывка, протирка и смазка </w:t>
      </w:r>
      <w:proofErr w:type="spellStart"/>
      <w:r w:rsidRPr="005C69E9">
        <w:rPr>
          <w:rFonts w:ascii="Times New Roman" w:hAnsi="Times New Roman" w:cs="Times New Roman"/>
          <w:sz w:val="24"/>
          <w:szCs w:val="24"/>
        </w:rPr>
        <w:t>прессиометра</w:t>
      </w:r>
      <w:proofErr w:type="spellEnd"/>
      <w:r w:rsidRPr="005C69E9">
        <w:rPr>
          <w:rFonts w:ascii="Times New Roman" w:hAnsi="Times New Roman" w:cs="Times New Roman"/>
          <w:sz w:val="24"/>
          <w:szCs w:val="24"/>
        </w:rPr>
        <w:t>. Укладка его в контейнер.</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230</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4195"/>
        <w:gridCol w:w="2274"/>
        <w:gridCol w:w="2391"/>
      </w:tblGrid>
      <w:tr w:rsidR="00467166" w:rsidRPr="005C69E9" w:rsidTr="00467166">
        <w:trPr>
          <w:cantSplit/>
          <w:trHeight w:val="284"/>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19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kk-KZ"/>
              </w:rPr>
            </w:pPr>
            <w:r w:rsidRPr="005C69E9">
              <w:rPr>
                <w:rFonts w:ascii="Times New Roman" w:hAnsi="Times New Roman" w:cs="Times New Roman"/>
                <w:sz w:val="24"/>
                <w:szCs w:val="24"/>
              </w:rPr>
              <w:t xml:space="preserve">Наименование </w:t>
            </w:r>
          </w:p>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работы</w:t>
            </w:r>
          </w:p>
        </w:tc>
        <w:tc>
          <w:tcPr>
            <w:tcW w:w="4665"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грунтов</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2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глинистые</w:t>
            </w:r>
          </w:p>
        </w:tc>
        <w:tc>
          <w:tcPr>
            <w:tcW w:w="23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песчаные</w:t>
            </w:r>
          </w:p>
        </w:tc>
      </w:tr>
      <w:tr w:rsidR="008F5F72" w:rsidRPr="005C69E9" w:rsidTr="00467166">
        <w:trPr>
          <w:trHeight w:val="284"/>
          <w:jc w:val="center"/>
        </w:trPr>
        <w:tc>
          <w:tcPr>
            <w:tcW w:w="779"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195"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Испытание грунта </w:t>
            </w:r>
            <w:proofErr w:type="spellStart"/>
            <w:r w:rsidRPr="005C69E9">
              <w:rPr>
                <w:rFonts w:ascii="Times New Roman" w:hAnsi="Times New Roman" w:cs="Times New Roman"/>
                <w:sz w:val="24"/>
                <w:szCs w:val="24"/>
              </w:rPr>
              <w:t>прессиометром</w:t>
            </w:r>
            <w:proofErr w:type="spellEnd"/>
            <w:r w:rsidRPr="005C69E9">
              <w:rPr>
                <w:rFonts w:ascii="Times New Roman" w:hAnsi="Times New Roman" w:cs="Times New Roman"/>
                <w:sz w:val="24"/>
                <w:szCs w:val="24"/>
              </w:rPr>
              <w:t xml:space="preserve"> до давления 7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в «быстром» режиме</w:t>
            </w:r>
          </w:p>
        </w:tc>
        <w:tc>
          <w:tcPr>
            <w:tcW w:w="2274"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8F5F72" w:rsidRDefault="008F5F72">
            <w:pPr>
              <w:jc w:val="center"/>
              <w:rPr>
                <w:rFonts w:ascii="Arial" w:hAnsi="Arial" w:cs="Arial"/>
                <w:color w:val="000000"/>
                <w:sz w:val="24"/>
                <w:szCs w:val="24"/>
              </w:rPr>
            </w:pPr>
            <w:r>
              <w:rPr>
                <w:rFonts w:ascii="Arial" w:hAnsi="Arial" w:cs="Arial"/>
                <w:color w:val="000000"/>
              </w:rPr>
              <w:t>4696,8</w:t>
            </w:r>
          </w:p>
        </w:tc>
        <w:tc>
          <w:tcPr>
            <w:tcW w:w="239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8F5F72" w:rsidRDefault="008F5F72">
            <w:pPr>
              <w:jc w:val="center"/>
              <w:rPr>
                <w:rFonts w:ascii="Arial" w:hAnsi="Arial" w:cs="Arial"/>
                <w:color w:val="000000"/>
                <w:sz w:val="24"/>
                <w:szCs w:val="24"/>
              </w:rPr>
            </w:pPr>
            <w:r>
              <w:rPr>
                <w:rFonts w:ascii="Arial" w:hAnsi="Arial" w:cs="Arial"/>
                <w:color w:val="000000"/>
              </w:rPr>
              <w:t>2922,5</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При испытании грунта </w:t>
      </w:r>
      <w:proofErr w:type="spellStart"/>
      <w:r w:rsidRPr="005C69E9">
        <w:rPr>
          <w:rFonts w:ascii="Times New Roman" w:hAnsi="Times New Roman" w:cs="Times New Roman"/>
          <w:sz w:val="24"/>
          <w:szCs w:val="24"/>
        </w:rPr>
        <w:t>прессиометром</w:t>
      </w:r>
      <w:proofErr w:type="spellEnd"/>
      <w:r w:rsidRPr="005C69E9">
        <w:rPr>
          <w:rFonts w:ascii="Times New Roman" w:hAnsi="Times New Roman" w:cs="Times New Roman"/>
          <w:sz w:val="24"/>
          <w:szCs w:val="24"/>
        </w:rPr>
        <w:t xml:space="preserve"> в «быстром» режиме с предельным давлением меньше или больше 7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к ценам применяются следующие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- 0,7 – при давлении до 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- 1,3 – при давлении до 10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При испытании грунта </w:t>
      </w:r>
      <w:proofErr w:type="spellStart"/>
      <w:r w:rsidRPr="005C69E9">
        <w:rPr>
          <w:rFonts w:ascii="Times New Roman" w:hAnsi="Times New Roman" w:cs="Times New Roman"/>
          <w:sz w:val="24"/>
          <w:szCs w:val="24"/>
        </w:rPr>
        <w:t>прессиометром</w:t>
      </w:r>
      <w:proofErr w:type="spellEnd"/>
      <w:r w:rsidRPr="005C69E9">
        <w:rPr>
          <w:rFonts w:ascii="Times New Roman" w:hAnsi="Times New Roman" w:cs="Times New Roman"/>
          <w:sz w:val="24"/>
          <w:szCs w:val="24"/>
        </w:rPr>
        <w:t xml:space="preserve"> в «медленном» режиме, к ценам применяются следующие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- 2 – при длительности испытания грунта 1 сутки;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- 3 – при длительности испытания грунта 2 суток и более.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При глубине испытания грунта </w:t>
      </w:r>
      <w:proofErr w:type="spellStart"/>
      <w:r w:rsidRPr="005C69E9">
        <w:rPr>
          <w:rFonts w:ascii="Times New Roman" w:hAnsi="Times New Roman" w:cs="Times New Roman"/>
          <w:sz w:val="24"/>
          <w:szCs w:val="24"/>
        </w:rPr>
        <w:t>прессиометром</w:t>
      </w:r>
      <w:proofErr w:type="spellEnd"/>
      <w:r w:rsidRPr="005C69E9">
        <w:rPr>
          <w:rFonts w:ascii="Times New Roman" w:hAnsi="Times New Roman" w:cs="Times New Roman"/>
          <w:sz w:val="24"/>
          <w:szCs w:val="24"/>
        </w:rPr>
        <w:t xml:space="preserve"> свыше 20 м, к ценам применяются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- 1,05 - при глубине испытания свыше 20 до 80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- 1,1 - то же, свыше 80 до 120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4. </w:t>
      </w:r>
      <w:proofErr w:type="gramStart"/>
      <w:r w:rsidRPr="005C69E9">
        <w:rPr>
          <w:rFonts w:ascii="Times New Roman" w:hAnsi="Times New Roman" w:cs="Times New Roman"/>
          <w:sz w:val="24"/>
          <w:szCs w:val="24"/>
        </w:rPr>
        <w:t xml:space="preserve">При испытании грунта лопастным механическим </w:t>
      </w:r>
      <w:proofErr w:type="spellStart"/>
      <w:r w:rsidRPr="005C69E9">
        <w:rPr>
          <w:rFonts w:ascii="Times New Roman" w:hAnsi="Times New Roman" w:cs="Times New Roman"/>
          <w:sz w:val="24"/>
          <w:szCs w:val="24"/>
        </w:rPr>
        <w:t>прессиометром</w:t>
      </w:r>
      <w:proofErr w:type="spellEnd"/>
      <w:r w:rsidRPr="005C69E9">
        <w:rPr>
          <w:rFonts w:ascii="Times New Roman" w:hAnsi="Times New Roman" w:cs="Times New Roman"/>
          <w:sz w:val="24"/>
          <w:szCs w:val="24"/>
        </w:rPr>
        <w:t xml:space="preserve"> типа ЛПМ, стоимость этих испытаний определяется по ценам с применением коэффициента 0,5.</w:t>
      </w:r>
      <w:proofErr w:type="gramEnd"/>
    </w:p>
    <w:p w:rsidR="00467166" w:rsidRPr="005C69E9" w:rsidRDefault="00467166" w:rsidP="00467166">
      <w:pPr>
        <w:spacing w:after="0"/>
        <w:ind w:firstLine="705"/>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Испытание грунтов динамическими нагрузками на сваи</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Установка на точку забивки сваи самоходной копровой установки типа КО–2-8 с трубчатым дизельным молотом. Перевод копровой установки из транспортного положения в </w:t>
      </w:r>
      <w:proofErr w:type="gramStart"/>
      <w:r w:rsidRPr="005C69E9">
        <w:rPr>
          <w:rFonts w:ascii="Times New Roman" w:hAnsi="Times New Roman" w:cs="Times New Roman"/>
          <w:sz w:val="24"/>
          <w:szCs w:val="24"/>
        </w:rPr>
        <w:t>рабочее</w:t>
      </w:r>
      <w:proofErr w:type="gramEnd"/>
      <w:r w:rsidRPr="005C69E9">
        <w:rPr>
          <w:rFonts w:ascii="Times New Roman" w:hAnsi="Times New Roman" w:cs="Times New Roman"/>
          <w:sz w:val="24"/>
          <w:szCs w:val="24"/>
        </w:rPr>
        <w:t xml:space="preserve">. Разметка сваи краской по длине через 1 м, а последнего метра – через 10 см. </w:t>
      </w:r>
      <w:proofErr w:type="spellStart"/>
      <w:r w:rsidRPr="005C69E9">
        <w:rPr>
          <w:rFonts w:ascii="Times New Roman" w:hAnsi="Times New Roman" w:cs="Times New Roman"/>
          <w:sz w:val="24"/>
          <w:szCs w:val="24"/>
        </w:rPr>
        <w:t>Строповка</w:t>
      </w:r>
      <w:proofErr w:type="spellEnd"/>
      <w:r w:rsidRPr="005C69E9">
        <w:rPr>
          <w:rFonts w:ascii="Times New Roman" w:hAnsi="Times New Roman" w:cs="Times New Roman"/>
          <w:sz w:val="24"/>
          <w:szCs w:val="24"/>
        </w:rPr>
        <w:t xml:space="preserve">, подтягивание сваи и установка ее под стрелу копра. Погружение сваи, подсчет и запись количества ударов молота в залоге. Перевод копровой установки из рабочего положения в </w:t>
      </w:r>
      <w:proofErr w:type="gramStart"/>
      <w:r w:rsidRPr="005C69E9">
        <w:rPr>
          <w:rFonts w:ascii="Times New Roman" w:hAnsi="Times New Roman" w:cs="Times New Roman"/>
          <w:sz w:val="24"/>
          <w:szCs w:val="24"/>
        </w:rPr>
        <w:t>транспортное</w:t>
      </w:r>
      <w:proofErr w:type="gramEnd"/>
      <w:r w:rsidRPr="005C69E9">
        <w:rPr>
          <w:rFonts w:ascii="Times New Roman" w:hAnsi="Times New Roman" w:cs="Times New Roman"/>
          <w:sz w:val="24"/>
          <w:szCs w:val="24"/>
        </w:rPr>
        <w:t>.</w:t>
      </w:r>
    </w:p>
    <w:p w:rsidR="00467166" w:rsidRPr="005C69E9" w:rsidRDefault="00467166" w:rsidP="00467166">
      <w:pPr>
        <w:spacing w:after="0"/>
        <w:jc w:val="right"/>
        <w:rPr>
          <w:rFonts w:ascii="Times New Roman" w:hAnsi="Times New Roman" w:cs="Times New Roman"/>
          <w:i/>
          <w:iCs/>
          <w:sz w:val="24"/>
          <w:szCs w:val="24"/>
          <w:lang w:val="kk-KZ"/>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231</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свая</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762"/>
        <w:gridCol w:w="5591"/>
        <w:gridCol w:w="1643"/>
        <w:gridCol w:w="1643"/>
      </w:tblGrid>
      <w:tr w:rsidR="00467166" w:rsidRPr="005C69E9" w:rsidTr="00467166">
        <w:trPr>
          <w:cantSplit/>
          <w:jc w:val="center"/>
        </w:trPr>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59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286"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Длина свай, </w:t>
            </w:r>
            <w:proofErr w:type="gramStart"/>
            <w:r w:rsidRPr="005C69E9">
              <w:rPr>
                <w:rFonts w:ascii="Times New Roman" w:hAnsi="Times New Roman" w:cs="Times New Roman"/>
                <w:sz w:val="24"/>
                <w:szCs w:val="24"/>
              </w:rPr>
              <w:t>м</w:t>
            </w:r>
            <w:proofErr w:type="gramEnd"/>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6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6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467166" w:rsidRPr="005C69E9" w:rsidTr="00467166">
        <w:trPr>
          <w:jc w:val="center"/>
        </w:trPr>
        <w:tc>
          <w:tcPr>
            <w:tcW w:w="7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5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6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r>
      <w:tr w:rsidR="00467166" w:rsidRPr="005C69E9" w:rsidTr="00467166">
        <w:trPr>
          <w:jc w:val="center"/>
        </w:trPr>
        <w:tc>
          <w:tcPr>
            <w:tcW w:w="76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55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Испытания грунтов динамическими нагрузками на сваи, при количестве ударов, затраченных на погружение</w:t>
            </w:r>
          </w:p>
        </w:tc>
        <w:tc>
          <w:tcPr>
            <w:tcW w:w="164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64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jc w:val="center"/>
        </w:trPr>
        <w:tc>
          <w:tcPr>
            <w:tcW w:w="762"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59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до 200</w:t>
            </w:r>
          </w:p>
        </w:tc>
        <w:tc>
          <w:tcPr>
            <w:tcW w:w="1643" w:type="dxa"/>
            <w:tcBorders>
              <w:top w:val="single" w:sz="4" w:space="0" w:color="auto"/>
              <w:left w:val="single" w:sz="4" w:space="0" w:color="auto"/>
              <w:bottom w:val="single" w:sz="4" w:space="0" w:color="auto"/>
              <w:right w:val="single" w:sz="4" w:space="0" w:color="auto"/>
            </w:tcBorders>
            <w:tcMar>
              <w:top w:w="57" w:type="dxa"/>
              <w:left w:w="108" w:type="dxa"/>
              <w:bottom w:w="57"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4749</w:t>
            </w:r>
          </w:p>
        </w:tc>
        <w:tc>
          <w:tcPr>
            <w:tcW w:w="1643" w:type="dxa"/>
            <w:tcBorders>
              <w:top w:val="single" w:sz="4" w:space="0" w:color="auto"/>
              <w:left w:val="single" w:sz="4" w:space="0" w:color="auto"/>
              <w:bottom w:val="single" w:sz="4" w:space="0" w:color="auto"/>
              <w:right w:val="single" w:sz="4" w:space="0" w:color="auto"/>
            </w:tcBorders>
            <w:tcMar>
              <w:top w:w="57" w:type="dxa"/>
              <w:left w:w="108" w:type="dxa"/>
              <w:bottom w:w="57"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5270,9</w:t>
            </w:r>
          </w:p>
        </w:tc>
      </w:tr>
      <w:tr w:rsidR="008F5F72" w:rsidRPr="005C69E9" w:rsidTr="00467166">
        <w:trPr>
          <w:jc w:val="center"/>
        </w:trPr>
        <w:tc>
          <w:tcPr>
            <w:tcW w:w="762"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59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200 до 400</w:t>
            </w:r>
          </w:p>
        </w:tc>
        <w:tc>
          <w:tcPr>
            <w:tcW w:w="1643" w:type="dxa"/>
            <w:tcBorders>
              <w:top w:val="single" w:sz="4" w:space="0" w:color="auto"/>
              <w:left w:val="single" w:sz="4" w:space="0" w:color="auto"/>
              <w:bottom w:val="single" w:sz="4" w:space="0" w:color="auto"/>
              <w:right w:val="single" w:sz="4" w:space="0" w:color="auto"/>
            </w:tcBorders>
            <w:tcMar>
              <w:top w:w="57" w:type="dxa"/>
              <w:left w:w="108" w:type="dxa"/>
              <w:bottom w:w="57"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5010</w:t>
            </w:r>
          </w:p>
        </w:tc>
        <w:tc>
          <w:tcPr>
            <w:tcW w:w="1643" w:type="dxa"/>
            <w:tcBorders>
              <w:top w:val="single" w:sz="4" w:space="0" w:color="auto"/>
              <w:left w:val="single" w:sz="4" w:space="0" w:color="auto"/>
              <w:bottom w:val="single" w:sz="4" w:space="0" w:color="auto"/>
              <w:right w:val="single" w:sz="4" w:space="0" w:color="auto"/>
            </w:tcBorders>
            <w:tcMar>
              <w:top w:w="57" w:type="dxa"/>
              <w:left w:w="108" w:type="dxa"/>
              <w:bottom w:w="57"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5844,9</w:t>
            </w:r>
          </w:p>
        </w:tc>
      </w:tr>
      <w:tr w:rsidR="008F5F72" w:rsidRPr="005C69E9" w:rsidTr="00467166">
        <w:trPr>
          <w:jc w:val="center"/>
        </w:trPr>
        <w:tc>
          <w:tcPr>
            <w:tcW w:w="762"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59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400 до 600</w:t>
            </w:r>
          </w:p>
        </w:tc>
        <w:tc>
          <w:tcPr>
            <w:tcW w:w="1643" w:type="dxa"/>
            <w:tcBorders>
              <w:top w:val="single" w:sz="4" w:space="0" w:color="auto"/>
              <w:left w:val="single" w:sz="4" w:space="0" w:color="auto"/>
              <w:bottom w:val="single" w:sz="4" w:space="0" w:color="auto"/>
              <w:right w:val="single" w:sz="4" w:space="0" w:color="auto"/>
            </w:tcBorders>
            <w:tcMar>
              <w:top w:w="57" w:type="dxa"/>
              <w:left w:w="108" w:type="dxa"/>
              <w:bottom w:w="57"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5323,1</w:t>
            </w:r>
          </w:p>
        </w:tc>
        <w:tc>
          <w:tcPr>
            <w:tcW w:w="1643" w:type="dxa"/>
            <w:tcBorders>
              <w:top w:val="single" w:sz="4" w:space="0" w:color="auto"/>
              <w:left w:val="single" w:sz="4" w:space="0" w:color="auto"/>
              <w:bottom w:val="single" w:sz="4" w:space="0" w:color="auto"/>
              <w:right w:val="single" w:sz="4" w:space="0" w:color="auto"/>
            </w:tcBorders>
            <w:tcMar>
              <w:top w:w="57" w:type="dxa"/>
              <w:left w:w="108" w:type="dxa"/>
              <w:bottom w:w="57"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6523,4</w:t>
            </w:r>
          </w:p>
        </w:tc>
      </w:tr>
      <w:tr w:rsidR="008F5F72" w:rsidRPr="005C69E9" w:rsidTr="00467166">
        <w:trPr>
          <w:jc w:val="center"/>
        </w:trPr>
        <w:tc>
          <w:tcPr>
            <w:tcW w:w="762"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59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600 до 800</w:t>
            </w:r>
          </w:p>
        </w:tc>
        <w:tc>
          <w:tcPr>
            <w:tcW w:w="1643" w:type="dxa"/>
            <w:tcBorders>
              <w:top w:val="single" w:sz="4" w:space="0" w:color="auto"/>
              <w:left w:val="single" w:sz="4" w:space="0" w:color="auto"/>
              <w:bottom w:val="single" w:sz="4" w:space="0" w:color="auto"/>
              <w:right w:val="single" w:sz="4" w:space="0" w:color="auto"/>
            </w:tcBorders>
            <w:tcMar>
              <w:top w:w="57" w:type="dxa"/>
              <w:left w:w="108" w:type="dxa"/>
              <w:bottom w:w="57"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5792,8</w:t>
            </w:r>
          </w:p>
        </w:tc>
        <w:tc>
          <w:tcPr>
            <w:tcW w:w="1643" w:type="dxa"/>
            <w:tcBorders>
              <w:top w:val="single" w:sz="4" w:space="0" w:color="auto"/>
              <w:left w:val="single" w:sz="4" w:space="0" w:color="auto"/>
              <w:bottom w:val="single" w:sz="4" w:space="0" w:color="auto"/>
              <w:right w:val="single" w:sz="4" w:space="0" w:color="auto"/>
            </w:tcBorders>
            <w:tcMar>
              <w:top w:w="57" w:type="dxa"/>
              <w:left w:w="108" w:type="dxa"/>
              <w:bottom w:w="57"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7462,7</w:t>
            </w:r>
          </w:p>
        </w:tc>
      </w:tr>
    </w:tbl>
    <w:p w:rsidR="00467166" w:rsidRPr="005C69E9" w:rsidRDefault="00467166" w:rsidP="00467166">
      <w:pPr>
        <w:spacing w:after="0"/>
        <w:rPr>
          <w:rFonts w:ascii="Times New Roman" w:hAnsi="Times New Roman" w:cs="Times New Roman"/>
          <w:i/>
          <w:i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испытании сваи, длиной свыше 8 м, к ценам применяются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- 1,15 – при длине сваи 9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- 1,35 – при длине сваи 10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Погружение сваи, длиной свыше 10 м, производится специализированными органи</w:t>
      </w:r>
      <w:r w:rsidRPr="005C69E9">
        <w:rPr>
          <w:rFonts w:ascii="Times New Roman" w:hAnsi="Times New Roman" w:cs="Times New Roman"/>
          <w:sz w:val="24"/>
          <w:szCs w:val="24"/>
        </w:rPr>
        <w:softHyphen/>
        <w:t>зациями, и стоимость определяется по специальным калькуляциям.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количестве ударов свыше 800, на каждые последующие 200 ударов цены § 4 увеличиваются соответственно на 900 и 1800 тенге.</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spellStart"/>
      <w:r w:rsidRPr="005C69E9">
        <w:rPr>
          <w:rFonts w:ascii="Times New Roman" w:hAnsi="Times New Roman" w:cs="Times New Roman"/>
          <w:b/>
          <w:bCs/>
          <w:sz w:val="24"/>
          <w:szCs w:val="24"/>
        </w:rPr>
        <w:t>Добивка</w:t>
      </w:r>
      <w:proofErr w:type="spellEnd"/>
      <w:r w:rsidRPr="005C69E9">
        <w:rPr>
          <w:rFonts w:ascii="Times New Roman" w:hAnsi="Times New Roman" w:cs="Times New Roman"/>
          <w:b/>
          <w:bCs/>
          <w:sz w:val="24"/>
          <w:szCs w:val="24"/>
        </w:rPr>
        <w:t xml:space="preserve"> свай</w:t>
      </w:r>
    </w:p>
    <w:p w:rsidR="00467166" w:rsidRPr="005C69E9" w:rsidRDefault="00467166" w:rsidP="00467166">
      <w:pPr>
        <w:spacing w:after="0"/>
        <w:ind w:firstLine="567"/>
        <w:jc w:val="both"/>
        <w:rPr>
          <w:rFonts w:ascii="Times New Roman" w:hAnsi="Times New Roman" w:cs="Times New Roman"/>
          <w:i/>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Установка копра на забитую сваю. Перевод копровой установки из транспортного положения в </w:t>
      </w:r>
      <w:proofErr w:type="gramStart"/>
      <w:r w:rsidRPr="005C69E9">
        <w:rPr>
          <w:rFonts w:ascii="Times New Roman" w:hAnsi="Times New Roman" w:cs="Times New Roman"/>
          <w:sz w:val="24"/>
          <w:szCs w:val="24"/>
        </w:rPr>
        <w:t>рабочее</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Добивка</w:t>
      </w:r>
      <w:proofErr w:type="spellEnd"/>
      <w:r w:rsidRPr="005C69E9">
        <w:rPr>
          <w:rFonts w:ascii="Times New Roman" w:hAnsi="Times New Roman" w:cs="Times New Roman"/>
          <w:sz w:val="24"/>
          <w:szCs w:val="24"/>
        </w:rPr>
        <w:t xml:space="preserve"> сваи последовательно залогами из 3 и 5 ударов.</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98"/>
        <w:gridCol w:w="5772"/>
        <w:gridCol w:w="3069"/>
      </w:tblGrid>
      <w:tr w:rsidR="00467166" w:rsidRPr="005C69E9" w:rsidTr="00467166">
        <w:trPr>
          <w:jc w:val="center"/>
        </w:trPr>
        <w:tc>
          <w:tcPr>
            <w:tcW w:w="7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77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30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362"/>
          <w:jc w:val="center"/>
        </w:trPr>
        <w:tc>
          <w:tcPr>
            <w:tcW w:w="7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77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proofErr w:type="gramStart"/>
            <w:r w:rsidRPr="005C69E9">
              <w:rPr>
                <w:rFonts w:ascii="Times New Roman" w:hAnsi="Times New Roman" w:cs="Times New Roman"/>
                <w:sz w:val="24"/>
                <w:szCs w:val="24"/>
              </w:rPr>
              <w:t>Пробная</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добивка</w:t>
            </w:r>
            <w:proofErr w:type="spellEnd"/>
            <w:r w:rsidRPr="005C69E9">
              <w:rPr>
                <w:rFonts w:ascii="Times New Roman" w:hAnsi="Times New Roman" w:cs="Times New Roman"/>
                <w:sz w:val="24"/>
                <w:szCs w:val="24"/>
              </w:rPr>
              <w:t xml:space="preserve"> сваи</w:t>
            </w:r>
          </w:p>
        </w:tc>
        <w:tc>
          <w:tcPr>
            <w:tcW w:w="3069"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8F5F72" w:rsidRDefault="008F5F72" w:rsidP="008F5F72">
            <w:pPr>
              <w:jc w:val="center"/>
              <w:rPr>
                <w:rFonts w:ascii="Arial" w:hAnsi="Arial" w:cs="Arial"/>
                <w:color w:val="000000"/>
                <w:sz w:val="24"/>
                <w:szCs w:val="24"/>
              </w:rPr>
            </w:pPr>
            <w:r>
              <w:rPr>
                <w:rFonts w:ascii="Arial" w:hAnsi="Arial" w:cs="Arial"/>
                <w:color w:val="000000"/>
              </w:rPr>
              <w:t>4122,8</w:t>
            </w:r>
          </w:p>
          <w:p w:rsidR="00467166" w:rsidRPr="005C69E9" w:rsidRDefault="00467166" w:rsidP="00467166">
            <w:pPr>
              <w:spacing w:after="0"/>
              <w:jc w:val="center"/>
              <w:rPr>
                <w:rFonts w:ascii="Times New Roman" w:hAnsi="Times New Roman" w:cs="Times New Roman"/>
                <w:color w:val="000000"/>
                <w:sz w:val="24"/>
                <w:szCs w:val="24"/>
              </w:rPr>
            </w:pP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необходимости </w:t>
      </w:r>
      <w:proofErr w:type="spellStart"/>
      <w:r w:rsidRPr="005C69E9">
        <w:rPr>
          <w:rFonts w:ascii="Times New Roman" w:hAnsi="Times New Roman" w:cs="Times New Roman"/>
          <w:sz w:val="24"/>
          <w:szCs w:val="24"/>
        </w:rPr>
        <w:t>добивки</w:t>
      </w:r>
      <w:proofErr w:type="spellEnd"/>
      <w:r w:rsidRPr="005C69E9">
        <w:rPr>
          <w:rFonts w:ascii="Times New Roman" w:hAnsi="Times New Roman" w:cs="Times New Roman"/>
          <w:sz w:val="24"/>
          <w:szCs w:val="24"/>
        </w:rPr>
        <w:t xml:space="preserve"> сваи дополнительно 30 ударами, к цене применяется коэффициент 1,1.</w:t>
      </w:r>
    </w:p>
    <w:p w:rsidR="00467166" w:rsidRPr="005C69E9" w:rsidRDefault="00467166" w:rsidP="00467166">
      <w:pPr>
        <w:spacing w:after="0"/>
        <w:ind w:firstLine="360"/>
        <w:jc w:val="both"/>
        <w:rPr>
          <w:rFonts w:ascii="Times New Roman" w:hAnsi="Times New Roman" w:cs="Times New Roman"/>
          <w:sz w:val="24"/>
          <w:szCs w:val="24"/>
        </w:rPr>
      </w:pPr>
    </w:p>
    <w:p w:rsidR="00467166" w:rsidRPr="005C69E9" w:rsidRDefault="00467166" w:rsidP="00467166">
      <w:pPr>
        <w:spacing w:after="0"/>
        <w:ind w:firstLine="360"/>
        <w:jc w:val="center"/>
        <w:rPr>
          <w:rFonts w:ascii="Times New Roman" w:hAnsi="Times New Roman" w:cs="Times New Roman"/>
          <w:b/>
          <w:bCs/>
          <w:sz w:val="24"/>
          <w:szCs w:val="24"/>
        </w:rPr>
      </w:pPr>
      <w:r w:rsidRPr="005C69E9">
        <w:rPr>
          <w:rFonts w:ascii="Times New Roman" w:hAnsi="Times New Roman" w:cs="Times New Roman"/>
          <w:b/>
          <w:bCs/>
          <w:sz w:val="24"/>
          <w:szCs w:val="24"/>
        </w:rPr>
        <w:t>Наблюдение за забивкой свай</w:t>
      </w:r>
    </w:p>
    <w:p w:rsidR="00467166" w:rsidRPr="005C69E9" w:rsidRDefault="00467166" w:rsidP="00467166">
      <w:pPr>
        <w:spacing w:after="0"/>
        <w:ind w:firstLine="360"/>
        <w:jc w:val="both"/>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Разметка сваи краской по длине через 1 м, а последнего метра – через 10 см. Подсчет и запись количества ударов молота на каждый метр погружения и общего количества ударов, а на последнем метре – на каждые 10 см погружения. Определение отказов.</w:t>
      </w:r>
    </w:p>
    <w:p w:rsidR="00467166" w:rsidRPr="005C69E9" w:rsidRDefault="00467166" w:rsidP="00467166">
      <w:pPr>
        <w:spacing w:after="0"/>
        <w:ind w:firstLine="360"/>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233</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наблюдение</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696"/>
        <w:gridCol w:w="4001"/>
        <w:gridCol w:w="1295"/>
        <w:gridCol w:w="1176"/>
        <w:gridCol w:w="1295"/>
        <w:gridCol w:w="1176"/>
      </w:tblGrid>
      <w:tr w:rsidR="00467166" w:rsidRPr="005C69E9" w:rsidTr="00467166">
        <w:trPr>
          <w:cantSplit/>
          <w:trHeight w:val="312"/>
          <w:jc w:val="center"/>
        </w:trPr>
        <w:tc>
          <w:tcPr>
            <w:tcW w:w="69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00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kk-KZ"/>
              </w:rPr>
            </w:pPr>
            <w:r w:rsidRPr="005C69E9">
              <w:rPr>
                <w:rFonts w:ascii="Times New Roman" w:hAnsi="Times New Roman" w:cs="Times New Roman"/>
                <w:sz w:val="24"/>
                <w:szCs w:val="24"/>
              </w:rPr>
              <w:t>Наименование</w:t>
            </w:r>
          </w:p>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работы</w:t>
            </w:r>
          </w:p>
        </w:tc>
        <w:tc>
          <w:tcPr>
            <w:tcW w:w="4942"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Количество ударов, затраченных на погружение свай, </w:t>
            </w:r>
            <w:proofErr w:type="gramStart"/>
            <w:r w:rsidRPr="005C69E9">
              <w:rPr>
                <w:rFonts w:ascii="Times New Roman" w:hAnsi="Times New Roman" w:cs="Times New Roman"/>
                <w:sz w:val="24"/>
                <w:szCs w:val="24"/>
              </w:rPr>
              <w:t>до</w:t>
            </w:r>
            <w:proofErr w:type="gramEnd"/>
            <w:r w:rsidRPr="005C69E9">
              <w:rPr>
                <w:rFonts w:ascii="Times New Roman" w:hAnsi="Times New Roman" w:cs="Times New Roman"/>
                <w:sz w:val="24"/>
                <w:szCs w:val="24"/>
              </w:rPr>
              <w:t>:</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200</w:t>
            </w:r>
          </w:p>
        </w:tc>
        <w:tc>
          <w:tcPr>
            <w:tcW w:w="117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400</w:t>
            </w:r>
          </w:p>
        </w:tc>
        <w:tc>
          <w:tcPr>
            <w:tcW w:w="12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600</w:t>
            </w:r>
          </w:p>
        </w:tc>
        <w:tc>
          <w:tcPr>
            <w:tcW w:w="117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800</w:t>
            </w:r>
          </w:p>
        </w:tc>
      </w:tr>
      <w:tr w:rsidR="00467166" w:rsidRPr="005C69E9" w:rsidTr="00467166">
        <w:trPr>
          <w:jc w:val="center"/>
        </w:trPr>
        <w:tc>
          <w:tcPr>
            <w:tcW w:w="69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400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2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17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c>
          <w:tcPr>
            <w:tcW w:w="12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5</w:t>
            </w:r>
          </w:p>
        </w:tc>
        <w:tc>
          <w:tcPr>
            <w:tcW w:w="117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6</w:t>
            </w:r>
          </w:p>
        </w:tc>
      </w:tr>
      <w:tr w:rsidR="00467166" w:rsidRPr="005C69E9" w:rsidTr="00467166">
        <w:trPr>
          <w:trHeight w:val="330"/>
          <w:jc w:val="center"/>
        </w:trPr>
        <w:tc>
          <w:tcPr>
            <w:tcW w:w="69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400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Наблюдение за забивкой сваи длиной,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129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17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29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17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jc w:val="center"/>
        </w:trPr>
        <w:tc>
          <w:tcPr>
            <w:tcW w:w="69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00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до 6</w:t>
            </w:r>
          </w:p>
        </w:tc>
        <w:tc>
          <w:tcPr>
            <w:tcW w:w="1295" w:type="dxa"/>
            <w:tcBorders>
              <w:top w:val="single" w:sz="4" w:space="0" w:color="auto"/>
              <w:left w:val="single" w:sz="4" w:space="0" w:color="auto"/>
              <w:bottom w:val="single" w:sz="4" w:space="0" w:color="auto"/>
              <w:right w:val="single" w:sz="4" w:space="0" w:color="auto"/>
            </w:tcBorders>
            <w:tcMar>
              <w:top w:w="28" w:type="dxa"/>
              <w:left w:w="85" w:type="dxa"/>
              <w:bottom w:w="28" w:type="dxa"/>
              <w:right w:w="227" w:type="dxa"/>
            </w:tcMar>
            <w:hideMark/>
          </w:tcPr>
          <w:p w:rsidR="008F5F72" w:rsidRDefault="008F5F72">
            <w:pPr>
              <w:jc w:val="center"/>
              <w:rPr>
                <w:rFonts w:ascii="Arial" w:hAnsi="Arial" w:cs="Arial"/>
                <w:color w:val="000000"/>
                <w:sz w:val="24"/>
                <w:szCs w:val="24"/>
              </w:rPr>
            </w:pPr>
            <w:r>
              <w:rPr>
                <w:rFonts w:ascii="Arial" w:hAnsi="Arial" w:cs="Arial"/>
                <w:color w:val="000000"/>
              </w:rPr>
              <w:t>104,4</w:t>
            </w:r>
          </w:p>
        </w:tc>
        <w:tc>
          <w:tcPr>
            <w:tcW w:w="1176" w:type="dxa"/>
            <w:tcBorders>
              <w:top w:val="single" w:sz="4" w:space="0" w:color="auto"/>
              <w:left w:val="single" w:sz="4" w:space="0" w:color="auto"/>
              <w:bottom w:val="single" w:sz="4" w:space="0" w:color="auto"/>
              <w:right w:val="single" w:sz="4" w:space="0" w:color="auto"/>
            </w:tcBorders>
            <w:tcMar>
              <w:top w:w="28" w:type="dxa"/>
              <w:left w:w="85" w:type="dxa"/>
              <w:bottom w:w="28" w:type="dxa"/>
              <w:right w:w="227" w:type="dxa"/>
            </w:tcMar>
            <w:hideMark/>
          </w:tcPr>
          <w:p w:rsidR="008F5F72" w:rsidRDefault="008F5F72">
            <w:pPr>
              <w:jc w:val="center"/>
              <w:rPr>
                <w:rFonts w:ascii="Arial" w:hAnsi="Arial" w:cs="Arial"/>
                <w:color w:val="000000"/>
                <w:sz w:val="24"/>
                <w:szCs w:val="24"/>
              </w:rPr>
            </w:pPr>
            <w:r>
              <w:rPr>
                <w:rFonts w:ascii="Arial" w:hAnsi="Arial" w:cs="Arial"/>
                <w:color w:val="000000"/>
              </w:rPr>
              <w:t>156,6</w:t>
            </w:r>
          </w:p>
        </w:tc>
        <w:tc>
          <w:tcPr>
            <w:tcW w:w="1295" w:type="dxa"/>
            <w:tcBorders>
              <w:top w:val="single" w:sz="4" w:space="0" w:color="auto"/>
              <w:left w:val="single" w:sz="4" w:space="0" w:color="auto"/>
              <w:bottom w:val="single" w:sz="4" w:space="0" w:color="auto"/>
              <w:right w:val="single" w:sz="4" w:space="0" w:color="auto"/>
            </w:tcBorders>
            <w:tcMar>
              <w:top w:w="28" w:type="dxa"/>
              <w:left w:w="85" w:type="dxa"/>
              <w:bottom w:w="28" w:type="dxa"/>
              <w:right w:w="227" w:type="dxa"/>
            </w:tcMar>
            <w:hideMark/>
          </w:tcPr>
          <w:p w:rsidR="008F5F72" w:rsidRDefault="008F5F72">
            <w:pPr>
              <w:jc w:val="center"/>
              <w:rPr>
                <w:rFonts w:ascii="Arial" w:hAnsi="Arial" w:cs="Arial"/>
                <w:color w:val="000000"/>
                <w:sz w:val="24"/>
                <w:szCs w:val="24"/>
              </w:rPr>
            </w:pPr>
            <w:r>
              <w:rPr>
                <w:rFonts w:ascii="Arial" w:hAnsi="Arial" w:cs="Arial"/>
                <w:color w:val="000000"/>
              </w:rPr>
              <w:t>208,7</w:t>
            </w:r>
          </w:p>
        </w:tc>
        <w:tc>
          <w:tcPr>
            <w:tcW w:w="1176" w:type="dxa"/>
            <w:tcBorders>
              <w:top w:val="single" w:sz="4" w:space="0" w:color="auto"/>
              <w:left w:val="single" w:sz="4" w:space="0" w:color="auto"/>
              <w:bottom w:val="single" w:sz="4" w:space="0" w:color="auto"/>
              <w:right w:val="single" w:sz="4" w:space="0" w:color="auto"/>
            </w:tcBorders>
            <w:tcMar>
              <w:top w:w="28" w:type="dxa"/>
              <w:left w:w="85" w:type="dxa"/>
              <w:bottom w:w="28" w:type="dxa"/>
              <w:right w:w="227" w:type="dxa"/>
            </w:tcMar>
            <w:hideMark/>
          </w:tcPr>
          <w:p w:rsidR="008F5F72" w:rsidRDefault="008F5F72">
            <w:pPr>
              <w:jc w:val="center"/>
              <w:rPr>
                <w:rFonts w:ascii="Arial" w:hAnsi="Arial" w:cs="Arial"/>
                <w:color w:val="000000"/>
                <w:sz w:val="24"/>
                <w:szCs w:val="24"/>
              </w:rPr>
            </w:pPr>
            <w:r>
              <w:rPr>
                <w:rFonts w:ascii="Arial" w:hAnsi="Arial" w:cs="Arial"/>
                <w:color w:val="000000"/>
              </w:rPr>
              <w:t>260,9</w:t>
            </w:r>
          </w:p>
        </w:tc>
      </w:tr>
      <w:tr w:rsidR="008F5F72" w:rsidRPr="005C69E9" w:rsidTr="00467166">
        <w:trPr>
          <w:jc w:val="center"/>
        </w:trPr>
        <w:tc>
          <w:tcPr>
            <w:tcW w:w="69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00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свыше 6 до 8</w:t>
            </w:r>
          </w:p>
        </w:tc>
        <w:tc>
          <w:tcPr>
            <w:tcW w:w="1295" w:type="dxa"/>
            <w:tcBorders>
              <w:top w:val="single" w:sz="4" w:space="0" w:color="auto"/>
              <w:left w:val="single" w:sz="4" w:space="0" w:color="auto"/>
              <w:bottom w:val="single" w:sz="4" w:space="0" w:color="auto"/>
              <w:right w:val="single" w:sz="4" w:space="0" w:color="auto"/>
            </w:tcBorders>
            <w:tcMar>
              <w:top w:w="28" w:type="dxa"/>
              <w:left w:w="85" w:type="dxa"/>
              <w:bottom w:w="28" w:type="dxa"/>
              <w:right w:w="227" w:type="dxa"/>
            </w:tcMar>
            <w:hideMark/>
          </w:tcPr>
          <w:p w:rsidR="008F5F72" w:rsidRDefault="008F5F72">
            <w:pPr>
              <w:jc w:val="center"/>
              <w:rPr>
                <w:rFonts w:ascii="Arial" w:hAnsi="Arial" w:cs="Arial"/>
                <w:color w:val="000000"/>
                <w:sz w:val="24"/>
                <w:szCs w:val="24"/>
              </w:rPr>
            </w:pPr>
            <w:r>
              <w:rPr>
                <w:rFonts w:ascii="Arial" w:hAnsi="Arial" w:cs="Arial"/>
                <w:color w:val="000000"/>
              </w:rPr>
              <w:t>208,7</w:t>
            </w:r>
          </w:p>
        </w:tc>
        <w:tc>
          <w:tcPr>
            <w:tcW w:w="1176" w:type="dxa"/>
            <w:tcBorders>
              <w:top w:val="single" w:sz="4" w:space="0" w:color="auto"/>
              <w:left w:val="single" w:sz="4" w:space="0" w:color="auto"/>
              <w:bottom w:val="single" w:sz="4" w:space="0" w:color="auto"/>
              <w:right w:val="single" w:sz="4" w:space="0" w:color="auto"/>
            </w:tcBorders>
            <w:tcMar>
              <w:top w:w="28" w:type="dxa"/>
              <w:left w:w="85" w:type="dxa"/>
              <w:bottom w:w="28" w:type="dxa"/>
              <w:right w:w="227" w:type="dxa"/>
            </w:tcMar>
            <w:hideMark/>
          </w:tcPr>
          <w:p w:rsidR="008F5F72" w:rsidRDefault="008F5F72">
            <w:pPr>
              <w:jc w:val="center"/>
              <w:rPr>
                <w:rFonts w:ascii="Arial" w:hAnsi="Arial" w:cs="Arial"/>
                <w:color w:val="000000"/>
                <w:sz w:val="24"/>
                <w:szCs w:val="24"/>
              </w:rPr>
            </w:pPr>
            <w:r>
              <w:rPr>
                <w:rFonts w:ascii="Arial" w:hAnsi="Arial" w:cs="Arial"/>
                <w:color w:val="000000"/>
              </w:rPr>
              <w:t>260,9</w:t>
            </w:r>
          </w:p>
        </w:tc>
        <w:tc>
          <w:tcPr>
            <w:tcW w:w="1295" w:type="dxa"/>
            <w:tcBorders>
              <w:top w:val="single" w:sz="4" w:space="0" w:color="auto"/>
              <w:left w:val="single" w:sz="4" w:space="0" w:color="auto"/>
              <w:bottom w:val="single" w:sz="4" w:space="0" w:color="auto"/>
              <w:right w:val="single" w:sz="4" w:space="0" w:color="auto"/>
            </w:tcBorders>
            <w:tcMar>
              <w:top w:w="28" w:type="dxa"/>
              <w:left w:w="85" w:type="dxa"/>
              <w:bottom w:w="28" w:type="dxa"/>
              <w:right w:w="227" w:type="dxa"/>
            </w:tcMar>
            <w:hideMark/>
          </w:tcPr>
          <w:p w:rsidR="008F5F72" w:rsidRDefault="008F5F72">
            <w:pPr>
              <w:jc w:val="center"/>
              <w:rPr>
                <w:rFonts w:ascii="Arial" w:hAnsi="Arial" w:cs="Arial"/>
                <w:color w:val="000000"/>
                <w:sz w:val="24"/>
                <w:szCs w:val="24"/>
              </w:rPr>
            </w:pPr>
            <w:r>
              <w:rPr>
                <w:rFonts w:ascii="Arial" w:hAnsi="Arial" w:cs="Arial"/>
                <w:color w:val="000000"/>
              </w:rPr>
              <w:t>365,3</w:t>
            </w:r>
          </w:p>
        </w:tc>
        <w:tc>
          <w:tcPr>
            <w:tcW w:w="1176" w:type="dxa"/>
            <w:tcBorders>
              <w:top w:val="single" w:sz="4" w:space="0" w:color="auto"/>
              <w:left w:val="single" w:sz="4" w:space="0" w:color="auto"/>
              <w:bottom w:val="single" w:sz="4" w:space="0" w:color="auto"/>
              <w:right w:val="single" w:sz="4" w:space="0" w:color="auto"/>
            </w:tcBorders>
            <w:tcMar>
              <w:top w:w="28" w:type="dxa"/>
              <w:left w:w="85" w:type="dxa"/>
              <w:bottom w:w="28" w:type="dxa"/>
              <w:right w:w="227" w:type="dxa"/>
            </w:tcMar>
            <w:hideMark/>
          </w:tcPr>
          <w:p w:rsidR="008F5F72" w:rsidRDefault="008F5F72">
            <w:pPr>
              <w:jc w:val="center"/>
              <w:rPr>
                <w:rFonts w:ascii="Arial" w:hAnsi="Arial" w:cs="Arial"/>
                <w:color w:val="000000"/>
                <w:sz w:val="24"/>
                <w:szCs w:val="24"/>
              </w:rPr>
            </w:pPr>
            <w:r>
              <w:rPr>
                <w:rFonts w:ascii="Arial" w:hAnsi="Arial" w:cs="Arial"/>
                <w:color w:val="000000"/>
              </w:rPr>
              <w:t>469,7</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наблюдении за забивкой сваи, длиной свыше 8 м, на каждый последующий метр погружения цена § 2 увеличивается на 200 тенге.</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uppressAutoHyphens/>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Испытание грунтов </w:t>
      </w:r>
      <w:proofErr w:type="gramStart"/>
      <w:r w:rsidRPr="005C69E9">
        <w:rPr>
          <w:rFonts w:ascii="Times New Roman" w:hAnsi="Times New Roman" w:cs="Times New Roman"/>
          <w:b/>
          <w:bCs/>
          <w:sz w:val="24"/>
          <w:szCs w:val="24"/>
        </w:rPr>
        <w:t>статическими</w:t>
      </w:r>
      <w:proofErr w:type="gramEnd"/>
      <w:r w:rsidRPr="005C69E9">
        <w:rPr>
          <w:rFonts w:ascii="Times New Roman" w:hAnsi="Times New Roman" w:cs="Times New Roman"/>
          <w:b/>
          <w:bCs/>
          <w:sz w:val="24"/>
          <w:szCs w:val="24"/>
        </w:rPr>
        <w:t xml:space="preserve"> вдавливающими, выдергивающими и горизонтальными </w:t>
      </w:r>
    </w:p>
    <w:p w:rsidR="00467166" w:rsidRPr="005C69E9" w:rsidRDefault="00467166" w:rsidP="00467166">
      <w:pPr>
        <w:suppressAutoHyphens/>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нагрузками на сваи</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Характеристика категорий сложности испытания грунтов статическими нагрузками на сваи принята по стабилизации скорости </w:t>
      </w:r>
      <w:proofErr w:type="gramStart"/>
      <w:r w:rsidRPr="005C69E9">
        <w:rPr>
          <w:rFonts w:ascii="Times New Roman" w:hAnsi="Times New Roman" w:cs="Times New Roman"/>
          <w:sz w:val="24"/>
          <w:szCs w:val="24"/>
        </w:rPr>
        <w:t>осадки</w:t>
      </w:r>
      <w:proofErr w:type="gramEnd"/>
      <w:r w:rsidRPr="005C69E9">
        <w:rPr>
          <w:rFonts w:ascii="Times New Roman" w:hAnsi="Times New Roman" w:cs="Times New Roman"/>
          <w:sz w:val="24"/>
          <w:szCs w:val="24"/>
        </w:rPr>
        <w:t xml:space="preserve"> при испытании вдавливающей нагрузкой, выходу сваи из грунта при испытании выдергивающей нагрузкой и перемещению сваи при испытании горизонтальной нагрузкой.</w:t>
      </w:r>
    </w:p>
    <w:p w:rsidR="00467166" w:rsidRPr="005C69E9" w:rsidRDefault="00467166" w:rsidP="00467166">
      <w:pPr>
        <w:spacing w:after="0"/>
        <w:ind w:firstLine="360"/>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234</w:t>
      </w: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49"/>
        <w:gridCol w:w="7690"/>
      </w:tblGrid>
      <w:tr w:rsidR="00467166" w:rsidRPr="005C69E9" w:rsidTr="00467166">
        <w:trPr>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Категория </w:t>
            </w:r>
          </w:p>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сложности</w:t>
            </w:r>
          </w:p>
        </w:tc>
        <w:tc>
          <w:tcPr>
            <w:tcW w:w="7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Грунт под нижним концом испытуемой сваи</w:t>
            </w:r>
          </w:p>
        </w:tc>
      </w:tr>
      <w:tr w:rsidR="00467166" w:rsidRPr="005C69E9" w:rsidTr="00467166">
        <w:trPr>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7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proofErr w:type="gramStart"/>
            <w:r w:rsidRPr="005C69E9">
              <w:rPr>
                <w:rFonts w:ascii="Times New Roman" w:hAnsi="Times New Roman" w:cs="Times New Roman"/>
                <w:sz w:val="24"/>
                <w:szCs w:val="24"/>
              </w:rPr>
              <w:t>Песчаный</w:t>
            </w:r>
            <w:proofErr w:type="gramEnd"/>
            <w:r w:rsidRPr="005C69E9">
              <w:rPr>
                <w:rFonts w:ascii="Times New Roman" w:hAnsi="Times New Roman" w:cs="Times New Roman"/>
                <w:sz w:val="24"/>
                <w:szCs w:val="24"/>
              </w:rPr>
              <w:t xml:space="preserve">, глинистый от твердой до </w:t>
            </w:r>
            <w:proofErr w:type="spellStart"/>
            <w:r w:rsidRPr="005C69E9">
              <w:rPr>
                <w:rFonts w:ascii="Times New Roman" w:hAnsi="Times New Roman" w:cs="Times New Roman"/>
                <w:sz w:val="24"/>
                <w:szCs w:val="24"/>
              </w:rPr>
              <w:t>тугопластичной</w:t>
            </w:r>
            <w:proofErr w:type="spellEnd"/>
            <w:r w:rsidRPr="005C69E9">
              <w:rPr>
                <w:rFonts w:ascii="Times New Roman" w:hAnsi="Times New Roman" w:cs="Times New Roman"/>
                <w:sz w:val="24"/>
                <w:szCs w:val="24"/>
              </w:rPr>
              <w:t xml:space="preserve"> консистенции</w:t>
            </w:r>
          </w:p>
        </w:tc>
      </w:tr>
      <w:tr w:rsidR="00467166" w:rsidRPr="005C69E9" w:rsidTr="00467166">
        <w:trPr>
          <w:jc w:val="center"/>
        </w:trPr>
        <w:tc>
          <w:tcPr>
            <w:tcW w:w="19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7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proofErr w:type="gramStart"/>
            <w:r w:rsidRPr="005C69E9">
              <w:rPr>
                <w:rFonts w:ascii="Times New Roman" w:hAnsi="Times New Roman" w:cs="Times New Roman"/>
                <w:sz w:val="24"/>
                <w:szCs w:val="24"/>
              </w:rPr>
              <w:t>Глинистый</w:t>
            </w:r>
            <w:proofErr w:type="gramEnd"/>
            <w:r w:rsidRPr="005C69E9">
              <w:rPr>
                <w:rFonts w:ascii="Times New Roman" w:hAnsi="Times New Roman" w:cs="Times New Roman"/>
                <w:sz w:val="24"/>
                <w:szCs w:val="24"/>
              </w:rPr>
              <w:t xml:space="preserve"> от </w:t>
            </w:r>
            <w:proofErr w:type="spellStart"/>
            <w:r w:rsidRPr="005C69E9">
              <w:rPr>
                <w:rFonts w:ascii="Times New Roman" w:hAnsi="Times New Roman" w:cs="Times New Roman"/>
                <w:sz w:val="24"/>
                <w:szCs w:val="24"/>
              </w:rPr>
              <w:t>мягкопластичной</w:t>
            </w:r>
            <w:proofErr w:type="spellEnd"/>
            <w:r w:rsidRPr="005C69E9">
              <w:rPr>
                <w:rFonts w:ascii="Times New Roman" w:hAnsi="Times New Roman" w:cs="Times New Roman"/>
                <w:sz w:val="24"/>
                <w:szCs w:val="24"/>
              </w:rPr>
              <w:t xml:space="preserve"> до текучей консистенции</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Испытание грунтов статическими вдавливающими нагрузками</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Подготовка испытуемой и анкерных свай к испытанию. Монтаж упорной конструкции с помощью автокрана. Опробование оборудования и проверка приборов. Устройство реперной системы и установка измерительных приборов. Проверка правильности монтажа. Испытание сваи статической вдавливающей нагрузкой. Демонтаж упорной конструкции и реперной системы</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235</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557"/>
        <w:gridCol w:w="1698"/>
        <w:gridCol w:w="1621"/>
      </w:tblGrid>
      <w:tr w:rsidR="00467166" w:rsidRPr="005C69E9" w:rsidTr="00467166">
        <w:trPr>
          <w:cantSplit/>
          <w:trHeight w:val="284"/>
          <w:jc w:val="center"/>
        </w:trPr>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55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3319"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6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r>
      <w:tr w:rsidR="00467166" w:rsidRPr="005C69E9" w:rsidTr="00467166">
        <w:trPr>
          <w:trHeight w:val="227"/>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55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6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r>
      <w:tr w:rsidR="00467166" w:rsidRPr="005C69E9" w:rsidTr="00467166">
        <w:trPr>
          <w:trHeight w:val="284"/>
          <w:jc w:val="center"/>
        </w:trPr>
        <w:tc>
          <w:tcPr>
            <w:tcW w:w="76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555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Испытания грунтов статической вдавливающей нагрузкой на сваю, </w:t>
            </w:r>
            <w:proofErr w:type="gramStart"/>
            <w:r w:rsidRPr="005C69E9">
              <w:rPr>
                <w:rFonts w:ascii="Times New Roman" w:hAnsi="Times New Roman" w:cs="Times New Roman"/>
                <w:sz w:val="24"/>
                <w:szCs w:val="24"/>
              </w:rPr>
              <w:t>т</w:t>
            </w:r>
            <w:proofErr w:type="gramEnd"/>
            <w:r w:rsidRPr="005C69E9">
              <w:rPr>
                <w:rFonts w:ascii="Times New Roman" w:hAnsi="Times New Roman" w:cs="Times New Roman"/>
                <w:sz w:val="24"/>
                <w:szCs w:val="24"/>
              </w:rPr>
              <w:t>:</w:t>
            </w:r>
          </w:p>
        </w:tc>
        <w:tc>
          <w:tcPr>
            <w:tcW w:w="169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62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trHeight w:val="284"/>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55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от 60 до 80</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F5F72" w:rsidRDefault="008F5F72">
            <w:pPr>
              <w:jc w:val="center"/>
              <w:rPr>
                <w:rFonts w:ascii="Arial" w:hAnsi="Arial" w:cs="Arial"/>
                <w:color w:val="000000"/>
                <w:sz w:val="24"/>
                <w:szCs w:val="24"/>
              </w:rPr>
            </w:pPr>
            <w:r>
              <w:rPr>
                <w:rFonts w:ascii="Arial" w:hAnsi="Arial" w:cs="Arial"/>
                <w:color w:val="000000"/>
              </w:rPr>
              <w:t>15552</w:t>
            </w:r>
          </w:p>
        </w:tc>
        <w:tc>
          <w:tcPr>
            <w:tcW w:w="1621"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F5F72" w:rsidRDefault="008F5F72">
            <w:pPr>
              <w:jc w:val="center"/>
              <w:rPr>
                <w:rFonts w:ascii="Arial" w:hAnsi="Arial" w:cs="Arial"/>
                <w:color w:val="000000"/>
                <w:sz w:val="24"/>
                <w:szCs w:val="24"/>
              </w:rPr>
            </w:pPr>
            <w:r>
              <w:rPr>
                <w:rFonts w:ascii="Arial" w:hAnsi="Arial" w:cs="Arial"/>
                <w:color w:val="000000"/>
              </w:rPr>
              <w:t>19257</w:t>
            </w:r>
          </w:p>
        </w:tc>
      </w:tr>
      <w:tr w:rsidR="008F5F72" w:rsidRPr="005C69E9" w:rsidTr="00467166">
        <w:trPr>
          <w:trHeight w:val="284"/>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55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80 до 100</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F5F72" w:rsidRDefault="008F5F72">
            <w:pPr>
              <w:jc w:val="center"/>
              <w:rPr>
                <w:rFonts w:ascii="Arial" w:hAnsi="Arial" w:cs="Arial"/>
                <w:color w:val="000000"/>
                <w:sz w:val="24"/>
                <w:szCs w:val="24"/>
              </w:rPr>
            </w:pPr>
            <w:r>
              <w:rPr>
                <w:rFonts w:ascii="Arial" w:hAnsi="Arial" w:cs="Arial"/>
                <w:color w:val="000000"/>
              </w:rPr>
              <w:t>21345</w:t>
            </w:r>
          </w:p>
        </w:tc>
        <w:tc>
          <w:tcPr>
            <w:tcW w:w="1621"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F5F72" w:rsidRDefault="008F5F72">
            <w:pPr>
              <w:jc w:val="center"/>
              <w:rPr>
                <w:rFonts w:ascii="Arial" w:hAnsi="Arial" w:cs="Arial"/>
                <w:color w:val="000000"/>
                <w:sz w:val="24"/>
                <w:szCs w:val="24"/>
              </w:rPr>
            </w:pPr>
            <w:r>
              <w:rPr>
                <w:rFonts w:ascii="Arial" w:hAnsi="Arial" w:cs="Arial"/>
                <w:color w:val="000000"/>
              </w:rPr>
              <w:t>24998</w:t>
            </w:r>
          </w:p>
        </w:tc>
      </w:tr>
      <w:tr w:rsidR="008F5F72" w:rsidRPr="005C69E9" w:rsidTr="00467166">
        <w:trPr>
          <w:trHeight w:val="284"/>
          <w:jc w:val="center"/>
        </w:trPr>
        <w:tc>
          <w:tcPr>
            <w:tcW w:w="763"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55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100 до 150</w:t>
            </w:r>
          </w:p>
        </w:tc>
        <w:tc>
          <w:tcPr>
            <w:tcW w:w="169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F5F72" w:rsidRDefault="008F5F72">
            <w:pPr>
              <w:jc w:val="center"/>
              <w:rPr>
                <w:rFonts w:ascii="Arial" w:hAnsi="Arial" w:cs="Arial"/>
                <w:color w:val="000000"/>
                <w:sz w:val="24"/>
                <w:szCs w:val="24"/>
              </w:rPr>
            </w:pPr>
            <w:r>
              <w:rPr>
                <w:rFonts w:ascii="Arial" w:hAnsi="Arial" w:cs="Arial"/>
                <w:color w:val="000000"/>
              </w:rPr>
              <w:t>28703</w:t>
            </w:r>
          </w:p>
        </w:tc>
        <w:tc>
          <w:tcPr>
            <w:tcW w:w="1621"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8F5F72" w:rsidRDefault="008F5F72">
            <w:pPr>
              <w:jc w:val="center"/>
              <w:rPr>
                <w:rFonts w:ascii="Arial" w:hAnsi="Arial" w:cs="Arial"/>
                <w:color w:val="000000"/>
                <w:sz w:val="24"/>
                <w:szCs w:val="24"/>
              </w:rPr>
            </w:pPr>
            <w:r>
              <w:rPr>
                <w:rFonts w:ascii="Arial" w:hAnsi="Arial" w:cs="Arial"/>
                <w:color w:val="000000"/>
              </w:rPr>
              <w:t>32408</w:t>
            </w:r>
          </w:p>
        </w:tc>
      </w:tr>
    </w:tbl>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испытании с предельной нагрузкой менее 60 т, к ценам § 1 приме</w:t>
      </w:r>
      <w:r w:rsidRPr="005C69E9">
        <w:rPr>
          <w:rFonts w:ascii="Times New Roman" w:hAnsi="Times New Roman" w:cs="Times New Roman"/>
          <w:sz w:val="24"/>
          <w:szCs w:val="24"/>
        </w:rPr>
        <w:softHyphen/>
        <w:t>няется коэффициент 0,7.</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испытании с нагрузкой свыше 150 до 200 т, к ценам § 3 применяется коэф</w:t>
      </w:r>
      <w:r w:rsidRPr="005C69E9">
        <w:rPr>
          <w:rFonts w:ascii="Times New Roman" w:hAnsi="Times New Roman" w:cs="Times New Roman"/>
          <w:sz w:val="24"/>
          <w:szCs w:val="24"/>
        </w:rPr>
        <w:softHyphen/>
        <w:t>фициент 1,3.</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На испытание с предельными нагрузками свыше 200 т, цены определяют по спе</w:t>
      </w:r>
      <w:r w:rsidRPr="005C69E9">
        <w:rPr>
          <w:rFonts w:ascii="Times New Roman" w:hAnsi="Times New Roman" w:cs="Times New Roman"/>
          <w:sz w:val="24"/>
          <w:szCs w:val="24"/>
        </w:rPr>
        <w:softHyphen/>
        <w:t>циальным калькуляциям.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Испытание свай с помощью установок, в которых упором для гидравлического домкрата служит грузовая платформа, а также установками с тарированным грузом, цены определяют по специальным калькуляциям.</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Испытание грунтов статическими выдергивающими нагрузками</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сваи к испытанию. Монтаж упорной конструкции с помощью автокрана. Опробование оборудования и проверка приборов. Проверка правильности монтажа. Испытание сваи статической выдергивающей нагрузкой. Демонтаж упорной конструкции и реперной системы.</w:t>
      </w:r>
    </w:p>
    <w:p w:rsidR="00467166" w:rsidRPr="005C69E9" w:rsidRDefault="00467166"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236</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5735"/>
        <w:gridCol w:w="1530"/>
        <w:gridCol w:w="1604"/>
      </w:tblGrid>
      <w:tr w:rsidR="00467166" w:rsidRPr="005C69E9" w:rsidTr="00467166">
        <w:trPr>
          <w:cantSplit/>
          <w:trHeight w:val="284"/>
          <w:jc w:val="center"/>
        </w:trPr>
        <w:tc>
          <w:tcPr>
            <w:tcW w:w="77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73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134"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6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r>
      <w:tr w:rsidR="00467166" w:rsidRPr="005C69E9" w:rsidTr="00467166">
        <w:trPr>
          <w:trHeight w:val="227"/>
          <w:jc w:val="center"/>
        </w:trPr>
        <w:tc>
          <w:tcPr>
            <w:tcW w:w="77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7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5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6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r>
      <w:tr w:rsidR="00467166" w:rsidRPr="005C69E9" w:rsidTr="00467166">
        <w:trPr>
          <w:trHeight w:val="284"/>
          <w:jc w:val="center"/>
        </w:trPr>
        <w:tc>
          <w:tcPr>
            <w:tcW w:w="770"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jc w:val="center"/>
              <w:rPr>
                <w:rFonts w:ascii="Times New Roman" w:hAnsi="Times New Roman" w:cs="Times New Roman"/>
                <w:sz w:val="24"/>
                <w:szCs w:val="24"/>
              </w:rPr>
            </w:pPr>
          </w:p>
        </w:tc>
        <w:tc>
          <w:tcPr>
            <w:tcW w:w="57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Испытания грунтов статической выдергивающей нагрузкой на сваи, </w:t>
            </w:r>
            <w:proofErr w:type="gramStart"/>
            <w:r w:rsidRPr="005C69E9">
              <w:rPr>
                <w:rFonts w:ascii="Times New Roman" w:hAnsi="Times New Roman" w:cs="Times New Roman"/>
                <w:sz w:val="24"/>
                <w:szCs w:val="24"/>
              </w:rPr>
              <w:t>т</w:t>
            </w:r>
            <w:proofErr w:type="gramEnd"/>
            <w:r w:rsidRPr="005C69E9">
              <w:rPr>
                <w:rFonts w:ascii="Times New Roman" w:hAnsi="Times New Roman" w:cs="Times New Roman"/>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60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trHeight w:val="284"/>
          <w:jc w:val="center"/>
        </w:trPr>
        <w:tc>
          <w:tcPr>
            <w:tcW w:w="77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735"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до 20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7880,2</w:t>
            </w:r>
          </w:p>
        </w:tc>
        <w:tc>
          <w:tcPr>
            <w:tcW w:w="16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9080,5</w:t>
            </w:r>
          </w:p>
        </w:tc>
      </w:tr>
      <w:tr w:rsidR="008F5F72" w:rsidRPr="005C69E9" w:rsidTr="00467166">
        <w:trPr>
          <w:trHeight w:val="284"/>
          <w:jc w:val="center"/>
        </w:trPr>
        <w:tc>
          <w:tcPr>
            <w:tcW w:w="77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735"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20 до 50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13308</w:t>
            </w:r>
          </w:p>
        </w:tc>
        <w:tc>
          <w:tcPr>
            <w:tcW w:w="16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15969</w:t>
            </w:r>
          </w:p>
        </w:tc>
      </w:tr>
      <w:tr w:rsidR="008F5F72" w:rsidRPr="005C69E9" w:rsidTr="00467166">
        <w:trPr>
          <w:trHeight w:val="284"/>
          <w:jc w:val="center"/>
        </w:trPr>
        <w:tc>
          <w:tcPr>
            <w:tcW w:w="77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735"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50 до 80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17535</w:t>
            </w:r>
          </w:p>
        </w:tc>
        <w:tc>
          <w:tcPr>
            <w:tcW w:w="16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21188</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Испытание грунтов статическими горизонтальными нагрузками</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Монтаж упорной конструкции с помощью автокрана. Опробование оборудования и проверка приборов. Устройство реперной системы и установка измерительных приборов. Проверка правильности монтажа. Испытание сваи статической горизонтальной нагрузкой, наблюдение за показаниями приборов и запись данных в журнал. Демонтаж упорной конструкции и реперной системы.</w:t>
      </w:r>
    </w:p>
    <w:p w:rsidR="00467166" w:rsidRPr="005C69E9" w:rsidRDefault="00467166" w:rsidP="00467166">
      <w:pPr>
        <w:spacing w:after="0"/>
        <w:ind w:firstLine="708"/>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237</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738"/>
        <w:gridCol w:w="1723"/>
        <w:gridCol w:w="1411"/>
      </w:tblGrid>
      <w:tr w:rsidR="00467166" w:rsidRPr="005C69E9" w:rsidTr="00467166">
        <w:trPr>
          <w:cantSplit/>
          <w:trHeight w:val="284"/>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73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134"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7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4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r>
      <w:tr w:rsidR="00467166" w:rsidRPr="005C69E9" w:rsidTr="00467166">
        <w:trPr>
          <w:trHeight w:val="284"/>
          <w:jc w:val="center"/>
        </w:trPr>
        <w:tc>
          <w:tcPr>
            <w:tcW w:w="76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5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Испытания грунтов статической горизонтальной нагрузкой на сваи, </w:t>
            </w:r>
            <w:proofErr w:type="gramStart"/>
            <w:r w:rsidRPr="005C69E9">
              <w:rPr>
                <w:rFonts w:ascii="Times New Roman" w:hAnsi="Times New Roman" w:cs="Times New Roman"/>
                <w:sz w:val="24"/>
                <w:szCs w:val="24"/>
              </w:rPr>
              <w:t>т</w:t>
            </w:r>
            <w:proofErr w:type="gramEnd"/>
            <w:r w:rsidRPr="005C69E9">
              <w:rPr>
                <w:rFonts w:ascii="Times New Roman" w:hAnsi="Times New Roman" w:cs="Times New Roman"/>
                <w:sz w:val="24"/>
                <w:szCs w:val="24"/>
              </w:rPr>
              <w:t>:</w:t>
            </w:r>
          </w:p>
        </w:tc>
        <w:tc>
          <w:tcPr>
            <w:tcW w:w="17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41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trHeight w:val="284"/>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73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до 5</w:t>
            </w:r>
          </w:p>
        </w:tc>
        <w:tc>
          <w:tcPr>
            <w:tcW w:w="172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6732,1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8089</w:t>
            </w:r>
          </w:p>
        </w:tc>
      </w:tr>
      <w:tr w:rsidR="008F5F72" w:rsidRPr="005C69E9" w:rsidTr="00467166">
        <w:trPr>
          <w:trHeight w:val="284"/>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73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172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9341,5</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11377</w:t>
            </w:r>
          </w:p>
        </w:tc>
      </w:tr>
    </w:tbl>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испытании свыше 10 с предельной нагрузкой до 15 т, к ценам § 2 применяют коэффициент 1,2.</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испытании буронабивных свай, диаметром 600 мм и более, цены определяют по специальным калькуляциям.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В случае</w:t>
      </w:r>
      <w:proofErr w:type="gramStart"/>
      <w:r w:rsidRPr="005C69E9">
        <w:rPr>
          <w:rFonts w:ascii="Times New Roman" w:hAnsi="Times New Roman" w:cs="Times New Roman"/>
          <w:sz w:val="24"/>
          <w:szCs w:val="24"/>
        </w:rPr>
        <w:t>,</w:t>
      </w:r>
      <w:proofErr w:type="gramEnd"/>
      <w:r w:rsidRPr="005C69E9">
        <w:rPr>
          <w:rFonts w:ascii="Times New Roman" w:hAnsi="Times New Roman" w:cs="Times New Roman"/>
          <w:sz w:val="24"/>
          <w:szCs w:val="24"/>
        </w:rPr>
        <w:t xml:space="preserve"> если испытание проводится до излома сваи, после испытания свая откапывается ниже места излома и в журнале испытания вычерчивается схема излома. Стоимость такого испытания определяется по ценам § 1 и 2, с применением коэффициента 1,25.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Испытания грунтов эталонными сваями</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Забивка эталонных свай</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xml:space="preserve">Установка на точку самоходной копровой установки с механическим молотом. Перевод из транспортного положения в </w:t>
      </w:r>
      <w:proofErr w:type="gramStart"/>
      <w:r w:rsidRPr="005C69E9">
        <w:rPr>
          <w:rFonts w:ascii="Times New Roman" w:hAnsi="Times New Roman" w:cs="Times New Roman"/>
          <w:sz w:val="24"/>
          <w:szCs w:val="24"/>
        </w:rPr>
        <w:t>рабочее</w:t>
      </w:r>
      <w:proofErr w:type="gramEnd"/>
      <w:r w:rsidRPr="005C69E9">
        <w:rPr>
          <w:rFonts w:ascii="Times New Roman" w:hAnsi="Times New Roman" w:cs="Times New Roman"/>
          <w:sz w:val="24"/>
          <w:szCs w:val="24"/>
        </w:rPr>
        <w:t xml:space="preserve">. Наращивание и разметка звеньев сваи через 1 м по длине, а последнего (верхнего) звена – через 10 см. Забивка сваи в грунт с подсчетом и записью количества ударов в залоге. Перевод копра из рабочего положения в </w:t>
      </w:r>
      <w:proofErr w:type="gramStart"/>
      <w:r w:rsidRPr="005C69E9">
        <w:rPr>
          <w:rFonts w:ascii="Times New Roman" w:hAnsi="Times New Roman" w:cs="Times New Roman"/>
          <w:sz w:val="24"/>
          <w:szCs w:val="24"/>
        </w:rPr>
        <w:t>транспортное</w:t>
      </w:r>
      <w:proofErr w:type="gramEnd"/>
      <w:r w:rsidRPr="005C69E9">
        <w:rPr>
          <w:rFonts w:ascii="Times New Roman" w:hAnsi="Times New Roman" w:cs="Times New Roman"/>
          <w:sz w:val="24"/>
          <w:szCs w:val="24"/>
        </w:rPr>
        <w:t>.</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238</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свая</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4214"/>
        <w:gridCol w:w="1630"/>
        <w:gridCol w:w="1558"/>
        <w:gridCol w:w="1496"/>
      </w:tblGrid>
      <w:tr w:rsidR="00467166" w:rsidRPr="005C69E9" w:rsidTr="00467166">
        <w:trPr>
          <w:cantSplit/>
          <w:trHeight w:val="284"/>
          <w:jc w:val="center"/>
        </w:trPr>
        <w:tc>
          <w:tcPr>
            <w:tcW w:w="74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4684"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Длина эталонной сваи, </w:t>
            </w:r>
            <w:proofErr w:type="gramStart"/>
            <w:r w:rsidRPr="005C69E9">
              <w:rPr>
                <w:rFonts w:ascii="Times New Roman" w:hAnsi="Times New Roman" w:cs="Times New Roman"/>
                <w:sz w:val="24"/>
                <w:szCs w:val="24"/>
              </w:rPr>
              <w:t>м</w:t>
            </w:r>
            <w:proofErr w:type="gramEnd"/>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49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trHeight w:val="227"/>
          <w:jc w:val="center"/>
        </w:trPr>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42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5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c>
          <w:tcPr>
            <w:tcW w:w="149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5</w:t>
            </w:r>
          </w:p>
        </w:tc>
      </w:tr>
      <w:tr w:rsidR="00467166" w:rsidRPr="005C69E9" w:rsidTr="00467166">
        <w:trPr>
          <w:trHeight w:val="284"/>
          <w:jc w:val="center"/>
        </w:trPr>
        <w:tc>
          <w:tcPr>
            <w:tcW w:w="7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421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Забивка эталонных свай при количестве ударов, затраченных на погружение:</w:t>
            </w:r>
          </w:p>
        </w:tc>
        <w:tc>
          <w:tcPr>
            <w:tcW w:w="16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55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49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trHeight w:val="284"/>
          <w:jc w:val="center"/>
        </w:trPr>
        <w:tc>
          <w:tcPr>
            <w:tcW w:w="74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214"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до 200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2296,2</w:t>
            </w:r>
          </w:p>
        </w:tc>
        <w:tc>
          <w:tcPr>
            <w:tcW w:w="1558"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2609,4</w:t>
            </w:r>
          </w:p>
        </w:tc>
        <w:tc>
          <w:tcPr>
            <w:tcW w:w="149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2922,5</w:t>
            </w:r>
          </w:p>
        </w:tc>
      </w:tr>
      <w:tr w:rsidR="008F5F72" w:rsidRPr="005C69E9" w:rsidTr="00467166">
        <w:trPr>
          <w:trHeight w:val="284"/>
          <w:jc w:val="center"/>
        </w:trPr>
        <w:tc>
          <w:tcPr>
            <w:tcW w:w="74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214"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200 до 300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2505</w:t>
            </w:r>
          </w:p>
        </w:tc>
        <w:tc>
          <w:tcPr>
            <w:tcW w:w="1558"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2870,3</w:t>
            </w:r>
          </w:p>
        </w:tc>
        <w:tc>
          <w:tcPr>
            <w:tcW w:w="149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3183,4</w:t>
            </w:r>
          </w:p>
        </w:tc>
      </w:tr>
      <w:tr w:rsidR="008F5F72" w:rsidRPr="005C69E9" w:rsidTr="00467166">
        <w:trPr>
          <w:trHeight w:val="284"/>
          <w:jc w:val="center"/>
        </w:trPr>
        <w:tc>
          <w:tcPr>
            <w:tcW w:w="74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214"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300 до 400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3026,8</w:t>
            </w:r>
          </w:p>
        </w:tc>
        <w:tc>
          <w:tcPr>
            <w:tcW w:w="1558"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3131,2</w:t>
            </w:r>
          </w:p>
        </w:tc>
        <w:tc>
          <w:tcPr>
            <w:tcW w:w="149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3444,3</w:t>
            </w:r>
          </w:p>
        </w:tc>
      </w:tr>
      <w:tr w:rsidR="008F5F72" w:rsidRPr="005C69E9" w:rsidTr="00467166">
        <w:trPr>
          <w:trHeight w:val="284"/>
          <w:jc w:val="center"/>
        </w:trPr>
        <w:tc>
          <w:tcPr>
            <w:tcW w:w="74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214"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400 до 500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3026,8</w:t>
            </w:r>
          </w:p>
        </w:tc>
        <w:tc>
          <w:tcPr>
            <w:tcW w:w="1558"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3340</w:t>
            </w:r>
          </w:p>
        </w:tc>
        <w:tc>
          <w:tcPr>
            <w:tcW w:w="149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3653,1</w:t>
            </w:r>
          </w:p>
        </w:tc>
      </w:tr>
      <w:tr w:rsidR="008F5F72" w:rsidRPr="005C69E9" w:rsidTr="00467166">
        <w:trPr>
          <w:trHeight w:val="284"/>
          <w:jc w:val="center"/>
        </w:trPr>
        <w:tc>
          <w:tcPr>
            <w:tcW w:w="74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214"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500 до 600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3287,8</w:t>
            </w:r>
          </w:p>
        </w:tc>
        <w:tc>
          <w:tcPr>
            <w:tcW w:w="1558"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3600,9</w:t>
            </w:r>
          </w:p>
        </w:tc>
        <w:tc>
          <w:tcPr>
            <w:tcW w:w="149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3914</w:t>
            </w:r>
          </w:p>
        </w:tc>
      </w:tr>
      <w:tr w:rsidR="008F5F72" w:rsidRPr="005C69E9" w:rsidTr="00467166">
        <w:trPr>
          <w:trHeight w:val="284"/>
          <w:jc w:val="center"/>
        </w:trPr>
        <w:tc>
          <w:tcPr>
            <w:tcW w:w="74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214"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600 до 700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3548,7</w:t>
            </w:r>
          </w:p>
        </w:tc>
        <w:tc>
          <w:tcPr>
            <w:tcW w:w="1558"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3861,8</w:t>
            </w:r>
          </w:p>
        </w:tc>
        <w:tc>
          <w:tcPr>
            <w:tcW w:w="149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4175</w:t>
            </w:r>
          </w:p>
        </w:tc>
      </w:tr>
      <w:tr w:rsidR="008F5F72" w:rsidRPr="005C69E9" w:rsidTr="00467166">
        <w:trPr>
          <w:trHeight w:val="284"/>
          <w:jc w:val="center"/>
        </w:trPr>
        <w:tc>
          <w:tcPr>
            <w:tcW w:w="74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214"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700 до 800</w:t>
            </w:r>
          </w:p>
        </w:tc>
        <w:tc>
          <w:tcPr>
            <w:tcW w:w="163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3809,7</w:t>
            </w:r>
          </w:p>
        </w:tc>
        <w:tc>
          <w:tcPr>
            <w:tcW w:w="1558"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4122,8</w:t>
            </w:r>
          </w:p>
        </w:tc>
        <w:tc>
          <w:tcPr>
            <w:tcW w:w="149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hideMark/>
          </w:tcPr>
          <w:p w:rsidR="008F5F72" w:rsidRDefault="008F5F72">
            <w:pPr>
              <w:jc w:val="center"/>
              <w:rPr>
                <w:rFonts w:ascii="Arial" w:hAnsi="Arial" w:cs="Arial"/>
                <w:color w:val="000000"/>
                <w:sz w:val="24"/>
                <w:szCs w:val="24"/>
              </w:rPr>
            </w:pPr>
            <w:r>
              <w:rPr>
                <w:rFonts w:ascii="Arial" w:hAnsi="Arial" w:cs="Arial"/>
                <w:color w:val="000000"/>
              </w:rPr>
              <w:t>4435,9</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количестве ударов свыше 800, на каждые последующие 100 ударов цены § 7 увеличиваются на 500 тенге.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При испытании грунтов эталонными сваями, стоимость </w:t>
      </w:r>
      <w:proofErr w:type="spellStart"/>
      <w:r w:rsidRPr="005C69E9">
        <w:rPr>
          <w:rFonts w:ascii="Times New Roman" w:hAnsi="Times New Roman" w:cs="Times New Roman"/>
          <w:sz w:val="24"/>
          <w:szCs w:val="24"/>
        </w:rPr>
        <w:t>анкеровки</w:t>
      </w:r>
      <w:proofErr w:type="spellEnd"/>
      <w:r w:rsidRPr="005C69E9">
        <w:rPr>
          <w:rFonts w:ascii="Times New Roman" w:hAnsi="Times New Roman" w:cs="Times New Roman"/>
          <w:sz w:val="24"/>
          <w:szCs w:val="24"/>
        </w:rPr>
        <w:t xml:space="preserve"> упорной конструкции шнеками на глубину до 8 м определяется по цене, предусмотренной в § 1, с применением коэффициента 0,5.</w:t>
      </w:r>
    </w:p>
    <w:p w:rsidR="00467166" w:rsidRPr="005C69E9" w:rsidRDefault="00467166" w:rsidP="00467166">
      <w:pPr>
        <w:spacing w:after="0"/>
        <w:ind w:firstLine="708"/>
        <w:rPr>
          <w:rFonts w:ascii="Times New Roman" w:hAnsi="Times New Roman" w:cs="Times New Roman"/>
          <w:sz w:val="24"/>
          <w:szCs w:val="24"/>
        </w:rPr>
      </w:pPr>
    </w:p>
    <w:p w:rsidR="00467166" w:rsidRPr="005C69E9" w:rsidRDefault="00467166" w:rsidP="00467166">
      <w:pPr>
        <w:suppressAutoHyphens/>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Забивка свай статической вдавливающей нагрузкой</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360"/>
        <w:rPr>
          <w:rFonts w:ascii="Times New Roman" w:hAnsi="Times New Roman" w:cs="Times New Roman"/>
          <w:sz w:val="24"/>
          <w:szCs w:val="24"/>
        </w:rPr>
      </w:pPr>
      <w:r w:rsidRPr="005C69E9">
        <w:rPr>
          <w:rFonts w:ascii="Times New Roman" w:hAnsi="Times New Roman" w:cs="Times New Roman"/>
          <w:sz w:val="24"/>
          <w:szCs w:val="24"/>
        </w:rPr>
        <w:t>Характеристика категорий сложности испытаний та же, что и при испытании грунтов сваями.</w:t>
      </w:r>
    </w:p>
    <w:p w:rsidR="00467166" w:rsidRPr="005C69E9" w:rsidRDefault="00467166" w:rsidP="00467166">
      <w:pPr>
        <w:spacing w:after="0"/>
        <w:ind w:firstLine="360"/>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 xml:space="preserve">Установка копра на точку и перевод из транспортного положения в </w:t>
      </w:r>
      <w:proofErr w:type="gramStart"/>
      <w:r w:rsidRPr="005C69E9">
        <w:rPr>
          <w:rFonts w:ascii="Times New Roman" w:hAnsi="Times New Roman" w:cs="Times New Roman"/>
          <w:sz w:val="24"/>
          <w:szCs w:val="24"/>
        </w:rPr>
        <w:t>рабочее</w:t>
      </w:r>
      <w:proofErr w:type="gramEnd"/>
      <w:r w:rsidRPr="005C69E9">
        <w:rPr>
          <w:rFonts w:ascii="Times New Roman" w:hAnsi="Times New Roman" w:cs="Times New Roman"/>
          <w:sz w:val="24"/>
          <w:szCs w:val="24"/>
        </w:rPr>
        <w:t>. Монтаж упорной конструкции. Устройство реперной системы и установка измерительных приборов. Испытание эталонной сваи. Снятие измерительных приборов и демонтаж реперной системы. Установка копра на точку для демонтажа. Демонтаж упорной конструкции.</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jc w:val="right"/>
        <w:rPr>
          <w:rFonts w:ascii="Times New Roman" w:hAnsi="Times New Roman" w:cs="Times New Roman"/>
          <w:i/>
          <w:iCs/>
          <w:sz w:val="24"/>
          <w:szCs w:val="24"/>
          <w:lang w:val="kk-KZ"/>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239</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67"/>
        <w:gridCol w:w="5738"/>
        <w:gridCol w:w="1723"/>
        <w:gridCol w:w="1411"/>
      </w:tblGrid>
      <w:tr w:rsidR="00467166" w:rsidRPr="005C69E9" w:rsidTr="00467166">
        <w:trPr>
          <w:cantSplit/>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73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134"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7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4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r>
      <w:tr w:rsidR="00467166" w:rsidRPr="005C69E9" w:rsidTr="0046716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7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r>
      <w:tr w:rsidR="00467166" w:rsidRPr="005C69E9" w:rsidTr="00467166">
        <w:trPr>
          <w:jc w:val="center"/>
        </w:trPr>
        <w:tc>
          <w:tcPr>
            <w:tcW w:w="767" w:type="dxa"/>
            <w:tcBorders>
              <w:top w:val="single" w:sz="4" w:space="0" w:color="auto"/>
              <w:left w:val="single" w:sz="4" w:space="0" w:color="auto"/>
              <w:bottom w:val="single" w:sz="4" w:space="0" w:color="auto"/>
              <w:right w:val="single" w:sz="4" w:space="0" w:color="auto"/>
            </w:tcBorders>
          </w:tcPr>
          <w:p w:rsidR="00467166" w:rsidRPr="005C69E9" w:rsidRDefault="00467166" w:rsidP="00467166">
            <w:pPr>
              <w:spacing w:after="0"/>
              <w:jc w:val="center"/>
              <w:rPr>
                <w:rFonts w:ascii="Times New Roman" w:hAnsi="Times New Roman" w:cs="Times New Roman"/>
                <w:sz w:val="24"/>
                <w:szCs w:val="24"/>
              </w:rPr>
            </w:pPr>
          </w:p>
        </w:tc>
        <w:tc>
          <w:tcPr>
            <w:tcW w:w="5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Испытания грунтов статической вдавливающей нагрузкой на эталонные сваи, </w:t>
            </w:r>
            <w:proofErr w:type="gramStart"/>
            <w:r w:rsidRPr="005C69E9">
              <w:rPr>
                <w:rFonts w:ascii="Times New Roman" w:hAnsi="Times New Roman" w:cs="Times New Roman"/>
                <w:sz w:val="24"/>
                <w:szCs w:val="24"/>
              </w:rPr>
              <w:t>т</w:t>
            </w:r>
            <w:proofErr w:type="gramEnd"/>
            <w:r w:rsidRPr="005C69E9">
              <w:rPr>
                <w:rFonts w:ascii="Times New Roman" w:hAnsi="Times New Roman" w:cs="Times New Roman"/>
                <w:sz w:val="24"/>
                <w:szCs w:val="24"/>
              </w:rPr>
              <w:t>:</w:t>
            </w:r>
          </w:p>
        </w:tc>
        <w:tc>
          <w:tcPr>
            <w:tcW w:w="17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41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738" w:type="dxa"/>
            <w:tcBorders>
              <w:top w:val="single" w:sz="4" w:space="0" w:color="auto"/>
              <w:left w:val="single" w:sz="4" w:space="0" w:color="auto"/>
              <w:bottom w:val="single" w:sz="4" w:space="0" w:color="auto"/>
              <w:right w:val="single" w:sz="4" w:space="0" w:color="auto"/>
            </w:tcBorders>
            <w:hideMark/>
          </w:tcPr>
          <w:p w:rsidR="008F5F72" w:rsidRPr="005C69E9" w:rsidRDefault="008F5F72"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до 25</w:t>
            </w:r>
          </w:p>
        </w:tc>
        <w:tc>
          <w:tcPr>
            <w:tcW w:w="1723"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10281</w:t>
            </w:r>
          </w:p>
        </w:tc>
        <w:tc>
          <w:tcPr>
            <w:tcW w:w="141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13047</w:t>
            </w:r>
          </w:p>
        </w:tc>
      </w:tr>
      <w:tr w:rsidR="008F5F72" w:rsidRPr="005C69E9" w:rsidTr="00467166">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73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723"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14665</w:t>
            </w:r>
          </w:p>
        </w:tc>
        <w:tc>
          <w:tcPr>
            <w:tcW w:w="1411" w:type="dxa"/>
            <w:tcBorders>
              <w:top w:val="single" w:sz="4" w:space="0" w:color="auto"/>
              <w:left w:val="single" w:sz="4" w:space="0" w:color="auto"/>
              <w:bottom w:val="single" w:sz="4" w:space="0" w:color="auto"/>
              <w:right w:val="single" w:sz="4" w:space="0" w:color="auto"/>
            </w:tcBorders>
            <w:tcMar>
              <w:top w:w="28" w:type="dxa"/>
              <w:left w:w="108"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19936</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испытании грунтов статической вдавливающей нагрузкой на эта</w:t>
      </w:r>
      <w:r w:rsidRPr="005C69E9">
        <w:rPr>
          <w:rFonts w:ascii="Times New Roman" w:hAnsi="Times New Roman" w:cs="Times New Roman"/>
          <w:sz w:val="24"/>
          <w:szCs w:val="24"/>
        </w:rPr>
        <w:softHyphen/>
        <w:t>лонные сваи свыше 50 т, на каждые последующие 5 т цены § 2 увеличиваются соот</w:t>
      </w:r>
      <w:r w:rsidRPr="005C69E9">
        <w:rPr>
          <w:rFonts w:ascii="Times New Roman" w:hAnsi="Times New Roman" w:cs="Times New Roman"/>
          <w:sz w:val="24"/>
          <w:szCs w:val="24"/>
        </w:rPr>
        <w:softHyphen/>
        <w:t>ветственно на 1700  и 2500 тенге.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использовании эталонных свай в качестве анкеров упорной конструкции их забивки и извлечения, определяется по ценам таблиц 238 и 240.</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Извлечение эталонных свай</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u w:val="single"/>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Установка копра на точку и перевод из транспортного положения в </w:t>
      </w:r>
      <w:proofErr w:type="gramStart"/>
      <w:r w:rsidRPr="005C69E9">
        <w:rPr>
          <w:rFonts w:ascii="Times New Roman" w:hAnsi="Times New Roman" w:cs="Times New Roman"/>
          <w:sz w:val="24"/>
          <w:szCs w:val="24"/>
        </w:rPr>
        <w:t>рабочее</w:t>
      </w:r>
      <w:proofErr w:type="gramEnd"/>
      <w:r w:rsidRPr="005C69E9">
        <w:rPr>
          <w:rFonts w:ascii="Times New Roman" w:hAnsi="Times New Roman" w:cs="Times New Roman"/>
          <w:sz w:val="24"/>
          <w:szCs w:val="24"/>
        </w:rPr>
        <w:t xml:space="preserve">. Установка </w:t>
      </w:r>
      <w:proofErr w:type="gramStart"/>
      <w:r w:rsidRPr="005C69E9">
        <w:rPr>
          <w:rFonts w:ascii="Times New Roman" w:hAnsi="Times New Roman" w:cs="Times New Roman"/>
          <w:sz w:val="24"/>
          <w:szCs w:val="24"/>
        </w:rPr>
        <w:t>спаренного</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гидродомкрата</w:t>
      </w:r>
      <w:proofErr w:type="spellEnd"/>
      <w:r w:rsidRPr="005C69E9">
        <w:rPr>
          <w:rFonts w:ascii="Times New Roman" w:hAnsi="Times New Roman" w:cs="Times New Roman"/>
          <w:sz w:val="24"/>
          <w:szCs w:val="24"/>
        </w:rPr>
        <w:t xml:space="preserve">. Извлечение сваи из грунта (шаг извлечения 0,5 м) и </w:t>
      </w:r>
      <w:proofErr w:type="spellStart"/>
      <w:r w:rsidRPr="005C69E9">
        <w:rPr>
          <w:rFonts w:ascii="Times New Roman" w:hAnsi="Times New Roman" w:cs="Times New Roman"/>
          <w:sz w:val="24"/>
          <w:szCs w:val="24"/>
        </w:rPr>
        <w:t>пере</w:t>
      </w:r>
      <w:r w:rsidRPr="005C69E9">
        <w:rPr>
          <w:rFonts w:ascii="Times New Roman" w:hAnsi="Times New Roman" w:cs="Times New Roman"/>
          <w:sz w:val="24"/>
          <w:szCs w:val="24"/>
        </w:rPr>
        <w:softHyphen/>
        <w:t>крепление</w:t>
      </w:r>
      <w:proofErr w:type="spellEnd"/>
      <w:r w:rsidRPr="005C69E9">
        <w:rPr>
          <w:rFonts w:ascii="Times New Roman" w:hAnsi="Times New Roman" w:cs="Times New Roman"/>
          <w:sz w:val="24"/>
          <w:szCs w:val="24"/>
        </w:rPr>
        <w:t xml:space="preserve"> лафета домкрата. </w:t>
      </w:r>
      <w:r w:rsidR="004D1000" w:rsidRPr="005C69E9">
        <w:rPr>
          <w:rFonts w:ascii="Times New Roman" w:hAnsi="Times New Roman" w:cs="Times New Roman"/>
          <w:sz w:val="24"/>
          <w:szCs w:val="24"/>
        </w:rPr>
        <w:t>Развенчивание</w:t>
      </w:r>
      <w:r w:rsidRPr="005C69E9">
        <w:rPr>
          <w:rFonts w:ascii="Times New Roman" w:hAnsi="Times New Roman" w:cs="Times New Roman"/>
          <w:sz w:val="24"/>
          <w:szCs w:val="24"/>
        </w:rPr>
        <w:t xml:space="preserve"> и очистка извлеченных звеньев от налипшего грунта. Перевод копра из рабочего положения в </w:t>
      </w:r>
      <w:proofErr w:type="gramStart"/>
      <w:r w:rsidRPr="005C69E9">
        <w:rPr>
          <w:rFonts w:ascii="Times New Roman" w:hAnsi="Times New Roman" w:cs="Times New Roman"/>
          <w:sz w:val="24"/>
          <w:szCs w:val="24"/>
        </w:rPr>
        <w:t>транспортное</w:t>
      </w:r>
      <w:proofErr w:type="gramEnd"/>
      <w:r w:rsidRPr="005C69E9">
        <w:rPr>
          <w:rFonts w:ascii="Times New Roman" w:hAnsi="Times New Roman" w:cs="Times New Roman"/>
          <w:sz w:val="24"/>
          <w:szCs w:val="24"/>
        </w:rPr>
        <w:t>.</w:t>
      </w:r>
    </w:p>
    <w:p w:rsidR="00467166" w:rsidRPr="005C69E9" w:rsidRDefault="00467166" w:rsidP="00467166">
      <w:pPr>
        <w:spacing w:after="0"/>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240</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свая</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935"/>
        <w:gridCol w:w="5888"/>
        <w:gridCol w:w="2816"/>
      </w:tblGrid>
      <w:tr w:rsidR="00467166" w:rsidRPr="005C69E9" w:rsidTr="00467166">
        <w:trPr>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8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8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jc w:val="center"/>
        </w:trPr>
        <w:tc>
          <w:tcPr>
            <w:tcW w:w="93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588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Извлечение эталонных свай длиной,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281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88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до 8</w:t>
            </w:r>
          </w:p>
        </w:tc>
        <w:tc>
          <w:tcPr>
            <w:tcW w:w="2816" w:type="dxa"/>
            <w:tcBorders>
              <w:top w:val="single" w:sz="4" w:space="0" w:color="auto"/>
              <w:left w:val="single" w:sz="4" w:space="0" w:color="auto"/>
              <w:bottom w:val="single" w:sz="4" w:space="0" w:color="auto"/>
              <w:right w:val="single" w:sz="4" w:space="0" w:color="auto"/>
            </w:tcBorders>
            <w:tcMar>
              <w:top w:w="28" w:type="dxa"/>
              <w:left w:w="108" w:type="dxa"/>
              <w:bottom w:w="28" w:type="dxa"/>
              <w:right w:w="851" w:type="dxa"/>
            </w:tcMar>
            <w:hideMark/>
          </w:tcPr>
          <w:p w:rsidR="008F5F72" w:rsidRDefault="008F5F72">
            <w:pPr>
              <w:jc w:val="center"/>
              <w:rPr>
                <w:rFonts w:ascii="Arial" w:hAnsi="Arial" w:cs="Arial"/>
                <w:color w:val="000000"/>
                <w:sz w:val="24"/>
                <w:szCs w:val="24"/>
              </w:rPr>
            </w:pPr>
            <w:r>
              <w:rPr>
                <w:rFonts w:ascii="Arial" w:hAnsi="Arial" w:cs="Arial"/>
                <w:color w:val="000000"/>
              </w:rPr>
              <w:t>3914</w:t>
            </w:r>
          </w:p>
        </w:tc>
      </w:tr>
      <w:tr w:rsidR="008F5F72" w:rsidRPr="005C69E9" w:rsidTr="00467166">
        <w:trPr>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88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8 до 10</w:t>
            </w:r>
          </w:p>
        </w:tc>
        <w:tc>
          <w:tcPr>
            <w:tcW w:w="2816" w:type="dxa"/>
            <w:tcBorders>
              <w:top w:val="single" w:sz="4" w:space="0" w:color="auto"/>
              <w:left w:val="single" w:sz="4" w:space="0" w:color="auto"/>
              <w:bottom w:val="single" w:sz="4" w:space="0" w:color="auto"/>
              <w:right w:val="single" w:sz="4" w:space="0" w:color="auto"/>
            </w:tcBorders>
            <w:tcMar>
              <w:top w:w="28" w:type="dxa"/>
              <w:left w:w="108" w:type="dxa"/>
              <w:bottom w:w="28" w:type="dxa"/>
              <w:right w:w="851" w:type="dxa"/>
            </w:tcMar>
            <w:hideMark/>
          </w:tcPr>
          <w:p w:rsidR="008F5F72" w:rsidRDefault="008F5F72">
            <w:pPr>
              <w:jc w:val="center"/>
              <w:rPr>
                <w:rFonts w:ascii="Arial" w:hAnsi="Arial" w:cs="Arial"/>
                <w:color w:val="000000"/>
                <w:sz w:val="24"/>
                <w:szCs w:val="24"/>
              </w:rPr>
            </w:pPr>
            <w:r>
              <w:rPr>
                <w:rFonts w:ascii="Arial" w:hAnsi="Arial" w:cs="Arial"/>
                <w:color w:val="000000"/>
              </w:rPr>
              <w:t>4696,8</w:t>
            </w:r>
          </w:p>
        </w:tc>
      </w:tr>
      <w:tr w:rsidR="008F5F72" w:rsidRPr="005C69E9" w:rsidTr="00467166">
        <w:trPr>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888"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10 до 12</w:t>
            </w:r>
          </w:p>
        </w:tc>
        <w:tc>
          <w:tcPr>
            <w:tcW w:w="2816" w:type="dxa"/>
            <w:tcBorders>
              <w:top w:val="single" w:sz="4" w:space="0" w:color="auto"/>
              <w:left w:val="single" w:sz="4" w:space="0" w:color="auto"/>
              <w:bottom w:val="single" w:sz="4" w:space="0" w:color="auto"/>
              <w:right w:val="single" w:sz="4" w:space="0" w:color="auto"/>
            </w:tcBorders>
            <w:tcMar>
              <w:top w:w="28" w:type="dxa"/>
              <w:left w:w="108" w:type="dxa"/>
              <w:bottom w:w="28" w:type="dxa"/>
              <w:right w:w="851" w:type="dxa"/>
            </w:tcMar>
            <w:hideMark/>
          </w:tcPr>
          <w:p w:rsidR="008F5F72" w:rsidRDefault="008F5F72">
            <w:pPr>
              <w:jc w:val="center"/>
              <w:rPr>
                <w:rFonts w:ascii="Arial" w:hAnsi="Arial" w:cs="Arial"/>
                <w:color w:val="000000"/>
                <w:sz w:val="24"/>
                <w:szCs w:val="24"/>
              </w:rPr>
            </w:pPr>
            <w:r>
              <w:rPr>
                <w:rFonts w:ascii="Arial" w:hAnsi="Arial" w:cs="Arial"/>
                <w:color w:val="000000"/>
              </w:rPr>
              <w:t>5479,6</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Испытание грунтов в горных выработках вертикальной статической нагрузкой штампами, </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площадью 5000 см</w:t>
      </w:r>
      <w:proofErr w:type="gramStart"/>
      <w:r w:rsidRPr="005C69E9">
        <w:rPr>
          <w:rFonts w:ascii="Times New Roman" w:hAnsi="Times New Roman" w:cs="Times New Roman"/>
          <w:b/>
          <w:bCs/>
          <w:sz w:val="24"/>
          <w:szCs w:val="24"/>
          <w:vertAlign w:val="superscript"/>
        </w:rPr>
        <w:t>2</w:t>
      </w:r>
      <w:proofErr w:type="gramEnd"/>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Характеристика категорий сложности испытаний по скорости стабилизации осадки штампами приведена в таблице 241.</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241</w:t>
      </w: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7319"/>
      </w:tblGrid>
      <w:tr w:rsidR="00467166" w:rsidRPr="005C69E9" w:rsidTr="00467166">
        <w:trPr>
          <w:trHeight w:val="284"/>
          <w:jc w:val="center"/>
        </w:trPr>
        <w:tc>
          <w:tcPr>
            <w:tcW w:w="23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c>
          <w:tcPr>
            <w:tcW w:w="73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Характеристика испытуемых грунтов</w:t>
            </w:r>
          </w:p>
        </w:tc>
      </w:tr>
      <w:tr w:rsidR="00467166" w:rsidRPr="005C69E9" w:rsidTr="00467166">
        <w:trPr>
          <w:trHeight w:val="284"/>
          <w:jc w:val="center"/>
        </w:trPr>
        <w:tc>
          <w:tcPr>
            <w:tcW w:w="23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73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Крупнообломочные грунты и крупные пески, при степени влажности </w:t>
            </w:r>
            <w:r w:rsidRPr="005C69E9">
              <w:rPr>
                <w:rFonts w:ascii="Times New Roman" w:hAnsi="Times New Roman" w:cs="Times New Roman"/>
                <w:sz w:val="24"/>
                <w:szCs w:val="24"/>
                <w:lang w:val="en-US"/>
              </w:rPr>
              <w:t>G</w:t>
            </w:r>
            <w:r w:rsidRPr="005C69E9">
              <w:rPr>
                <w:rFonts w:ascii="Times New Roman" w:hAnsi="Times New Roman" w:cs="Times New Roman"/>
                <w:sz w:val="24"/>
                <w:szCs w:val="24"/>
              </w:rPr>
              <w:t>&lt; 0,5</w:t>
            </w:r>
          </w:p>
        </w:tc>
      </w:tr>
      <w:tr w:rsidR="00467166" w:rsidRPr="005C69E9" w:rsidTr="00467166">
        <w:trPr>
          <w:trHeight w:val="284"/>
          <w:jc w:val="center"/>
        </w:trPr>
        <w:tc>
          <w:tcPr>
            <w:tcW w:w="23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73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lang w:val="kk-KZ"/>
              </w:rPr>
            </w:pPr>
            <w:r w:rsidRPr="005C69E9">
              <w:rPr>
                <w:rFonts w:ascii="Times New Roman" w:hAnsi="Times New Roman" w:cs="Times New Roman"/>
                <w:sz w:val="24"/>
                <w:szCs w:val="24"/>
              </w:rPr>
              <w:t xml:space="preserve">Пески средней крупности и мелкие </w:t>
            </w:r>
          </w:p>
          <w:p w:rsidR="00467166" w:rsidRPr="005C69E9" w:rsidRDefault="00467166" w:rsidP="00467166">
            <w:pPr>
              <w:spacing w:after="0"/>
              <w:rPr>
                <w:rFonts w:ascii="Times New Roman" w:hAnsi="Times New Roman" w:cs="Times New Roman"/>
                <w:sz w:val="24"/>
                <w:szCs w:val="24"/>
                <w:lang w:val="kk-KZ"/>
              </w:rPr>
            </w:pPr>
            <w:r w:rsidRPr="005C69E9">
              <w:rPr>
                <w:rFonts w:ascii="Times New Roman" w:hAnsi="Times New Roman" w:cs="Times New Roman"/>
                <w:sz w:val="24"/>
                <w:szCs w:val="24"/>
              </w:rPr>
              <w:t>0,5 &lt;</w:t>
            </w:r>
            <w:r w:rsidRPr="005C69E9">
              <w:rPr>
                <w:rFonts w:ascii="Times New Roman" w:hAnsi="Times New Roman" w:cs="Times New Roman"/>
                <w:sz w:val="24"/>
                <w:szCs w:val="24"/>
                <w:lang w:val="en-US"/>
              </w:rPr>
              <w:t>G</w:t>
            </w:r>
            <w:r w:rsidRPr="005C69E9">
              <w:rPr>
                <w:rFonts w:ascii="Times New Roman" w:hAnsi="Times New Roman" w:cs="Times New Roman"/>
                <w:sz w:val="24"/>
                <w:szCs w:val="24"/>
              </w:rPr>
              <w:t xml:space="preserve"> ≤ 1; пылеватые пески </w:t>
            </w:r>
            <w:proofErr w:type="gramStart"/>
            <w:r w:rsidRPr="005C69E9">
              <w:rPr>
                <w:rFonts w:ascii="Times New Roman" w:hAnsi="Times New Roman" w:cs="Times New Roman"/>
                <w:sz w:val="24"/>
                <w:szCs w:val="24"/>
              </w:rPr>
              <w:t>при</w:t>
            </w:r>
            <w:proofErr w:type="gramEnd"/>
            <w:r w:rsidRPr="005C69E9">
              <w:rPr>
                <w:rFonts w:ascii="Times New Roman" w:hAnsi="Times New Roman" w:cs="Times New Roman"/>
                <w:sz w:val="24"/>
                <w:szCs w:val="24"/>
              </w:rPr>
              <w:t xml:space="preserve"> </w:t>
            </w:r>
          </w:p>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lang w:val="en-US"/>
              </w:rPr>
              <w:t>G</w:t>
            </w:r>
            <w:r w:rsidRPr="005C69E9">
              <w:rPr>
                <w:rFonts w:ascii="Times New Roman" w:hAnsi="Times New Roman" w:cs="Times New Roman"/>
                <w:sz w:val="24"/>
                <w:szCs w:val="24"/>
              </w:rPr>
              <w:t xml:space="preserve"> ≤ 0,5 и глинистые грунты, с показателем консистенции </w:t>
            </w:r>
            <w:r w:rsidRPr="005C69E9">
              <w:rPr>
                <w:rFonts w:ascii="Times New Roman" w:hAnsi="Times New Roman" w:cs="Times New Roman"/>
                <w:sz w:val="24"/>
                <w:szCs w:val="24"/>
                <w:lang w:val="en-US"/>
              </w:rPr>
              <w:t>I</w:t>
            </w:r>
            <w:r w:rsidRPr="005C69E9">
              <w:rPr>
                <w:rFonts w:ascii="Times New Roman" w:hAnsi="Times New Roman" w:cs="Times New Roman"/>
                <w:sz w:val="24"/>
                <w:szCs w:val="24"/>
                <w:vertAlign w:val="subscript"/>
                <w:lang w:val="en-US"/>
              </w:rPr>
              <w:t>L</w:t>
            </w:r>
            <w:r w:rsidRPr="005C69E9">
              <w:rPr>
                <w:rFonts w:ascii="Times New Roman" w:hAnsi="Times New Roman" w:cs="Times New Roman"/>
                <w:sz w:val="24"/>
                <w:szCs w:val="24"/>
              </w:rPr>
              <w:t>≤ 0,25</w:t>
            </w:r>
          </w:p>
        </w:tc>
      </w:tr>
      <w:tr w:rsidR="00467166" w:rsidRPr="005C69E9" w:rsidTr="00467166">
        <w:trPr>
          <w:trHeight w:val="284"/>
          <w:jc w:val="center"/>
        </w:trPr>
        <w:tc>
          <w:tcPr>
            <w:tcW w:w="23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73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Пески пылеватые 0,5 ≤ </w:t>
            </w:r>
            <w:r w:rsidRPr="005C69E9">
              <w:rPr>
                <w:rFonts w:ascii="Times New Roman" w:hAnsi="Times New Roman" w:cs="Times New Roman"/>
                <w:sz w:val="24"/>
                <w:szCs w:val="24"/>
                <w:lang w:val="en-US"/>
              </w:rPr>
              <w:t>G</w:t>
            </w:r>
            <w:r w:rsidRPr="005C69E9">
              <w:rPr>
                <w:rFonts w:ascii="Times New Roman" w:hAnsi="Times New Roman" w:cs="Times New Roman"/>
                <w:sz w:val="24"/>
                <w:szCs w:val="24"/>
              </w:rPr>
              <w:t xml:space="preserve"> ≤ 1 и глинистые грунты 0,25 &lt;</w:t>
            </w:r>
            <w:r w:rsidRPr="005C69E9">
              <w:rPr>
                <w:rFonts w:ascii="Times New Roman" w:hAnsi="Times New Roman" w:cs="Times New Roman"/>
                <w:sz w:val="24"/>
                <w:szCs w:val="24"/>
                <w:lang w:val="en-US"/>
              </w:rPr>
              <w:t>I</w:t>
            </w:r>
            <w:r w:rsidRPr="005C69E9">
              <w:rPr>
                <w:rFonts w:ascii="Times New Roman" w:hAnsi="Times New Roman" w:cs="Times New Roman"/>
                <w:sz w:val="24"/>
                <w:szCs w:val="24"/>
                <w:vertAlign w:val="subscript"/>
                <w:lang w:val="en-US"/>
              </w:rPr>
              <w:t>L</w:t>
            </w:r>
            <w:r w:rsidRPr="005C69E9">
              <w:rPr>
                <w:rFonts w:ascii="Times New Roman" w:hAnsi="Times New Roman" w:cs="Times New Roman"/>
                <w:sz w:val="24"/>
                <w:szCs w:val="24"/>
              </w:rPr>
              <w:t xml:space="preserve"> ≤ 1</w:t>
            </w:r>
          </w:p>
        </w:tc>
      </w:tr>
      <w:tr w:rsidR="00467166" w:rsidRPr="005C69E9" w:rsidTr="00467166">
        <w:trPr>
          <w:trHeight w:val="284"/>
          <w:jc w:val="center"/>
        </w:trPr>
        <w:tc>
          <w:tcPr>
            <w:tcW w:w="23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73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Глинистые грунты </w:t>
            </w:r>
            <w:r w:rsidRPr="005C69E9">
              <w:rPr>
                <w:rFonts w:ascii="Times New Roman" w:hAnsi="Times New Roman" w:cs="Times New Roman"/>
                <w:sz w:val="24"/>
                <w:szCs w:val="24"/>
                <w:lang w:val="en-US"/>
              </w:rPr>
              <w:t xml:space="preserve">I </w:t>
            </w:r>
            <w:r w:rsidRPr="005C69E9">
              <w:rPr>
                <w:rFonts w:ascii="Times New Roman" w:hAnsi="Times New Roman" w:cs="Times New Roman"/>
                <w:sz w:val="24"/>
                <w:szCs w:val="24"/>
                <w:vertAlign w:val="subscript"/>
                <w:lang w:val="en-US"/>
              </w:rPr>
              <w:t>L</w:t>
            </w:r>
            <w:r w:rsidRPr="005C69E9">
              <w:rPr>
                <w:rFonts w:ascii="Times New Roman" w:hAnsi="Times New Roman" w:cs="Times New Roman"/>
                <w:sz w:val="24"/>
                <w:szCs w:val="24"/>
              </w:rPr>
              <w:t>&gt; 1</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Испытание грунтов в шурфах</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Снятие «защитного слоя» грунта на глубину 0,3–0,4 м. Подготовка забоя выработки. Спуск и установка штампа. Спуск на глубину до 5 м и установка гидравлического домкрата по уровню и металлической стойки по отвесу. Сборка упорной конструкции с помощью автокрана. Опробование оборудования и проверка измерительных приборов. Проверка правильности монтажа. Испытание грунта вертикальной статической нагрузкой до заданного давления. Снятие измерительных приборов. Демонтаж реперной системы и упорной конст</w:t>
      </w:r>
      <w:r w:rsidRPr="005C69E9">
        <w:rPr>
          <w:rFonts w:ascii="Times New Roman" w:hAnsi="Times New Roman" w:cs="Times New Roman"/>
          <w:sz w:val="24"/>
          <w:szCs w:val="24"/>
        </w:rPr>
        <w:softHyphen/>
        <w:t>рукции. Укладка оборудования около места испытания.</w:t>
      </w:r>
    </w:p>
    <w:p w:rsidR="00467166" w:rsidRPr="005C69E9" w:rsidRDefault="00467166"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596"/>
        <w:gridCol w:w="4163"/>
        <w:gridCol w:w="1220"/>
        <w:gridCol w:w="1220"/>
        <w:gridCol w:w="1220"/>
        <w:gridCol w:w="1220"/>
      </w:tblGrid>
      <w:tr w:rsidR="00467166" w:rsidRPr="005C69E9" w:rsidTr="00467166">
        <w:trPr>
          <w:cantSplit/>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16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880"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2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2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c>
          <w:tcPr>
            <w:tcW w:w="12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r>
      <w:tr w:rsidR="00467166" w:rsidRPr="005C69E9" w:rsidTr="00467166">
        <w:trPr>
          <w:jc w:val="center"/>
        </w:trPr>
        <w:tc>
          <w:tcPr>
            <w:tcW w:w="59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416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Испытания грунтов вертикальной статической нагрузкой штампом, площадью 5000 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удельным давлением, кгс/см</w:t>
            </w:r>
            <w:r w:rsidRPr="005C69E9">
              <w:rPr>
                <w:rFonts w:ascii="Times New Roman" w:hAnsi="Times New Roman" w:cs="Times New Roman"/>
                <w:sz w:val="24"/>
                <w:szCs w:val="24"/>
                <w:vertAlign w:val="superscript"/>
              </w:rPr>
              <w:t>2</w:t>
            </w:r>
            <w:r w:rsidRPr="005C69E9">
              <w:rPr>
                <w:rFonts w:ascii="Times New Roman" w:hAnsi="Times New Roman" w:cs="Times New Roman"/>
                <w:sz w:val="24"/>
                <w:szCs w:val="24"/>
              </w:rPr>
              <w:t>:</w:t>
            </w:r>
          </w:p>
        </w:tc>
        <w:tc>
          <w:tcPr>
            <w:tcW w:w="122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22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22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22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jc w:val="center"/>
        </w:trPr>
        <w:tc>
          <w:tcPr>
            <w:tcW w:w="59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163"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до 3</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11220</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12995</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18213</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25572</w:t>
            </w:r>
          </w:p>
        </w:tc>
      </w:tr>
      <w:tr w:rsidR="008F5F72" w:rsidRPr="005C69E9" w:rsidTr="00467166">
        <w:trPr>
          <w:jc w:val="center"/>
        </w:trPr>
        <w:tc>
          <w:tcPr>
            <w:tcW w:w="59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163"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3 до 5</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16752</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20249</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29799</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w:t>
            </w:r>
          </w:p>
        </w:tc>
      </w:tr>
      <w:tr w:rsidR="008F5F72" w:rsidRPr="005C69E9" w:rsidTr="00467166">
        <w:trPr>
          <w:jc w:val="center"/>
        </w:trPr>
        <w:tc>
          <w:tcPr>
            <w:tcW w:w="596"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163"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432"/>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26511</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32356</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w:t>
            </w:r>
          </w:p>
        </w:tc>
        <w:tc>
          <w:tcPr>
            <w:tcW w:w="1220" w:type="dxa"/>
            <w:tcBorders>
              <w:top w:val="single" w:sz="4" w:space="0" w:color="auto"/>
              <w:left w:val="single" w:sz="4" w:space="0" w:color="auto"/>
              <w:bottom w:val="single" w:sz="4" w:space="0" w:color="auto"/>
              <w:right w:val="single" w:sz="4" w:space="0" w:color="auto"/>
            </w:tcBorders>
            <w:tcMar>
              <w:top w:w="28" w:type="dxa"/>
              <w:left w:w="57" w:type="dxa"/>
              <w:bottom w:w="28" w:type="dxa"/>
              <w:right w:w="170" w:type="dxa"/>
            </w:tcMar>
            <w:hideMark/>
          </w:tcPr>
          <w:p w:rsidR="008F5F72" w:rsidRDefault="008F5F72">
            <w:pPr>
              <w:jc w:val="center"/>
              <w:rPr>
                <w:rFonts w:ascii="Arial" w:hAnsi="Arial" w:cs="Arial"/>
                <w:color w:val="000000"/>
                <w:sz w:val="24"/>
                <w:szCs w:val="24"/>
              </w:rPr>
            </w:pPr>
            <w:r>
              <w:rPr>
                <w:rFonts w:ascii="Arial" w:hAnsi="Arial" w:cs="Arial"/>
                <w:color w:val="000000"/>
              </w:rPr>
              <w:t>–</w:t>
            </w:r>
          </w:p>
        </w:tc>
      </w:tr>
    </w:tbl>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испытании грунтов на глубине свыше 5 м, к ценам применяются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1,15 – на глубине от 5 до 10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1,25 – на глубине свыше 10 до 20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выполнении испытаний штампом, площадью 2500 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к ценам применяется коэффициент 0,6, штампом площадью 10000 см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 xml:space="preserve"> – 1,33.</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При выполнении испытаний с замачиванием по ГОСТ 12374–77, к ценам применяют коэффициент 1,15, а по методике институтов </w:t>
      </w:r>
      <w:proofErr w:type="spellStart"/>
      <w:r w:rsidRPr="005C69E9">
        <w:rPr>
          <w:rFonts w:ascii="Times New Roman" w:hAnsi="Times New Roman" w:cs="Times New Roman"/>
          <w:sz w:val="24"/>
          <w:szCs w:val="24"/>
        </w:rPr>
        <w:t>Фундаментпроект</w:t>
      </w:r>
      <w:proofErr w:type="spellEnd"/>
      <w:r w:rsidRPr="005C69E9">
        <w:rPr>
          <w:rFonts w:ascii="Times New Roman" w:hAnsi="Times New Roman" w:cs="Times New Roman"/>
          <w:sz w:val="24"/>
          <w:szCs w:val="24"/>
        </w:rPr>
        <w:t xml:space="preserve"> и НИИОСП, цены опре</w:t>
      </w:r>
      <w:r w:rsidRPr="005C69E9">
        <w:rPr>
          <w:rFonts w:ascii="Times New Roman" w:hAnsi="Times New Roman" w:cs="Times New Roman"/>
          <w:sz w:val="24"/>
          <w:szCs w:val="24"/>
        </w:rPr>
        <w:softHyphen/>
        <w:t>деляются специальным расчетом.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выполнении испытаний в котлованах, а также второго цикла испытаний без демонтажа и монтажа оборудования, к ценам применяется коэффициент 0,7.</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проведении испытаний с помощью грузовых платформ и тарированного груза, цены определяются специальным расчетом.</w:t>
      </w:r>
    </w:p>
    <w:p w:rsidR="00467166" w:rsidRPr="005C69E9" w:rsidRDefault="00467166" w:rsidP="00467166">
      <w:pPr>
        <w:spacing w:after="0"/>
        <w:ind w:firstLine="397"/>
        <w:jc w:val="center"/>
        <w:rPr>
          <w:rFonts w:ascii="Times New Roman" w:hAnsi="Times New Roman" w:cs="Times New Roman"/>
          <w:b/>
          <w:bCs/>
          <w:sz w:val="24"/>
          <w:szCs w:val="24"/>
        </w:rPr>
      </w:pPr>
      <w:r w:rsidRPr="005C69E9">
        <w:rPr>
          <w:rFonts w:ascii="Times New Roman" w:hAnsi="Times New Roman" w:cs="Times New Roman"/>
          <w:b/>
          <w:bCs/>
          <w:sz w:val="24"/>
          <w:szCs w:val="24"/>
        </w:rPr>
        <w:t>Испытание грунтов в горизонтальных выработках, пройденных из шахт</w:t>
      </w:r>
    </w:p>
    <w:p w:rsidR="00467166" w:rsidRPr="005C69E9" w:rsidRDefault="00467166" w:rsidP="00467166">
      <w:pPr>
        <w:spacing w:after="0"/>
        <w:ind w:firstLine="397"/>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lang w:val="en-US"/>
        </w:rPr>
      </w:pPr>
      <w:r w:rsidRPr="005C69E9">
        <w:rPr>
          <w:rFonts w:ascii="Times New Roman" w:hAnsi="Times New Roman" w:cs="Times New Roman"/>
          <w:sz w:val="24"/>
          <w:szCs w:val="24"/>
        </w:rPr>
        <w:t>Снятие «защитного слоя» грунта на глубину 0,3 – 0,4 м. Подготовка забоя выработки и устройство специальной песчаной «подушки». Спуск и установка штампа. Спуск гидрав</w:t>
      </w:r>
      <w:r w:rsidRPr="005C69E9">
        <w:rPr>
          <w:rFonts w:ascii="Times New Roman" w:hAnsi="Times New Roman" w:cs="Times New Roman"/>
          <w:sz w:val="24"/>
          <w:szCs w:val="24"/>
        </w:rPr>
        <w:softHyphen/>
        <w:t>лического домкрата и упорной конструкции с помощью подъемных механизмов. Монтаж упорной конструкции вручную. Опробование и проверка приборов. Устройство реперной системы и установка измерительных приборов. Проверка по уровню правильности монтажа. Испытание грунта вертикальной статической нагрузкой до заданного давления. Снятие измерительных приборов. Демонтаж реперной системы и разборка упорной конструкции. Подъем оборудования на дневную поверхность.</w:t>
      </w:r>
    </w:p>
    <w:p w:rsidR="00467166" w:rsidRPr="005C69E9" w:rsidRDefault="00467166"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243</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5281"/>
        <w:gridCol w:w="1789"/>
        <w:gridCol w:w="1802"/>
      </w:tblGrid>
      <w:tr w:rsidR="00467166" w:rsidRPr="005C69E9" w:rsidTr="00467166">
        <w:trPr>
          <w:cantSplit/>
          <w:trHeight w:val="284"/>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28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591"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7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80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r>
      <w:tr w:rsidR="00467166" w:rsidRPr="005C69E9" w:rsidTr="00467166">
        <w:trPr>
          <w:trHeight w:val="284"/>
          <w:jc w:val="center"/>
        </w:trPr>
        <w:tc>
          <w:tcPr>
            <w:tcW w:w="76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52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Испытания грунтов вертикальной статической нагрузкой штампом, площадью 5000 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удельным давлением до 5 кгс/см</w:t>
            </w:r>
            <w:r w:rsidRPr="005C69E9">
              <w:rPr>
                <w:rFonts w:ascii="Times New Roman" w:hAnsi="Times New Roman" w:cs="Times New Roman"/>
                <w:sz w:val="24"/>
                <w:szCs w:val="24"/>
                <w:vertAlign w:val="superscript"/>
              </w:rPr>
              <w:t>2</w:t>
            </w:r>
            <w:r w:rsidRPr="005C69E9">
              <w:rPr>
                <w:rFonts w:ascii="Times New Roman" w:hAnsi="Times New Roman" w:cs="Times New Roman"/>
                <w:sz w:val="24"/>
                <w:szCs w:val="24"/>
              </w:rPr>
              <w:t>, на глубине, м:</w:t>
            </w:r>
          </w:p>
        </w:tc>
        <w:tc>
          <w:tcPr>
            <w:tcW w:w="178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80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trHeight w:val="284"/>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28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до 10</w:t>
            </w:r>
          </w:p>
        </w:tc>
        <w:tc>
          <w:tcPr>
            <w:tcW w:w="1789"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15761</w:t>
            </w:r>
          </w:p>
        </w:tc>
        <w:tc>
          <w:tcPr>
            <w:tcW w:w="180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20353</w:t>
            </w:r>
          </w:p>
        </w:tc>
      </w:tr>
      <w:tr w:rsidR="008F5F72" w:rsidRPr="005C69E9" w:rsidTr="00467166">
        <w:trPr>
          <w:trHeight w:val="284"/>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28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10 до 20</w:t>
            </w:r>
          </w:p>
        </w:tc>
        <w:tc>
          <w:tcPr>
            <w:tcW w:w="1789"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17013</w:t>
            </w:r>
          </w:p>
        </w:tc>
        <w:tc>
          <w:tcPr>
            <w:tcW w:w="180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21605</w:t>
            </w:r>
          </w:p>
        </w:tc>
      </w:tr>
      <w:tr w:rsidR="008F5F72" w:rsidRPr="005C69E9" w:rsidTr="00467166">
        <w:trPr>
          <w:trHeight w:val="284"/>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281"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rPr>
                <w:rFonts w:ascii="Times New Roman" w:hAnsi="Times New Roman" w:cs="Times New Roman"/>
                <w:sz w:val="24"/>
                <w:szCs w:val="24"/>
              </w:rPr>
            </w:pPr>
            <w:r w:rsidRPr="005C69E9">
              <w:rPr>
                <w:rFonts w:ascii="Times New Roman" w:hAnsi="Times New Roman" w:cs="Times New Roman"/>
                <w:sz w:val="24"/>
                <w:szCs w:val="24"/>
              </w:rPr>
              <w:t>свыше 20 до 30</w:t>
            </w:r>
          </w:p>
        </w:tc>
        <w:tc>
          <w:tcPr>
            <w:tcW w:w="1789"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18787</w:t>
            </w:r>
          </w:p>
        </w:tc>
        <w:tc>
          <w:tcPr>
            <w:tcW w:w="180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hideMark/>
          </w:tcPr>
          <w:p w:rsidR="008F5F72" w:rsidRDefault="008F5F72">
            <w:pPr>
              <w:jc w:val="center"/>
              <w:rPr>
                <w:rFonts w:ascii="Arial" w:hAnsi="Arial" w:cs="Arial"/>
                <w:color w:val="000000"/>
                <w:sz w:val="24"/>
                <w:szCs w:val="24"/>
              </w:rPr>
            </w:pPr>
            <w:r>
              <w:rPr>
                <w:rFonts w:ascii="Arial" w:hAnsi="Arial" w:cs="Arial"/>
                <w:color w:val="000000"/>
              </w:rPr>
              <w:t>23380</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испытании грунтов на глубине свыше 30 м, к ценам § 3 применяются коэф</w:t>
      </w:r>
      <w:r w:rsidRPr="005C69E9">
        <w:rPr>
          <w:rFonts w:ascii="Times New Roman" w:hAnsi="Times New Roman" w:cs="Times New Roman"/>
          <w:sz w:val="24"/>
          <w:szCs w:val="24"/>
        </w:rPr>
        <w:softHyphen/>
        <w:t>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1,15 – на глубине от 30 до 35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1,35 – на глубине свыше 35 до 40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испытании грунтов удельным давлением свыше 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к ценам применяется коэффициент 1,15.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испытании грунтов штампами площадью 2500 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к ценам применяется коэффициент 0,6.</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4. При испытании в шахтах с большим </w:t>
      </w:r>
      <w:proofErr w:type="spellStart"/>
      <w:r w:rsidRPr="005C69E9">
        <w:rPr>
          <w:rFonts w:ascii="Times New Roman" w:hAnsi="Times New Roman" w:cs="Times New Roman"/>
          <w:sz w:val="24"/>
          <w:szCs w:val="24"/>
        </w:rPr>
        <w:t>водопритоком</w:t>
      </w:r>
      <w:proofErr w:type="spellEnd"/>
      <w:r w:rsidRPr="005C69E9">
        <w:rPr>
          <w:rFonts w:ascii="Times New Roman" w:hAnsi="Times New Roman" w:cs="Times New Roman"/>
          <w:sz w:val="24"/>
          <w:szCs w:val="24"/>
        </w:rPr>
        <w:t xml:space="preserve"> или с проявлением газоносности пород, цены определяются специальным расчетом.</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uppressAutoHyphens/>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Испытание грунтов в буровых скважинах вертикальной статической нагрузкой </w:t>
      </w:r>
    </w:p>
    <w:p w:rsidR="00467166" w:rsidRPr="005C69E9" w:rsidRDefault="00467166" w:rsidP="00467166">
      <w:pPr>
        <w:suppressAutoHyphens/>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штампом площадью 600 см</w:t>
      </w:r>
      <w:proofErr w:type="gramStart"/>
      <w:r w:rsidRPr="005C69E9">
        <w:rPr>
          <w:rFonts w:ascii="Times New Roman" w:hAnsi="Times New Roman" w:cs="Times New Roman"/>
          <w:b/>
          <w:bCs/>
          <w:sz w:val="24"/>
          <w:szCs w:val="24"/>
          <w:vertAlign w:val="superscript"/>
        </w:rPr>
        <w:t>2</w:t>
      </w:r>
      <w:proofErr w:type="gramEnd"/>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Характеристика категорий сложности испытаний принята по скорости стабилизации осадки (та же, что и при испытании грунтов штампами в горных выработках).</w:t>
      </w:r>
    </w:p>
    <w:p w:rsidR="00467166" w:rsidRPr="005C69E9" w:rsidRDefault="00467166" w:rsidP="00467166">
      <w:pPr>
        <w:spacing w:after="0"/>
        <w:ind w:firstLine="397"/>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Зачистка забоя скважины специальными наконечниками до глубины 0,1 – 0,2 м. Сборка колонны труб, навинчивание штампа, спуск, установка штампа с притиркой его к грунту. Проверка правильности установки штампа по отвесу. Монтаж упорной конструкции. Опро</w:t>
      </w:r>
      <w:r w:rsidRPr="005C69E9">
        <w:rPr>
          <w:rFonts w:ascii="Times New Roman" w:hAnsi="Times New Roman" w:cs="Times New Roman"/>
          <w:sz w:val="24"/>
          <w:szCs w:val="24"/>
        </w:rPr>
        <w:softHyphen/>
        <w:t>бование оборудования и проверка приборов. Устройство реперной системы и установка измерительных приборов. Испытание грунта вертикальной статической нагрузкой до заданного давления. Демонтаж реперной системы и упорной конструкции. Укладка оборудования около места испытания.</w:t>
      </w: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D1000" w:rsidRDefault="004D1000"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244</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испытание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10"/>
        <w:gridCol w:w="5000"/>
        <w:gridCol w:w="1343"/>
        <w:gridCol w:w="1343"/>
        <w:gridCol w:w="1343"/>
      </w:tblGrid>
      <w:tr w:rsidR="00467166" w:rsidRPr="005C69E9" w:rsidTr="00467166">
        <w:trPr>
          <w:cantSplit/>
          <w:jc w:val="center"/>
        </w:trPr>
        <w:tc>
          <w:tcPr>
            <w:tcW w:w="61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00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029"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467166" w:rsidRPr="005C69E9" w:rsidTr="00467166">
        <w:trPr>
          <w:jc w:val="center"/>
        </w:trPr>
        <w:tc>
          <w:tcPr>
            <w:tcW w:w="61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lang w:val="en-US"/>
              </w:rPr>
            </w:pPr>
          </w:p>
        </w:tc>
        <w:tc>
          <w:tcPr>
            <w:tcW w:w="50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Испытания грунтов в буровых скважинах вертикальной статической нагрузкой штампом, площадью 600 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на глубине до 10 м, удельным давлением, кгс/см</w:t>
            </w:r>
            <w:r w:rsidRPr="005C69E9">
              <w:rPr>
                <w:rFonts w:ascii="Times New Roman" w:hAnsi="Times New Roman" w:cs="Times New Roman"/>
                <w:sz w:val="24"/>
                <w:szCs w:val="24"/>
                <w:vertAlign w:val="superscript"/>
              </w:rPr>
              <w:t>2</w:t>
            </w:r>
            <w:r w:rsidRPr="005C69E9">
              <w:rPr>
                <w:rFonts w:ascii="Times New Roman" w:hAnsi="Times New Roman" w:cs="Times New Roman"/>
                <w:sz w:val="24"/>
                <w:szCs w:val="24"/>
              </w:rPr>
              <w:t>:</w:t>
            </w:r>
          </w:p>
        </w:tc>
        <w:tc>
          <w:tcPr>
            <w:tcW w:w="134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34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134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8F5F72" w:rsidRPr="005C69E9" w:rsidTr="00467166">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00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до 3</w:t>
            </w:r>
          </w:p>
        </w:tc>
        <w:tc>
          <w:tcPr>
            <w:tcW w:w="1343" w:type="dxa"/>
            <w:tcBorders>
              <w:top w:val="single" w:sz="4" w:space="0" w:color="auto"/>
              <w:left w:val="single" w:sz="4" w:space="0" w:color="auto"/>
              <w:bottom w:val="single" w:sz="4" w:space="0" w:color="auto"/>
              <w:right w:val="single" w:sz="4" w:space="0" w:color="auto"/>
            </w:tcBorders>
            <w:tcMar>
              <w:top w:w="28" w:type="dxa"/>
              <w:left w:w="57" w:type="dxa"/>
              <w:bottom w:w="28" w:type="dxa"/>
              <w:right w:w="340" w:type="dxa"/>
            </w:tcMar>
            <w:hideMark/>
          </w:tcPr>
          <w:p w:rsidR="008F5F72" w:rsidRDefault="008F5F72">
            <w:pPr>
              <w:jc w:val="center"/>
              <w:rPr>
                <w:rFonts w:ascii="Arial" w:hAnsi="Arial" w:cs="Arial"/>
                <w:color w:val="000000"/>
                <w:sz w:val="24"/>
                <w:szCs w:val="24"/>
              </w:rPr>
            </w:pPr>
            <w:r>
              <w:rPr>
                <w:rFonts w:ascii="Arial" w:hAnsi="Arial" w:cs="Arial"/>
                <w:color w:val="000000"/>
              </w:rPr>
              <w:t>7149,6</w:t>
            </w:r>
          </w:p>
        </w:tc>
        <w:tc>
          <w:tcPr>
            <w:tcW w:w="1343" w:type="dxa"/>
            <w:tcBorders>
              <w:top w:val="single" w:sz="4" w:space="0" w:color="auto"/>
              <w:left w:val="single" w:sz="4" w:space="0" w:color="auto"/>
              <w:bottom w:val="single" w:sz="4" w:space="0" w:color="auto"/>
              <w:right w:val="single" w:sz="4" w:space="0" w:color="auto"/>
            </w:tcBorders>
            <w:tcMar>
              <w:top w:w="28" w:type="dxa"/>
              <w:left w:w="57" w:type="dxa"/>
              <w:bottom w:w="28" w:type="dxa"/>
              <w:right w:w="340" w:type="dxa"/>
            </w:tcMar>
            <w:hideMark/>
          </w:tcPr>
          <w:p w:rsidR="008F5F72" w:rsidRDefault="008F5F72">
            <w:pPr>
              <w:jc w:val="center"/>
              <w:rPr>
                <w:rFonts w:ascii="Arial" w:hAnsi="Arial" w:cs="Arial"/>
                <w:color w:val="000000"/>
                <w:sz w:val="24"/>
                <w:szCs w:val="24"/>
              </w:rPr>
            </w:pPr>
            <w:r>
              <w:rPr>
                <w:rFonts w:ascii="Arial" w:hAnsi="Arial" w:cs="Arial"/>
                <w:color w:val="000000"/>
              </w:rPr>
              <w:t>9759</w:t>
            </w:r>
          </w:p>
        </w:tc>
        <w:tc>
          <w:tcPr>
            <w:tcW w:w="1343" w:type="dxa"/>
            <w:tcBorders>
              <w:top w:val="single" w:sz="4" w:space="0" w:color="auto"/>
              <w:left w:val="single" w:sz="4" w:space="0" w:color="auto"/>
              <w:bottom w:val="single" w:sz="4" w:space="0" w:color="auto"/>
              <w:right w:val="single" w:sz="4" w:space="0" w:color="auto"/>
            </w:tcBorders>
            <w:tcMar>
              <w:top w:w="28" w:type="dxa"/>
              <w:left w:w="57" w:type="dxa"/>
              <w:bottom w:w="28" w:type="dxa"/>
              <w:right w:w="340" w:type="dxa"/>
            </w:tcMar>
            <w:hideMark/>
          </w:tcPr>
          <w:p w:rsidR="008F5F72" w:rsidRDefault="008F5F72">
            <w:pPr>
              <w:jc w:val="center"/>
              <w:rPr>
                <w:rFonts w:ascii="Arial" w:hAnsi="Arial" w:cs="Arial"/>
                <w:color w:val="000000"/>
                <w:sz w:val="24"/>
                <w:szCs w:val="24"/>
              </w:rPr>
            </w:pPr>
            <w:r>
              <w:rPr>
                <w:rFonts w:ascii="Arial" w:hAnsi="Arial" w:cs="Arial"/>
                <w:color w:val="000000"/>
              </w:rPr>
              <w:t>14195</w:t>
            </w:r>
          </w:p>
        </w:tc>
      </w:tr>
      <w:tr w:rsidR="008F5F72" w:rsidRPr="005C69E9" w:rsidTr="00467166">
        <w:trPr>
          <w:jc w:val="center"/>
        </w:trPr>
        <w:tc>
          <w:tcPr>
            <w:tcW w:w="61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000" w:type="dxa"/>
            <w:tcBorders>
              <w:top w:val="single" w:sz="4" w:space="0" w:color="auto"/>
              <w:left w:val="single" w:sz="4" w:space="0" w:color="auto"/>
              <w:bottom w:val="single" w:sz="4" w:space="0" w:color="auto"/>
              <w:right w:val="single" w:sz="4" w:space="0" w:color="auto"/>
            </w:tcBorders>
            <w:vAlign w:val="center"/>
            <w:hideMark/>
          </w:tcPr>
          <w:p w:rsidR="008F5F72" w:rsidRPr="005C69E9" w:rsidRDefault="008F5F72"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свыше 3 до 5</w:t>
            </w:r>
          </w:p>
        </w:tc>
        <w:tc>
          <w:tcPr>
            <w:tcW w:w="1343" w:type="dxa"/>
            <w:tcBorders>
              <w:top w:val="single" w:sz="4" w:space="0" w:color="auto"/>
              <w:left w:val="single" w:sz="4" w:space="0" w:color="auto"/>
              <w:bottom w:val="single" w:sz="4" w:space="0" w:color="auto"/>
              <w:right w:val="single" w:sz="4" w:space="0" w:color="auto"/>
            </w:tcBorders>
            <w:tcMar>
              <w:top w:w="28" w:type="dxa"/>
              <w:left w:w="57" w:type="dxa"/>
              <w:bottom w:w="28" w:type="dxa"/>
              <w:right w:w="340" w:type="dxa"/>
            </w:tcMar>
            <w:hideMark/>
          </w:tcPr>
          <w:p w:rsidR="008F5F72" w:rsidRDefault="008F5F72">
            <w:pPr>
              <w:jc w:val="center"/>
              <w:rPr>
                <w:rFonts w:ascii="Arial" w:hAnsi="Arial" w:cs="Arial"/>
                <w:color w:val="000000"/>
                <w:sz w:val="24"/>
                <w:szCs w:val="24"/>
              </w:rPr>
            </w:pPr>
            <w:r>
              <w:rPr>
                <w:rFonts w:ascii="Arial" w:hAnsi="Arial" w:cs="Arial"/>
                <w:color w:val="000000"/>
              </w:rPr>
              <w:t>8715,2</w:t>
            </w:r>
          </w:p>
        </w:tc>
        <w:tc>
          <w:tcPr>
            <w:tcW w:w="1343" w:type="dxa"/>
            <w:tcBorders>
              <w:top w:val="single" w:sz="4" w:space="0" w:color="auto"/>
              <w:left w:val="single" w:sz="4" w:space="0" w:color="auto"/>
              <w:bottom w:val="single" w:sz="4" w:space="0" w:color="auto"/>
              <w:right w:val="single" w:sz="4" w:space="0" w:color="auto"/>
            </w:tcBorders>
            <w:tcMar>
              <w:top w:w="28" w:type="dxa"/>
              <w:left w:w="57" w:type="dxa"/>
              <w:bottom w:w="28" w:type="dxa"/>
              <w:right w:w="340" w:type="dxa"/>
            </w:tcMar>
            <w:hideMark/>
          </w:tcPr>
          <w:p w:rsidR="008F5F72" w:rsidRDefault="008F5F72">
            <w:pPr>
              <w:jc w:val="center"/>
              <w:rPr>
                <w:rFonts w:ascii="Arial" w:hAnsi="Arial" w:cs="Arial"/>
                <w:color w:val="000000"/>
                <w:sz w:val="24"/>
                <w:szCs w:val="24"/>
              </w:rPr>
            </w:pPr>
            <w:r>
              <w:rPr>
                <w:rFonts w:ascii="Arial" w:hAnsi="Arial" w:cs="Arial"/>
                <w:color w:val="000000"/>
              </w:rPr>
              <w:t>11847</w:t>
            </w:r>
          </w:p>
        </w:tc>
        <w:tc>
          <w:tcPr>
            <w:tcW w:w="1343" w:type="dxa"/>
            <w:tcBorders>
              <w:top w:val="single" w:sz="4" w:space="0" w:color="auto"/>
              <w:left w:val="single" w:sz="4" w:space="0" w:color="auto"/>
              <w:bottom w:val="single" w:sz="4" w:space="0" w:color="auto"/>
              <w:right w:val="single" w:sz="4" w:space="0" w:color="auto"/>
            </w:tcBorders>
            <w:tcMar>
              <w:top w:w="28" w:type="dxa"/>
              <w:left w:w="57" w:type="dxa"/>
              <w:bottom w:w="28" w:type="dxa"/>
              <w:right w:w="340" w:type="dxa"/>
            </w:tcMar>
            <w:hideMark/>
          </w:tcPr>
          <w:p w:rsidR="008F5F72" w:rsidRDefault="008F5F72">
            <w:pPr>
              <w:jc w:val="center"/>
              <w:rPr>
                <w:rFonts w:ascii="Arial" w:hAnsi="Arial" w:cs="Arial"/>
                <w:color w:val="000000"/>
                <w:sz w:val="24"/>
                <w:szCs w:val="24"/>
              </w:rPr>
            </w:pPr>
            <w:r>
              <w:rPr>
                <w:rFonts w:ascii="Arial" w:hAnsi="Arial" w:cs="Arial"/>
                <w:color w:val="000000"/>
              </w:rPr>
              <w:t>18057</w:t>
            </w:r>
          </w:p>
        </w:tc>
      </w:tr>
    </w:tbl>
    <w:p w:rsidR="00467166" w:rsidRPr="005C69E9" w:rsidRDefault="00467166" w:rsidP="00467166">
      <w:pPr>
        <w:spacing w:after="0"/>
        <w:ind w:firstLine="397"/>
        <w:rPr>
          <w:rFonts w:ascii="Times New Roman" w:hAnsi="Times New Roman" w:cs="Times New Roman"/>
          <w:b/>
          <w:bCs/>
          <w:i/>
          <w:iCs/>
          <w:sz w:val="24"/>
          <w:szCs w:val="24"/>
          <w:lang w:val="en-US"/>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испытании грунтов, удельным давлением свыше 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к ценам применяется коэффициент 1,15.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испытании грунтов на глубине свыше 10 м, к ценам применяется коэффициент 1,2.</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испытании грунтов ниже уровня грунтовых вод, к ценам применяется коэф</w:t>
      </w:r>
      <w:r w:rsidRPr="005C69E9">
        <w:rPr>
          <w:rFonts w:ascii="Times New Roman" w:hAnsi="Times New Roman" w:cs="Times New Roman"/>
          <w:sz w:val="24"/>
          <w:szCs w:val="24"/>
        </w:rPr>
        <w:softHyphen/>
        <w:t>фициент 1,4.</w:t>
      </w:r>
    </w:p>
    <w:p w:rsidR="00467166" w:rsidRPr="005C69E9" w:rsidRDefault="00467166" w:rsidP="00467166">
      <w:pPr>
        <w:spacing w:after="0"/>
        <w:ind w:firstLine="397"/>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b/>
          <w:bCs/>
          <w:sz w:val="24"/>
          <w:szCs w:val="24"/>
        </w:rPr>
        <w:t>Испытание грунтов на срез в горных выработках</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целика грунта к испытанию. Монтаж установки. Приложение вертикальной нагрузки. Сдвиг целика по заданной плоскости. Демонтаж установки.</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245</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опыт</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99"/>
        <w:gridCol w:w="6692"/>
        <w:gridCol w:w="2148"/>
      </w:tblGrid>
      <w:tr w:rsidR="00467166" w:rsidRPr="005C69E9" w:rsidTr="00467166">
        <w:trPr>
          <w:jc w:val="center"/>
        </w:trPr>
        <w:tc>
          <w:tcPr>
            <w:tcW w:w="7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69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1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w:t>
            </w:r>
            <w:r w:rsidR="002E32DB">
              <w:rPr>
                <w:rFonts w:ascii="Times New Roman" w:hAnsi="Times New Roman" w:cs="Times New Roman"/>
                <w:sz w:val="24"/>
                <w:szCs w:val="24"/>
              </w:rPr>
              <w:t xml:space="preserve"> </w:t>
            </w:r>
            <w:r w:rsidRPr="005C69E9">
              <w:rPr>
                <w:rFonts w:ascii="Times New Roman" w:hAnsi="Times New Roman" w:cs="Times New Roman"/>
                <w:sz w:val="24"/>
                <w:szCs w:val="24"/>
              </w:rPr>
              <w:t>сом</w:t>
            </w:r>
          </w:p>
        </w:tc>
      </w:tr>
      <w:tr w:rsidR="00467166" w:rsidRPr="005C69E9" w:rsidTr="00467166">
        <w:trPr>
          <w:jc w:val="center"/>
        </w:trPr>
        <w:tc>
          <w:tcPr>
            <w:tcW w:w="7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69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Испытание грунтов на срез в горных выработках вертикальным удельным давлением от 1 до 5 кгс/см</w:t>
            </w:r>
            <w:proofErr w:type="gramStart"/>
            <w:r w:rsidRPr="005C69E9">
              <w:rPr>
                <w:rFonts w:ascii="Times New Roman" w:hAnsi="Times New Roman" w:cs="Times New Roman"/>
                <w:sz w:val="24"/>
                <w:szCs w:val="24"/>
                <w:vertAlign w:val="superscript"/>
              </w:rPr>
              <w:t>2</w:t>
            </w:r>
            <w:proofErr w:type="gramEnd"/>
          </w:p>
        </w:tc>
        <w:tc>
          <w:tcPr>
            <w:tcW w:w="2148"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8F5F72" w:rsidRDefault="008F5F72" w:rsidP="008F5F72">
            <w:pPr>
              <w:jc w:val="center"/>
              <w:rPr>
                <w:rFonts w:ascii="Arial" w:hAnsi="Arial" w:cs="Arial"/>
                <w:color w:val="000000"/>
                <w:sz w:val="24"/>
                <w:szCs w:val="24"/>
              </w:rPr>
            </w:pPr>
            <w:r>
              <w:rPr>
                <w:rFonts w:ascii="Arial" w:hAnsi="Arial" w:cs="Arial"/>
                <w:color w:val="000000"/>
              </w:rPr>
              <w:t>8036,8</w:t>
            </w:r>
          </w:p>
          <w:p w:rsidR="00467166" w:rsidRPr="005C69E9" w:rsidRDefault="00467166" w:rsidP="00467166">
            <w:pPr>
              <w:spacing w:after="0"/>
              <w:jc w:val="center"/>
              <w:rPr>
                <w:rFonts w:ascii="Times New Roman" w:hAnsi="Times New Roman" w:cs="Times New Roman"/>
                <w:color w:val="000000"/>
                <w:sz w:val="24"/>
                <w:szCs w:val="24"/>
              </w:rPr>
            </w:pPr>
          </w:p>
        </w:tc>
      </w:tr>
    </w:tbl>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При испытании грунтов по срезанной поверхности, к цене применяются следующие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- 0,4- возврат при естественной влажности;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- 0,5 - возврат после замачивания;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- 1,2- по подготовленной поверхности;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- 1,3- по подготовленной и смоченной поверхности.</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Отбор монолитов грунтов для лабораторных исследований из буровых скважин, </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горных выработок и котлованов</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Чистка забоя скважины, горной выработки или котлована на участке отбора монолита. Отбор монолита из буровой скважины, диаметром 127 мм и более, с высотой монолита не менее 15 см. Отбор монолита, размером 25х25х40 см, из горных выработок или котлованов. </w:t>
      </w:r>
      <w:proofErr w:type="spellStart"/>
      <w:r w:rsidRPr="005C69E9">
        <w:rPr>
          <w:rFonts w:ascii="Times New Roman" w:hAnsi="Times New Roman" w:cs="Times New Roman"/>
          <w:sz w:val="24"/>
          <w:szCs w:val="24"/>
        </w:rPr>
        <w:t>Парафинирование</w:t>
      </w:r>
      <w:proofErr w:type="spellEnd"/>
      <w:r w:rsidRPr="005C69E9">
        <w:rPr>
          <w:rFonts w:ascii="Times New Roman" w:hAnsi="Times New Roman" w:cs="Times New Roman"/>
          <w:sz w:val="24"/>
          <w:szCs w:val="24"/>
        </w:rPr>
        <w:t xml:space="preserve"> и упаковка монолитов.</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246</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монолит</w:t>
      </w:r>
    </w:p>
    <w:p w:rsidR="00467166" w:rsidRPr="005C69E9" w:rsidRDefault="00467166" w:rsidP="00467166">
      <w:pPr>
        <w:spacing w:after="0"/>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486"/>
        <w:gridCol w:w="2138"/>
        <w:gridCol w:w="1991"/>
        <w:gridCol w:w="2333"/>
      </w:tblGrid>
      <w:tr w:rsidR="00467166" w:rsidRPr="005C69E9" w:rsidTr="00467166">
        <w:trPr>
          <w:cantSplit/>
          <w:trHeight w:val="284"/>
          <w:jc w:val="center"/>
        </w:trPr>
        <w:tc>
          <w:tcPr>
            <w:tcW w:w="69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48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отбора монолита, </w:t>
            </w:r>
            <w:proofErr w:type="gramStart"/>
            <w:r w:rsidRPr="005C69E9">
              <w:rPr>
                <w:rFonts w:ascii="Times New Roman" w:hAnsi="Times New Roman" w:cs="Times New Roman"/>
                <w:sz w:val="24"/>
                <w:szCs w:val="24"/>
              </w:rPr>
              <w:t>м</w:t>
            </w:r>
            <w:proofErr w:type="gramEnd"/>
          </w:p>
        </w:tc>
        <w:tc>
          <w:tcPr>
            <w:tcW w:w="6462"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Отбор монолитов</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13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из буровых скважин (связные грунты)</w:t>
            </w:r>
          </w:p>
        </w:tc>
        <w:tc>
          <w:tcPr>
            <w:tcW w:w="4324"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из горных выработок и котлованов</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9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связные грунты</w:t>
            </w:r>
          </w:p>
        </w:tc>
        <w:tc>
          <w:tcPr>
            <w:tcW w:w="23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несвязные грунты</w:t>
            </w:r>
          </w:p>
        </w:tc>
      </w:tr>
      <w:tr w:rsidR="00467166" w:rsidRPr="005C69E9" w:rsidTr="00467166">
        <w:trPr>
          <w:trHeight w:val="227"/>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24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21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9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c>
          <w:tcPr>
            <w:tcW w:w="23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5</w:t>
            </w:r>
          </w:p>
        </w:tc>
      </w:tr>
      <w:tr w:rsidR="00D5057E" w:rsidRPr="005C69E9" w:rsidTr="00467166">
        <w:trPr>
          <w:trHeight w:val="284"/>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486"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i/>
                <w:iCs/>
                <w:color w:val="008000"/>
                <w:sz w:val="24"/>
                <w:szCs w:val="24"/>
              </w:rPr>
            </w:pPr>
            <w:r>
              <w:rPr>
                <w:rFonts w:ascii="Arial" w:hAnsi="Arial" w:cs="Arial"/>
                <w:i/>
                <w:iCs/>
                <w:color w:val="008000"/>
              </w:rPr>
              <w:t>521,9</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color w:val="000000"/>
                <w:sz w:val="24"/>
                <w:szCs w:val="24"/>
              </w:rPr>
            </w:pPr>
            <w:r>
              <w:rPr>
                <w:rFonts w:ascii="Arial" w:hAnsi="Arial" w:cs="Arial"/>
                <w:color w:val="000000"/>
              </w:rPr>
              <w:t>365,3</w:t>
            </w:r>
          </w:p>
        </w:tc>
        <w:tc>
          <w:tcPr>
            <w:tcW w:w="2333"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color w:val="000000"/>
                <w:sz w:val="24"/>
                <w:szCs w:val="24"/>
              </w:rPr>
            </w:pPr>
            <w:r>
              <w:rPr>
                <w:rFonts w:ascii="Arial" w:hAnsi="Arial" w:cs="Arial"/>
                <w:color w:val="000000"/>
              </w:rPr>
              <w:t>469,7</w:t>
            </w:r>
          </w:p>
        </w:tc>
      </w:tr>
      <w:tr w:rsidR="00D5057E" w:rsidRPr="005C69E9" w:rsidTr="00467166">
        <w:trPr>
          <w:trHeight w:val="284"/>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486"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10 до 20</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i/>
                <w:iCs/>
                <w:color w:val="008000"/>
                <w:sz w:val="24"/>
                <w:szCs w:val="24"/>
              </w:rPr>
            </w:pPr>
            <w:r>
              <w:rPr>
                <w:rFonts w:ascii="Arial" w:hAnsi="Arial" w:cs="Arial"/>
                <w:i/>
                <w:iCs/>
                <w:color w:val="008000"/>
              </w:rPr>
              <w:t>730,6</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color w:val="000000"/>
                <w:sz w:val="24"/>
                <w:szCs w:val="24"/>
              </w:rPr>
            </w:pPr>
            <w:r>
              <w:rPr>
                <w:rFonts w:ascii="Arial" w:hAnsi="Arial" w:cs="Arial"/>
                <w:color w:val="000000"/>
              </w:rPr>
              <w:t>–</w:t>
            </w:r>
          </w:p>
        </w:tc>
        <w:tc>
          <w:tcPr>
            <w:tcW w:w="2333"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color w:val="000000"/>
                <w:sz w:val="24"/>
                <w:szCs w:val="24"/>
              </w:rPr>
            </w:pPr>
            <w:r>
              <w:rPr>
                <w:rFonts w:ascii="Arial" w:hAnsi="Arial" w:cs="Arial"/>
                <w:color w:val="000000"/>
              </w:rPr>
              <w:t>–</w:t>
            </w:r>
          </w:p>
        </w:tc>
      </w:tr>
      <w:tr w:rsidR="00D5057E" w:rsidRPr="005C69E9" w:rsidTr="00467166">
        <w:trPr>
          <w:trHeight w:val="284"/>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486"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both"/>
              <w:rPr>
                <w:rFonts w:ascii="Times New Roman" w:hAnsi="Times New Roman" w:cs="Times New Roman"/>
                <w:sz w:val="24"/>
                <w:szCs w:val="24"/>
              </w:rPr>
            </w:pPr>
            <w:r w:rsidRPr="005C69E9">
              <w:rPr>
                <w:rFonts w:ascii="Times New Roman" w:hAnsi="Times New Roman" w:cs="Times New Roman"/>
                <w:sz w:val="24"/>
                <w:szCs w:val="24"/>
              </w:rPr>
              <w:t>свыше 20 до 30</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i/>
                <w:iCs/>
                <w:color w:val="008000"/>
                <w:sz w:val="24"/>
                <w:szCs w:val="24"/>
              </w:rPr>
            </w:pPr>
            <w:r>
              <w:rPr>
                <w:rFonts w:ascii="Arial" w:hAnsi="Arial" w:cs="Arial"/>
                <w:i/>
                <w:iCs/>
                <w:color w:val="008000"/>
              </w:rPr>
              <w:t>835</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color w:val="000000"/>
                <w:sz w:val="24"/>
                <w:szCs w:val="24"/>
              </w:rPr>
            </w:pPr>
            <w:r>
              <w:rPr>
                <w:rFonts w:ascii="Arial" w:hAnsi="Arial" w:cs="Arial"/>
                <w:color w:val="000000"/>
              </w:rPr>
              <w:t>–</w:t>
            </w:r>
          </w:p>
        </w:tc>
        <w:tc>
          <w:tcPr>
            <w:tcW w:w="2333"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color w:val="000000"/>
                <w:sz w:val="24"/>
                <w:szCs w:val="24"/>
              </w:rPr>
            </w:pPr>
            <w:r>
              <w:rPr>
                <w:rFonts w:ascii="Arial" w:hAnsi="Arial" w:cs="Arial"/>
                <w:color w:val="000000"/>
              </w:rPr>
              <w:t>–</w:t>
            </w:r>
          </w:p>
        </w:tc>
      </w:tr>
      <w:tr w:rsidR="00D5057E" w:rsidRPr="005C69E9" w:rsidTr="00467166">
        <w:trPr>
          <w:trHeight w:val="284"/>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486"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both"/>
              <w:rPr>
                <w:rFonts w:ascii="Times New Roman" w:hAnsi="Times New Roman" w:cs="Times New Roman"/>
                <w:sz w:val="24"/>
                <w:szCs w:val="24"/>
              </w:rPr>
            </w:pPr>
            <w:r w:rsidRPr="005C69E9">
              <w:rPr>
                <w:rFonts w:ascii="Times New Roman" w:hAnsi="Times New Roman" w:cs="Times New Roman"/>
                <w:sz w:val="24"/>
                <w:szCs w:val="24"/>
              </w:rPr>
              <w:t>свыше 30</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i/>
                <w:iCs/>
                <w:color w:val="008000"/>
                <w:sz w:val="24"/>
                <w:szCs w:val="24"/>
              </w:rPr>
            </w:pPr>
            <w:r>
              <w:rPr>
                <w:rFonts w:ascii="Arial" w:hAnsi="Arial" w:cs="Arial"/>
                <w:i/>
                <w:iCs/>
                <w:color w:val="008000"/>
              </w:rPr>
              <w:t>939,4</w:t>
            </w:r>
          </w:p>
        </w:tc>
        <w:tc>
          <w:tcPr>
            <w:tcW w:w="199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color w:val="000000"/>
                <w:sz w:val="24"/>
                <w:szCs w:val="24"/>
              </w:rPr>
            </w:pPr>
            <w:r>
              <w:rPr>
                <w:rFonts w:ascii="Arial" w:hAnsi="Arial" w:cs="Arial"/>
                <w:color w:val="000000"/>
              </w:rPr>
              <w:t>–</w:t>
            </w:r>
          </w:p>
        </w:tc>
        <w:tc>
          <w:tcPr>
            <w:tcW w:w="2333"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D5057E" w:rsidRDefault="00D5057E">
            <w:pPr>
              <w:jc w:val="center"/>
              <w:rPr>
                <w:rFonts w:ascii="Arial" w:hAnsi="Arial" w:cs="Arial"/>
                <w:color w:val="000000"/>
                <w:sz w:val="24"/>
                <w:szCs w:val="24"/>
              </w:rPr>
            </w:pPr>
            <w:r>
              <w:rPr>
                <w:rFonts w:ascii="Arial" w:hAnsi="Arial" w:cs="Arial"/>
                <w:color w:val="000000"/>
              </w:rPr>
              <w:t>–</w:t>
            </w:r>
          </w:p>
        </w:tc>
      </w:tr>
    </w:tbl>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lang w:val="kk-KZ"/>
        </w:rPr>
      </w:pPr>
      <w:r w:rsidRPr="005C69E9">
        <w:rPr>
          <w:rFonts w:ascii="Times New Roman" w:hAnsi="Times New Roman" w:cs="Times New Roman"/>
          <w:sz w:val="24"/>
          <w:szCs w:val="24"/>
        </w:rPr>
        <w:t>Стоимость отбора монолитов из горных выработок связных грунтов размером 50х50х50 см определяется по цене 28 тенге за один монолит.</w:t>
      </w:r>
    </w:p>
    <w:p w:rsidR="00467166" w:rsidRPr="005C69E9" w:rsidRDefault="00467166" w:rsidP="00467166">
      <w:pPr>
        <w:spacing w:after="0"/>
        <w:ind w:firstLine="397"/>
        <w:jc w:val="both"/>
        <w:rPr>
          <w:rFonts w:ascii="Times New Roman" w:hAnsi="Times New Roman" w:cs="Times New Roman"/>
          <w:b/>
          <w:bCs/>
          <w:sz w:val="24"/>
          <w:szCs w:val="24"/>
          <w:lang w:val="kk-KZ"/>
        </w:rPr>
      </w:pPr>
    </w:p>
    <w:p w:rsidR="00467166" w:rsidRPr="005C69E9" w:rsidRDefault="00467166" w:rsidP="00467166">
      <w:pPr>
        <w:spacing w:after="0"/>
        <w:ind w:firstLine="397"/>
        <w:jc w:val="center"/>
        <w:rPr>
          <w:rFonts w:ascii="Times New Roman" w:hAnsi="Times New Roman" w:cs="Times New Roman"/>
          <w:b/>
          <w:bCs/>
          <w:sz w:val="24"/>
          <w:szCs w:val="24"/>
        </w:rPr>
      </w:pPr>
      <w:r w:rsidRPr="005C69E9">
        <w:rPr>
          <w:rFonts w:ascii="Times New Roman" w:hAnsi="Times New Roman" w:cs="Times New Roman"/>
          <w:b/>
          <w:bCs/>
          <w:sz w:val="24"/>
          <w:szCs w:val="24"/>
        </w:rPr>
        <w:t>Отбор монолитов скальных пород</w:t>
      </w:r>
    </w:p>
    <w:p w:rsidR="00467166" w:rsidRPr="005C69E9" w:rsidRDefault="00467166" w:rsidP="00467166">
      <w:pPr>
        <w:spacing w:after="0"/>
        <w:ind w:firstLine="397"/>
        <w:jc w:val="both"/>
        <w:rPr>
          <w:rFonts w:ascii="Times New Roman" w:hAnsi="Times New Roman" w:cs="Times New Roman"/>
          <w:b/>
          <w:bCs/>
          <w:sz w:val="24"/>
          <w:szCs w:val="24"/>
        </w:rPr>
      </w:pPr>
    </w:p>
    <w:p w:rsidR="00467166" w:rsidRPr="005C69E9" w:rsidRDefault="00467166" w:rsidP="00467166">
      <w:pPr>
        <w:spacing w:after="0"/>
        <w:ind w:firstLine="397"/>
        <w:jc w:val="both"/>
        <w:rPr>
          <w:rFonts w:ascii="Times New Roman" w:hAnsi="Times New Roman" w:cs="Times New Roman"/>
          <w:sz w:val="24"/>
          <w:szCs w:val="24"/>
        </w:rPr>
      </w:pPr>
      <w:r w:rsidRPr="005C69E9">
        <w:rPr>
          <w:rFonts w:ascii="Times New Roman" w:hAnsi="Times New Roman" w:cs="Times New Roman"/>
          <w:sz w:val="24"/>
          <w:szCs w:val="24"/>
        </w:rPr>
        <w:t>Категория пород та же, что и для горнопроходческих работ (см. таблицу 193).</w:t>
      </w:r>
    </w:p>
    <w:p w:rsidR="00467166" w:rsidRPr="005C69E9" w:rsidRDefault="00467166" w:rsidP="00467166">
      <w:pPr>
        <w:spacing w:after="0"/>
        <w:ind w:firstLine="397"/>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lang w:val="kk-KZ"/>
        </w:rPr>
      </w:pPr>
      <w:r w:rsidRPr="005C69E9">
        <w:rPr>
          <w:rFonts w:ascii="Times New Roman" w:hAnsi="Times New Roman" w:cs="Times New Roman"/>
          <w:sz w:val="24"/>
          <w:szCs w:val="24"/>
        </w:rPr>
        <w:t xml:space="preserve">Зачистка места выемки монолита. Одноручное бурение шпуров по периметру отделяемого монолита. </w:t>
      </w:r>
      <w:proofErr w:type="spellStart"/>
      <w:r w:rsidRPr="005C69E9">
        <w:rPr>
          <w:rFonts w:ascii="Times New Roman" w:hAnsi="Times New Roman" w:cs="Times New Roman"/>
          <w:sz w:val="24"/>
          <w:szCs w:val="24"/>
        </w:rPr>
        <w:t>Разбуривание</w:t>
      </w:r>
      <w:proofErr w:type="spellEnd"/>
      <w:r w:rsidRPr="005C69E9">
        <w:rPr>
          <w:rFonts w:ascii="Times New Roman" w:hAnsi="Times New Roman" w:cs="Times New Roman"/>
          <w:sz w:val="24"/>
          <w:szCs w:val="24"/>
        </w:rPr>
        <w:t xml:space="preserve"> и скалывание породы за периметром монолита с помощью кувалд и клиньев для обнажения его боковых поверхностей. </w:t>
      </w:r>
      <w:proofErr w:type="spellStart"/>
      <w:r w:rsidRPr="005C69E9">
        <w:rPr>
          <w:rFonts w:ascii="Times New Roman" w:hAnsi="Times New Roman" w:cs="Times New Roman"/>
          <w:sz w:val="24"/>
          <w:szCs w:val="24"/>
        </w:rPr>
        <w:t>Подбуривание</w:t>
      </w:r>
      <w:proofErr w:type="spellEnd"/>
      <w:r w:rsidRPr="005C69E9">
        <w:rPr>
          <w:rFonts w:ascii="Times New Roman" w:hAnsi="Times New Roman" w:cs="Times New Roman"/>
          <w:sz w:val="24"/>
          <w:szCs w:val="24"/>
        </w:rPr>
        <w:t xml:space="preserve"> монолита в плоскости подошвы. Закладка клиньев и забивка их для отделения монолита от массива. Отваливание монолита. Удаление </w:t>
      </w:r>
      <w:proofErr w:type="spellStart"/>
      <w:r w:rsidRPr="005C69E9">
        <w:rPr>
          <w:rFonts w:ascii="Times New Roman" w:hAnsi="Times New Roman" w:cs="Times New Roman"/>
          <w:sz w:val="24"/>
          <w:szCs w:val="24"/>
        </w:rPr>
        <w:t>выветрелой</w:t>
      </w:r>
      <w:proofErr w:type="spellEnd"/>
      <w:r w:rsidRPr="005C69E9">
        <w:rPr>
          <w:rFonts w:ascii="Times New Roman" w:hAnsi="Times New Roman" w:cs="Times New Roman"/>
          <w:sz w:val="24"/>
          <w:szCs w:val="24"/>
        </w:rPr>
        <w:t xml:space="preserve"> породы и </w:t>
      </w:r>
      <w:proofErr w:type="gramStart"/>
      <w:r w:rsidRPr="005C69E9">
        <w:rPr>
          <w:rFonts w:ascii="Times New Roman" w:hAnsi="Times New Roman" w:cs="Times New Roman"/>
          <w:sz w:val="24"/>
          <w:szCs w:val="24"/>
        </w:rPr>
        <w:t>грубая</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отеска</w:t>
      </w:r>
      <w:proofErr w:type="spellEnd"/>
      <w:r w:rsidRPr="005C69E9">
        <w:rPr>
          <w:rFonts w:ascii="Times New Roman" w:hAnsi="Times New Roman" w:cs="Times New Roman"/>
          <w:sz w:val="24"/>
          <w:szCs w:val="24"/>
        </w:rPr>
        <w:t xml:space="preserve"> монолита. Маркировка и упаковка монолита. Технический надзор и </w:t>
      </w:r>
      <w:proofErr w:type="gramStart"/>
      <w:r w:rsidRPr="005C69E9">
        <w:rPr>
          <w:rFonts w:ascii="Times New Roman" w:hAnsi="Times New Roman" w:cs="Times New Roman"/>
          <w:sz w:val="24"/>
          <w:szCs w:val="24"/>
        </w:rPr>
        <w:t>контроль за</w:t>
      </w:r>
      <w:proofErr w:type="gramEnd"/>
      <w:r w:rsidRPr="005C69E9">
        <w:rPr>
          <w:rFonts w:ascii="Times New Roman" w:hAnsi="Times New Roman" w:cs="Times New Roman"/>
          <w:sz w:val="24"/>
          <w:szCs w:val="24"/>
        </w:rPr>
        <w:t xml:space="preserve"> выполнением работ.</w:t>
      </w:r>
    </w:p>
    <w:p w:rsidR="00467166" w:rsidRPr="005C69E9" w:rsidRDefault="00467166" w:rsidP="00467166">
      <w:pPr>
        <w:spacing w:after="0"/>
        <w:ind w:right="284" w:firstLine="284"/>
        <w:jc w:val="right"/>
        <w:rPr>
          <w:rFonts w:ascii="Times New Roman" w:hAnsi="Times New Roman" w:cs="Times New Roman"/>
          <w:sz w:val="24"/>
          <w:szCs w:val="24"/>
        </w:rPr>
      </w:pPr>
    </w:p>
    <w:p w:rsidR="002E32DB" w:rsidRDefault="002E32DB" w:rsidP="00467166">
      <w:pPr>
        <w:spacing w:after="0"/>
        <w:ind w:right="284" w:firstLine="284"/>
        <w:jc w:val="right"/>
        <w:rPr>
          <w:rFonts w:ascii="Times New Roman" w:hAnsi="Times New Roman" w:cs="Times New Roman"/>
          <w:sz w:val="24"/>
          <w:szCs w:val="24"/>
        </w:rPr>
      </w:pPr>
    </w:p>
    <w:p w:rsidR="002E32DB" w:rsidRDefault="002E32DB" w:rsidP="00467166">
      <w:pPr>
        <w:spacing w:after="0"/>
        <w:ind w:right="284" w:firstLine="284"/>
        <w:jc w:val="right"/>
        <w:rPr>
          <w:rFonts w:ascii="Times New Roman" w:hAnsi="Times New Roman" w:cs="Times New Roman"/>
          <w:sz w:val="24"/>
          <w:szCs w:val="24"/>
        </w:rPr>
      </w:pPr>
    </w:p>
    <w:p w:rsidR="002E32DB" w:rsidRDefault="002E32DB" w:rsidP="00467166">
      <w:pPr>
        <w:spacing w:after="0"/>
        <w:ind w:right="284" w:firstLine="284"/>
        <w:jc w:val="right"/>
        <w:rPr>
          <w:rFonts w:ascii="Times New Roman" w:hAnsi="Times New Roman" w:cs="Times New Roman"/>
          <w:sz w:val="24"/>
          <w:szCs w:val="24"/>
        </w:rPr>
      </w:pPr>
    </w:p>
    <w:p w:rsidR="002E32DB" w:rsidRDefault="002E32DB" w:rsidP="00467166">
      <w:pPr>
        <w:spacing w:after="0"/>
        <w:ind w:right="284" w:firstLine="284"/>
        <w:jc w:val="right"/>
        <w:rPr>
          <w:rFonts w:ascii="Times New Roman" w:hAnsi="Times New Roman" w:cs="Times New Roman"/>
          <w:sz w:val="24"/>
          <w:szCs w:val="24"/>
        </w:rPr>
      </w:pPr>
    </w:p>
    <w:p w:rsidR="002E32DB" w:rsidRDefault="002E32DB" w:rsidP="00467166">
      <w:pPr>
        <w:spacing w:after="0"/>
        <w:ind w:right="284" w:firstLine="284"/>
        <w:jc w:val="right"/>
        <w:rPr>
          <w:rFonts w:ascii="Times New Roman" w:hAnsi="Times New Roman" w:cs="Times New Roman"/>
          <w:sz w:val="24"/>
          <w:szCs w:val="24"/>
        </w:rPr>
      </w:pPr>
    </w:p>
    <w:p w:rsidR="002E32DB" w:rsidRDefault="002E32DB"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монолит</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51"/>
        <w:gridCol w:w="4713"/>
        <w:gridCol w:w="1381"/>
        <w:gridCol w:w="1447"/>
        <w:gridCol w:w="1447"/>
      </w:tblGrid>
      <w:tr w:rsidR="00467166" w:rsidRPr="005C69E9" w:rsidTr="00467166">
        <w:trPr>
          <w:cantSplit/>
          <w:jc w:val="center"/>
        </w:trPr>
        <w:tc>
          <w:tcPr>
            <w:tcW w:w="65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71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породы</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3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III–VI</w:t>
            </w:r>
          </w:p>
        </w:tc>
        <w:tc>
          <w:tcPr>
            <w:tcW w:w="14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VII, VIII</w:t>
            </w:r>
          </w:p>
        </w:tc>
        <w:tc>
          <w:tcPr>
            <w:tcW w:w="14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IX</w:t>
            </w:r>
            <w:r w:rsidRPr="005C69E9">
              <w:rPr>
                <w:rFonts w:ascii="Times New Roman" w:hAnsi="Times New Roman" w:cs="Times New Roman"/>
                <w:sz w:val="24"/>
                <w:szCs w:val="24"/>
              </w:rPr>
              <w:t>-</w:t>
            </w:r>
            <w:r w:rsidRPr="005C69E9">
              <w:rPr>
                <w:rFonts w:ascii="Times New Roman" w:hAnsi="Times New Roman" w:cs="Times New Roman"/>
                <w:sz w:val="24"/>
                <w:szCs w:val="24"/>
                <w:lang w:val="en-US"/>
              </w:rPr>
              <w:t>XI</w:t>
            </w:r>
          </w:p>
        </w:tc>
      </w:tr>
      <w:tr w:rsidR="00467166"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47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13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14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c>
          <w:tcPr>
            <w:tcW w:w="14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5</w:t>
            </w:r>
          </w:p>
        </w:tc>
      </w:tr>
      <w:tr w:rsidR="00467166"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uppressAutoHyphens/>
              <w:spacing w:after="0"/>
              <w:jc w:val="center"/>
              <w:rPr>
                <w:rFonts w:ascii="Times New Roman" w:hAnsi="Times New Roman" w:cs="Times New Roman"/>
                <w:sz w:val="24"/>
                <w:szCs w:val="24"/>
              </w:rPr>
            </w:pPr>
          </w:p>
        </w:tc>
        <w:tc>
          <w:tcPr>
            <w:tcW w:w="47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Отбор монолитов:</w:t>
            </w:r>
          </w:p>
        </w:tc>
        <w:tc>
          <w:tcPr>
            <w:tcW w:w="138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uppressAutoHyphens/>
              <w:spacing w:after="0"/>
              <w:jc w:val="center"/>
              <w:rPr>
                <w:rFonts w:ascii="Times New Roman" w:hAnsi="Times New Roman" w:cs="Times New Roman"/>
                <w:sz w:val="24"/>
                <w:szCs w:val="24"/>
              </w:rPr>
            </w:pPr>
          </w:p>
        </w:tc>
        <w:tc>
          <w:tcPr>
            <w:tcW w:w="144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uppressAutoHyphens/>
              <w:spacing w:after="0"/>
              <w:jc w:val="center"/>
              <w:rPr>
                <w:rFonts w:ascii="Times New Roman" w:hAnsi="Times New Roman" w:cs="Times New Roman"/>
                <w:sz w:val="24"/>
                <w:szCs w:val="24"/>
              </w:rPr>
            </w:pPr>
          </w:p>
        </w:tc>
        <w:tc>
          <w:tcPr>
            <w:tcW w:w="144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uppressAutoHyphens/>
              <w:spacing w:after="0"/>
              <w:jc w:val="center"/>
              <w:rPr>
                <w:rFonts w:ascii="Times New Roman" w:hAnsi="Times New Roman" w:cs="Times New Roman"/>
                <w:sz w:val="24"/>
                <w:szCs w:val="24"/>
              </w:rPr>
            </w:pPr>
          </w:p>
        </w:tc>
      </w:tr>
      <w:tr w:rsidR="00467166"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uppressAutoHyphens/>
              <w:spacing w:after="0"/>
              <w:jc w:val="center"/>
              <w:rPr>
                <w:rFonts w:ascii="Times New Roman" w:hAnsi="Times New Roman" w:cs="Times New Roman"/>
                <w:sz w:val="24"/>
                <w:szCs w:val="24"/>
              </w:rPr>
            </w:pPr>
          </w:p>
        </w:tc>
        <w:tc>
          <w:tcPr>
            <w:tcW w:w="471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 xml:space="preserve">сплошных скальных пород, с размером монолитов, </w:t>
            </w:r>
            <w:proofErr w:type="gramStart"/>
            <w:r w:rsidRPr="005C69E9">
              <w:rPr>
                <w:rFonts w:ascii="Times New Roman" w:hAnsi="Times New Roman" w:cs="Times New Roman"/>
                <w:sz w:val="24"/>
                <w:szCs w:val="24"/>
              </w:rPr>
              <w:t>см</w:t>
            </w:r>
            <w:proofErr w:type="gramEnd"/>
            <w:r w:rsidRPr="005C69E9">
              <w:rPr>
                <w:rFonts w:ascii="Times New Roman" w:hAnsi="Times New Roman" w:cs="Times New Roman"/>
                <w:sz w:val="24"/>
                <w:szCs w:val="24"/>
              </w:rPr>
              <w:t>:</w:t>
            </w:r>
          </w:p>
        </w:tc>
        <w:tc>
          <w:tcPr>
            <w:tcW w:w="138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uppressAutoHyphens/>
              <w:spacing w:after="0"/>
              <w:jc w:val="center"/>
              <w:rPr>
                <w:rFonts w:ascii="Times New Roman" w:hAnsi="Times New Roman" w:cs="Times New Roman"/>
                <w:sz w:val="24"/>
                <w:szCs w:val="24"/>
              </w:rPr>
            </w:pPr>
          </w:p>
        </w:tc>
        <w:tc>
          <w:tcPr>
            <w:tcW w:w="144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uppressAutoHyphens/>
              <w:spacing w:after="0"/>
              <w:jc w:val="center"/>
              <w:rPr>
                <w:rFonts w:ascii="Times New Roman" w:hAnsi="Times New Roman" w:cs="Times New Roman"/>
                <w:sz w:val="24"/>
                <w:szCs w:val="24"/>
              </w:rPr>
            </w:pPr>
          </w:p>
        </w:tc>
        <w:tc>
          <w:tcPr>
            <w:tcW w:w="144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uppressAutoHyphens/>
              <w:spacing w:after="0"/>
              <w:jc w:val="center"/>
              <w:rPr>
                <w:rFonts w:ascii="Times New Roman" w:hAnsi="Times New Roman" w:cs="Times New Roman"/>
                <w:sz w:val="24"/>
                <w:szCs w:val="24"/>
              </w:rPr>
            </w:pPr>
          </w:p>
        </w:tc>
      </w:tr>
      <w:tr w:rsidR="00D5057E"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5х5х5 и 10х10х10</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156,6</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266,2</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782,8</w:t>
            </w:r>
          </w:p>
        </w:tc>
      </w:tr>
      <w:tr w:rsidR="00D5057E"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20х20х20</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229,6</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386,2</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1148,1</w:t>
            </w:r>
          </w:p>
        </w:tc>
      </w:tr>
      <w:tr w:rsidR="00D5057E"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30х30х30</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344,4</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574,1</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1722,2</w:t>
            </w:r>
          </w:p>
        </w:tc>
      </w:tr>
      <w:tr w:rsidR="00D5057E"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40х40х40</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511,4</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835</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2609,4</w:t>
            </w:r>
          </w:p>
        </w:tc>
      </w:tr>
      <w:tr w:rsidR="002E32DB"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tcPr>
          <w:p w:rsidR="002E32DB" w:rsidRPr="005C69E9" w:rsidRDefault="002E32DB" w:rsidP="00467166">
            <w:pPr>
              <w:suppressAutoHyphens/>
              <w:spacing w:after="0"/>
              <w:jc w:val="center"/>
              <w:rPr>
                <w:rFonts w:ascii="Times New Roman" w:hAnsi="Times New Roman" w:cs="Times New Roman"/>
                <w:sz w:val="24"/>
                <w:szCs w:val="24"/>
              </w:rPr>
            </w:pPr>
          </w:p>
        </w:tc>
        <w:tc>
          <w:tcPr>
            <w:tcW w:w="4713" w:type="dxa"/>
            <w:tcBorders>
              <w:top w:val="single" w:sz="4" w:space="0" w:color="auto"/>
              <w:left w:val="single" w:sz="4" w:space="0" w:color="auto"/>
              <w:bottom w:val="single" w:sz="4" w:space="0" w:color="auto"/>
              <w:right w:val="single" w:sz="4" w:space="0" w:color="auto"/>
            </w:tcBorders>
            <w:vAlign w:val="center"/>
            <w:hideMark/>
          </w:tcPr>
          <w:p w:rsidR="002E32DB" w:rsidRPr="005C69E9" w:rsidRDefault="002E32DB"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 xml:space="preserve">скальных пород с плоскостями отдельностей, с размером монолитов, </w:t>
            </w:r>
            <w:proofErr w:type="gramStart"/>
            <w:r w:rsidRPr="005C69E9">
              <w:rPr>
                <w:rFonts w:ascii="Times New Roman" w:hAnsi="Times New Roman" w:cs="Times New Roman"/>
                <w:sz w:val="24"/>
                <w:szCs w:val="24"/>
              </w:rPr>
              <w:t>см</w:t>
            </w:r>
            <w:proofErr w:type="gramEnd"/>
            <w:r w:rsidRPr="005C69E9">
              <w:rPr>
                <w:rFonts w:ascii="Times New Roman" w:hAnsi="Times New Roman" w:cs="Times New Roman"/>
                <w:sz w:val="24"/>
                <w:szCs w:val="24"/>
              </w:rPr>
              <w:t>:</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2E32DB" w:rsidRDefault="002E32DB">
            <w:pPr>
              <w:jc w:val="center"/>
              <w:rPr>
                <w:rFonts w:ascii="Arial" w:hAnsi="Arial" w:cs="Arial"/>
                <w:color w:val="000000"/>
                <w:sz w:val="24"/>
                <w:szCs w:val="24"/>
              </w:rPr>
            </w:pPr>
            <w:r>
              <w:rPr>
                <w:rFonts w:ascii="Arial" w:hAnsi="Arial" w:cs="Arial"/>
                <w:color w:val="000000"/>
              </w:rPr>
              <w:t> </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2E32DB" w:rsidRDefault="002E32DB">
            <w:pPr>
              <w:jc w:val="center"/>
              <w:rPr>
                <w:rFonts w:ascii="Arial" w:hAnsi="Arial" w:cs="Arial"/>
                <w:color w:val="000000"/>
                <w:sz w:val="24"/>
                <w:szCs w:val="24"/>
              </w:rPr>
            </w:pPr>
            <w:r>
              <w:rPr>
                <w:rFonts w:ascii="Arial" w:hAnsi="Arial" w:cs="Arial"/>
                <w:color w:val="000000"/>
              </w:rPr>
              <w:t> </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2E32DB" w:rsidRDefault="002E32DB">
            <w:pPr>
              <w:jc w:val="center"/>
              <w:rPr>
                <w:rFonts w:ascii="Arial" w:hAnsi="Arial" w:cs="Arial"/>
                <w:color w:val="000000"/>
                <w:sz w:val="24"/>
                <w:szCs w:val="24"/>
              </w:rPr>
            </w:pPr>
            <w:r>
              <w:rPr>
                <w:rFonts w:ascii="Arial" w:hAnsi="Arial" w:cs="Arial"/>
                <w:color w:val="000000"/>
              </w:rPr>
              <w:t> </w:t>
            </w:r>
          </w:p>
        </w:tc>
      </w:tr>
      <w:tr w:rsidR="00D5057E"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5х5х5 и 10х10х10</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104,4</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193,1</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626,2</w:t>
            </w:r>
          </w:p>
        </w:tc>
      </w:tr>
      <w:tr w:rsidR="00D5057E"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20х20х20</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140,9</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276,6</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887,2</w:t>
            </w:r>
          </w:p>
        </w:tc>
      </w:tr>
      <w:tr w:rsidR="00D5057E"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30х30х30</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193,1</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417,5</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1252,5</w:t>
            </w:r>
          </w:p>
        </w:tc>
      </w:tr>
      <w:tr w:rsidR="00D5057E" w:rsidRPr="005C69E9" w:rsidTr="00467166">
        <w:trPr>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uppressAutoHyphens/>
              <w:spacing w:after="0"/>
              <w:rPr>
                <w:rFonts w:ascii="Times New Roman" w:hAnsi="Times New Roman" w:cs="Times New Roman"/>
                <w:sz w:val="24"/>
                <w:szCs w:val="24"/>
              </w:rPr>
            </w:pPr>
            <w:r w:rsidRPr="005C69E9">
              <w:rPr>
                <w:rFonts w:ascii="Times New Roman" w:hAnsi="Times New Roman" w:cs="Times New Roman"/>
                <w:sz w:val="24"/>
                <w:szCs w:val="24"/>
              </w:rPr>
              <w:t>40х40х40</w:t>
            </w:r>
          </w:p>
        </w:tc>
        <w:tc>
          <w:tcPr>
            <w:tcW w:w="1381"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240,1</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626,2</w:t>
            </w:r>
          </w:p>
        </w:tc>
        <w:tc>
          <w:tcPr>
            <w:tcW w:w="1447" w:type="dxa"/>
            <w:tcBorders>
              <w:top w:val="single" w:sz="4" w:space="0" w:color="auto"/>
              <w:left w:val="single" w:sz="4" w:space="0" w:color="auto"/>
              <w:bottom w:val="single" w:sz="4" w:space="0" w:color="auto"/>
              <w:right w:val="single" w:sz="4" w:space="0" w:color="auto"/>
            </w:tcBorders>
            <w:tcMar>
              <w:top w:w="28" w:type="dxa"/>
              <w:left w:w="57" w:type="dxa"/>
              <w:bottom w:w="28" w:type="dxa"/>
              <w:right w:w="369" w:type="dxa"/>
            </w:tcMar>
            <w:hideMark/>
          </w:tcPr>
          <w:p w:rsidR="00D5057E" w:rsidRDefault="00D5057E">
            <w:pPr>
              <w:jc w:val="center"/>
              <w:rPr>
                <w:rFonts w:ascii="Arial" w:hAnsi="Arial" w:cs="Arial"/>
                <w:color w:val="000000"/>
                <w:sz w:val="24"/>
                <w:szCs w:val="24"/>
              </w:rPr>
            </w:pPr>
            <w:r>
              <w:rPr>
                <w:rFonts w:ascii="Arial" w:hAnsi="Arial" w:cs="Arial"/>
                <w:color w:val="000000"/>
              </w:rPr>
              <w:t>1722,2</w:t>
            </w:r>
          </w:p>
        </w:tc>
      </w:tr>
    </w:tbl>
    <w:p w:rsidR="00467166" w:rsidRPr="005C69E9" w:rsidRDefault="00467166" w:rsidP="00467166">
      <w:pPr>
        <w:spacing w:after="0"/>
        <w:ind w:firstLine="284"/>
        <w:jc w:val="center"/>
        <w:rPr>
          <w:rFonts w:ascii="Times New Roman" w:hAnsi="Times New Roman" w:cs="Times New Roman"/>
          <w:b/>
          <w:bCs/>
          <w:sz w:val="24"/>
          <w:szCs w:val="24"/>
          <w:lang w:val="kk-KZ"/>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Отбор валовых проб из массива</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Осмотр и расчистка забоя. Проведение горных работ. Дробление и сокращение горной массы. Взвешивание, упаковка, </w:t>
      </w:r>
      <w:proofErr w:type="spellStart"/>
      <w:r w:rsidRPr="005C69E9">
        <w:rPr>
          <w:rFonts w:ascii="Times New Roman" w:hAnsi="Times New Roman" w:cs="Times New Roman"/>
          <w:sz w:val="24"/>
          <w:szCs w:val="24"/>
        </w:rPr>
        <w:t>этикетирование</w:t>
      </w:r>
      <w:proofErr w:type="spellEnd"/>
      <w:r w:rsidRPr="005C69E9">
        <w:rPr>
          <w:rFonts w:ascii="Times New Roman" w:hAnsi="Times New Roman" w:cs="Times New Roman"/>
          <w:sz w:val="24"/>
          <w:szCs w:val="24"/>
        </w:rPr>
        <w:t xml:space="preserve"> проб. Геологическая документация забоя.</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248</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т</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561"/>
        <w:gridCol w:w="6219"/>
        <w:gridCol w:w="2859"/>
      </w:tblGrid>
      <w:tr w:rsidR="00467166" w:rsidRPr="005C69E9" w:rsidTr="00467166">
        <w:trPr>
          <w:jc w:val="center"/>
        </w:trPr>
        <w:tc>
          <w:tcPr>
            <w:tcW w:w="56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2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 Наименование работы</w:t>
            </w:r>
          </w:p>
        </w:tc>
        <w:tc>
          <w:tcPr>
            <w:tcW w:w="28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jc w:val="center"/>
        </w:trPr>
        <w:tc>
          <w:tcPr>
            <w:tcW w:w="56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62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28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r>
      <w:tr w:rsidR="00467166" w:rsidRPr="005C69E9" w:rsidTr="00467166">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2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Отбор валовых проб из массива:</w:t>
            </w:r>
          </w:p>
        </w:tc>
        <w:tc>
          <w:tcPr>
            <w:tcW w:w="285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D5057E" w:rsidRPr="005C69E9" w:rsidTr="00467166">
        <w:trPr>
          <w:jc w:val="center"/>
        </w:trPr>
        <w:tc>
          <w:tcPr>
            <w:tcW w:w="56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219"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pacing w:after="0"/>
              <w:rPr>
                <w:rFonts w:ascii="Times New Roman" w:hAnsi="Times New Roman" w:cs="Times New Roman"/>
                <w:sz w:val="24"/>
                <w:szCs w:val="24"/>
              </w:rPr>
            </w:pPr>
            <w:r w:rsidRPr="005C69E9">
              <w:rPr>
                <w:rFonts w:ascii="Times New Roman" w:hAnsi="Times New Roman" w:cs="Times New Roman"/>
                <w:sz w:val="24"/>
                <w:szCs w:val="24"/>
              </w:rPr>
              <w:t>в открытых горных выработках</w:t>
            </w:r>
          </w:p>
        </w:tc>
        <w:tc>
          <w:tcPr>
            <w:tcW w:w="2859" w:type="dxa"/>
            <w:tcBorders>
              <w:top w:val="single" w:sz="4" w:space="0" w:color="auto"/>
              <w:left w:val="single" w:sz="4" w:space="0" w:color="auto"/>
              <w:bottom w:val="single" w:sz="4" w:space="0" w:color="auto"/>
              <w:right w:val="single" w:sz="4" w:space="0" w:color="auto"/>
            </w:tcBorders>
            <w:tcMar>
              <w:top w:w="28" w:type="dxa"/>
              <w:left w:w="85" w:type="dxa"/>
              <w:bottom w:w="28" w:type="dxa"/>
              <w:right w:w="737" w:type="dxa"/>
            </w:tcMar>
            <w:hideMark/>
          </w:tcPr>
          <w:p w:rsidR="00D5057E" w:rsidRDefault="00D5057E">
            <w:pPr>
              <w:jc w:val="center"/>
              <w:rPr>
                <w:rFonts w:ascii="Arial" w:hAnsi="Arial" w:cs="Arial"/>
                <w:color w:val="000000"/>
                <w:sz w:val="24"/>
                <w:szCs w:val="24"/>
              </w:rPr>
            </w:pPr>
            <w:r>
              <w:rPr>
                <w:rFonts w:ascii="Arial" w:hAnsi="Arial" w:cs="Arial"/>
                <w:color w:val="000000"/>
              </w:rPr>
              <w:t>334</w:t>
            </w:r>
          </w:p>
        </w:tc>
      </w:tr>
      <w:tr w:rsidR="00D5057E" w:rsidRPr="005C69E9" w:rsidTr="00467166">
        <w:trPr>
          <w:jc w:val="center"/>
        </w:trPr>
        <w:tc>
          <w:tcPr>
            <w:tcW w:w="561"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219" w:type="dxa"/>
            <w:tcBorders>
              <w:top w:val="single" w:sz="4" w:space="0" w:color="auto"/>
              <w:left w:val="single" w:sz="4" w:space="0" w:color="auto"/>
              <w:bottom w:val="single" w:sz="4" w:space="0" w:color="auto"/>
              <w:right w:val="single" w:sz="4" w:space="0" w:color="auto"/>
            </w:tcBorders>
            <w:vAlign w:val="center"/>
            <w:hideMark/>
          </w:tcPr>
          <w:p w:rsidR="00D5057E" w:rsidRPr="005C69E9" w:rsidRDefault="00D5057E" w:rsidP="00467166">
            <w:pPr>
              <w:spacing w:after="0"/>
              <w:rPr>
                <w:rFonts w:ascii="Times New Roman" w:hAnsi="Times New Roman" w:cs="Times New Roman"/>
                <w:sz w:val="24"/>
                <w:szCs w:val="24"/>
              </w:rPr>
            </w:pPr>
            <w:r w:rsidRPr="005C69E9">
              <w:rPr>
                <w:rFonts w:ascii="Times New Roman" w:hAnsi="Times New Roman" w:cs="Times New Roman"/>
                <w:sz w:val="24"/>
                <w:szCs w:val="24"/>
              </w:rPr>
              <w:t>в подземных выработках</w:t>
            </w:r>
          </w:p>
        </w:tc>
        <w:tc>
          <w:tcPr>
            <w:tcW w:w="2859" w:type="dxa"/>
            <w:tcBorders>
              <w:top w:val="single" w:sz="4" w:space="0" w:color="auto"/>
              <w:left w:val="single" w:sz="4" w:space="0" w:color="auto"/>
              <w:bottom w:val="single" w:sz="4" w:space="0" w:color="auto"/>
              <w:right w:val="single" w:sz="4" w:space="0" w:color="auto"/>
            </w:tcBorders>
            <w:tcMar>
              <w:top w:w="28" w:type="dxa"/>
              <w:left w:w="85" w:type="dxa"/>
              <w:bottom w:w="28" w:type="dxa"/>
              <w:right w:w="737" w:type="dxa"/>
            </w:tcMar>
            <w:hideMark/>
          </w:tcPr>
          <w:p w:rsidR="00D5057E" w:rsidRDefault="00D5057E">
            <w:pPr>
              <w:jc w:val="center"/>
              <w:rPr>
                <w:rFonts w:ascii="Arial" w:hAnsi="Arial" w:cs="Arial"/>
                <w:color w:val="000000"/>
                <w:sz w:val="24"/>
                <w:szCs w:val="24"/>
              </w:rPr>
            </w:pPr>
            <w:r>
              <w:rPr>
                <w:rFonts w:ascii="Arial" w:hAnsi="Arial" w:cs="Arial"/>
                <w:color w:val="000000"/>
              </w:rPr>
              <w:t>678,4</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Отбор валовых проб несвязных грунтов из добытой горной массы</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пробы из отвалов и штабелей. Взвешивание пробы. Отбор вручную валунов и крупной гальки и взвешивание.</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249</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т</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578"/>
        <w:gridCol w:w="5910"/>
        <w:gridCol w:w="3151"/>
      </w:tblGrid>
      <w:tr w:rsidR="00467166" w:rsidRPr="005C69E9" w:rsidTr="00467166">
        <w:trPr>
          <w:jc w:val="center"/>
        </w:trPr>
        <w:tc>
          <w:tcPr>
            <w:tcW w:w="5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9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3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jc w:val="center"/>
        </w:trPr>
        <w:tc>
          <w:tcPr>
            <w:tcW w:w="5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9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31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r>
      <w:tr w:rsidR="00467166" w:rsidRPr="005C69E9" w:rsidTr="00467166">
        <w:trPr>
          <w:jc w:val="center"/>
        </w:trPr>
        <w:tc>
          <w:tcPr>
            <w:tcW w:w="5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9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Отбор валовой пробы несвязных грунтов</w:t>
            </w:r>
          </w:p>
        </w:tc>
        <w:tc>
          <w:tcPr>
            <w:tcW w:w="3151" w:type="dxa"/>
            <w:tcBorders>
              <w:top w:val="single" w:sz="4" w:space="0" w:color="auto"/>
              <w:left w:val="single" w:sz="4" w:space="0" w:color="auto"/>
              <w:bottom w:val="single" w:sz="4" w:space="0" w:color="auto"/>
              <w:right w:val="single" w:sz="4" w:space="0" w:color="auto"/>
            </w:tcBorders>
            <w:tcMar>
              <w:top w:w="28" w:type="dxa"/>
              <w:left w:w="108" w:type="dxa"/>
              <w:bottom w:w="28" w:type="dxa"/>
              <w:right w:w="737" w:type="dxa"/>
            </w:tcMar>
            <w:hideMark/>
          </w:tcPr>
          <w:p w:rsidR="00D5057E" w:rsidRDefault="00D5057E" w:rsidP="00D5057E">
            <w:pPr>
              <w:jc w:val="center"/>
              <w:rPr>
                <w:rFonts w:ascii="Arial" w:hAnsi="Arial" w:cs="Arial"/>
                <w:color w:val="000000"/>
                <w:sz w:val="24"/>
                <w:szCs w:val="24"/>
              </w:rPr>
            </w:pPr>
            <w:r>
              <w:rPr>
                <w:rFonts w:ascii="Arial" w:hAnsi="Arial" w:cs="Arial"/>
                <w:color w:val="000000"/>
              </w:rPr>
              <w:t>109,6</w:t>
            </w:r>
          </w:p>
          <w:p w:rsidR="00467166" w:rsidRPr="005C69E9" w:rsidRDefault="00467166" w:rsidP="00467166">
            <w:pPr>
              <w:spacing w:after="0"/>
              <w:jc w:val="center"/>
              <w:rPr>
                <w:rFonts w:ascii="Times New Roman" w:hAnsi="Times New Roman" w:cs="Times New Roman"/>
                <w:color w:val="000000"/>
                <w:sz w:val="24"/>
                <w:szCs w:val="24"/>
              </w:rPr>
            </w:pPr>
          </w:p>
        </w:tc>
      </w:tr>
    </w:tbl>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Отбор послойно-валовых проб гравийно-галечного грунта из скважины</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Отборка валунов, их обмер и взвешивание. Осаждение и съем из отстойников </w:t>
      </w:r>
      <w:proofErr w:type="spellStart"/>
      <w:r w:rsidRPr="005C69E9">
        <w:rPr>
          <w:rFonts w:ascii="Times New Roman" w:hAnsi="Times New Roman" w:cs="Times New Roman"/>
          <w:sz w:val="24"/>
          <w:szCs w:val="24"/>
        </w:rPr>
        <w:t>пылеватоглинистой</w:t>
      </w:r>
      <w:proofErr w:type="spellEnd"/>
      <w:r w:rsidRPr="005C69E9">
        <w:rPr>
          <w:rFonts w:ascii="Times New Roman" w:hAnsi="Times New Roman" w:cs="Times New Roman"/>
          <w:sz w:val="24"/>
          <w:szCs w:val="24"/>
        </w:rPr>
        <w:t xml:space="preserve"> фракции. </w:t>
      </w:r>
      <w:proofErr w:type="gramStart"/>
      <w:r w:rsidRPr="005C69E9">
        <w:rPr>
          <w:rFonts w:ascii="Times New Roman" w:hAnsi="Times New Roman" w:cs="Times New Roman"/>
          <w:sz w:val="24"/>
          <w:szCs w:val="24"/>
        </w:rPr>
        <w:t>Двукратное</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квартование</w:t>
      </w:r>
      <w:proofErr w:type="spellEnd"/>
      <w:r w:rsidRPr="005C69E9">
        <w:rPr>
          <w:rFonts w:ascii="Times New Roman" w:hAnsi="Times New Roman" w:cs="Times New Roman"/>
          <w:sz w:val="24"/>
          <w:szCs w:val="24"/>
        </w:rPr>
        <w:t xml:space="preserve"> гравийно-галечного материала.</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250</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т первичной пробы</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21"/>
        <w:gridCol w:w="5849"/>
        <w:gridCol w:w="3069"/>
      </w:tblGrid>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8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30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6A588C">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Цена, </w:t>
            </w:r>
            <w:r w:rsidR="006A588C">
              <w:rPr>
                <w:rFonts w:ascii="Times New Roman" w:hAnsi="Times New Roman" w:cs="Times New Roman"/>
                <w:sz w:val="24"/>
                <w:szCs w:val="24"/>
              </w:rPr>
              <w:t>сом</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8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30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8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Отбор послойно-валовых проб из скважины</w:t>
            </w:r>
          </w:p>
        </w:tc>
        <w:tc>
          <w:tcPr>
            <w:tcW w:w="3069" w:type="dxa"/>
            <w:tcBorders>
              <w:top w:val="single" w:sz="4" w:space="0" w:color="auto"/>
              <w:left w:val="single" w:sz="4" w:space="0" w:color="auto"/>
              <w:bottom w:val="single" w:sz="4" w:space="0" w:color="auto"/>
              <w:right w:val="single" w:sz="4" w:space="0" w:color="auto"/>
            </w:tcBorders>
            <w:tcMar>
              <w:top w:w="28" w:type="dxa"/>
              <w:left w:w="108" w:type="dxa"/>
              <w:bottom w:w="28" w:type="dxa"/>
              <w:right w:w="737" w:type="dxa"/>
            </w:tcMar>
            <w:hideMark/>
          </w:tcPr>
          <w:tbl>
            <w:tblPr>
              <w:tblW w:w="960" w:type="dxa"/>
              <w:tblLook w:val="04A0" w:firstRow="1" w:lastRow="0" w:firstColumn="1" w:lastColumn="0" w:noHBand="0" w:noVBand="1"/>
            </w:tblPr>
            <w:tblGrid>
              <w:gridCol w:w="960"/>
            </w:tblGrid>
            <w:tr w:rsidR="00D5057E" w:rsidRPr="00D5057E" w:rsidTr="00D5057E">
              <w:trPr>
                <w:trHeight w:val="288"/>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D5057E" w:rsidRPr="00D5057E" w:rsidRDefault="00D5057E" w:rsidP="00D5057E">
                  <w:pPr>
                    <w:spacing w:after="0" w:line="240" w:lineRule="auto"/>
                    <w:jc w:val="center"/>
                    <w:rPr>
                      <w:rFonts w:ascii="Arial" w:eastAsia="Times New Roman" w:hAnsi="Arial" w:cs="Arial"/>
                      <w:color w:val="000000"/>
                      <w:sz w:val="24"/>
                      <w:szCs w:val="24"/>
                    </w:rPr>
                  </w:pPr>
                  <w:r w:rsidRPr="00D5057E">
                    <w:rPr>
                      <w:rFonts w:ascii="Arial" w:eastAsia="Times New Roman" w:hAnsi="Arial" w:cs="Arial"/>
                      <w:color w:val="000000"/>
                      <w:sz w:val="24"/>
                      <w:szCs w:val="24"/>
                    </w:rPr>
                    <w:t>521,9</w:t>
                  </w:r>
                </w:p>
              </w:tc>
            </w:tr>
            <w:tr w:rsidR="00D5057E" w:rsidRPr="00D5057E" w:rsidTr="00D5057E">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D5057E" w:rsidRPr="00D5057E" w:rsidRDefault="00D5057E" w:rsidP="00D5057E">
                  <w:pPr>
                    <w:spacing w:after="0" w:line="240" w:lineRule="auto"/>
                    <w:rPr>
                      <w:rFonts w:ascii="Arial" w:eastAsia="Times New Roman" w:hAnsi="Arial" w:cs="Arial"/>
                      <w:color w:val="000000"/>
                      <w:sz w:val="24"/>
                      <w:szCs w:val="24"/>
                    </w:rPr>
                  </w:pPr>
                </w:p>
              </w:tc>
            </w:tr>
          </w:tbl>
          <w:p w:rsidR="00467166" w:rsidRPr="005C69E9" w:rsidRDefault="00467166" w:rsidP="00467166">
            <w:pPr>
              <w:spacing w:after="0"/>
              <w:jc w:val="center"/>
              <w:rPr>
                <w:rFonts w:ascii="Times New Roman" w:hAnsi="Times New Roman" w:cs="Times New Roman"/>
                <w:color w:val="000000"/>
                <w:sz w:val="24"/>
                <w:szCs w:val="24"/>
              </w:rPr>
            </w:pP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584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rPr>
                <w:rFonts w:ascii="Times New Roman" w:hAnsi="Times New Roman" w:cs="Times New Roman"/>
                <w:sz w:val="24"/>
                <w:szCs w:val="24"/>
              </w:rPr>
            </w:pPr>
          </w:p>
        </w:tc>
        <w:tc>
          <w:tcPr>
            <w:tcW w:w="3069" w:type="dxa"/>
            <w:tcBorders>
              <w:top w:val="single" w:sz="4" w:space="0" w:color="auto"/>
              <w:left w:val="single" w:sz="4" w:space="0" w:color="auto"/>
              <w:bottom w:val="single" w:sz="4" w:space="0" w:color="auto"/>
              <w:right w:val="single" w:sz="4" w:space="0" w:color="auto"/>
            </w:tcBorders>
            <w:tcMar>
              <w:top w:w="28" w:type="dxa"/>
              <w:left w:w="108" w:type="dxa"/>
              <w:bottom w:w="28" w:type="dxa"/>
              <w:right w:w="737" w:type="dxa"/>
            </w:tcMar>
            <w:vAlign w:val="center"/>
          </w:tcPr>
          <w:p w:rsidR="00467166" w:rsidRPr="005C69E9" w:rsidRDefault="00467166" w:rsidP="00467166">
            <w:pPr>
              <w:spacing w:after="0"/>
              <w:rPr>
                <w:rFonts w:ascii="Times New Roman" w:hAnsi="Times New Roman" w:cs="Times New Roman"/>
                <w:color w:val="000000"/>
                <w:sz w:val="24"/>
                <w:szCs w:val="24"/>
              </w:rPr>
            </w:pP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Обработка и </w:t>
      </w:r>
      <w:proofErr w:type="spellStart"/>
      <w:r w:rsidRPr="005C69E9">
        <w:rPr>
          <w:rFonts w:ascii="Times New Roman" w:hAnsi="Times New Roman" w:cs="Times New Roman"/>
          <w:b/>
          <w:bCs/>
          <w:sz w:val="24"/>
          <w:szCs w:val="24"/>
        </w:rPr>
        <w:t>грохочение</w:t>
      </w:r>
      <w:proofErr w:type="spellEnd"/>
      <w:r w:rsidRPr="005C69E9">
        <w:rPr>
          <w:rFonts w:ascii="Times New Roman" w:hAnsi="Times New Roman" w:cs="Times New Roman"/>
          <w:b/>
          <w:bCs/>
          <w:sz w:val="24"/>
          <w:szCs w:val="24"/>
        </w:rPr>
        <w:t xml:space="preserve"> валовых проб валунно-галечных и гравийно-галечных отложений</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Ручная разборка пробы с отбором валунов; </w:t>
      </w:r>
      <w:r w:rsidR="006A588C" w:rsidRPr="005C69E9">
        <w:rPr>
          <w:rFonts w:ascii="Times New Roman" w:hAnsi="Times New Roman" w:cs="Times New Roman"/>
          <w:sz w:val="24"/>
          <w:szCs w:val="24"/>
        </w:rPr>
        <w:t>квантование</w:t>
      </w:r>
      <w:r w:rsidRPr="005C69E9">
        <w:rPr>
          <w:rFonts w:ascii="Times New Roman" w:hAnsi="Times New Roman" w:cs="Times New Roman"/>
          <w:sz w:val="24"/>
          <w:szCs w:val="24"/>
        </w:rPr>
        <w:t xml:space="preserve">, сокращение, </w:t>
      </w:r>
      <w:proofErr w:type="spellStart"/>
      <w:r w:rsidRPr="005C69E9">
        <w:rPr>
          <w:rFonts w:ascii="Times New Roman" w:hAnsi="Times New Roman" w:cs="Times New Roman"/>
          <w:sz w:val="24"/>
          <w:szCs w:val="24"/>
        </w:rPr>
        <w:t>грохочение</w:t>
      </w:r>
      <w:proofErr w:type="spellEnd"/>
      <w:r w:rsidRPr="005C69E9">
        <w:rPr>
          <w:rFonts w:ascii="Times New Roman" w:hAnsi="Times New Roman" w:cs="Times New Roman"/>
          <w:sz w:val="24"/>
          <w:szCs w:val="24"/>
        </w:rPr>
        <w:t>, рассев пробы и взвешивание по фракциям. Описание и составление таблицы грануло</w:t>
      </w:r>
      <w:r w:rsidRPr="005C69E9">
        <w:rPr>
          <w:rFonts w:ascii="Times New Roman" w:hAnsi="Times New Roman" w:cs="Times New Roman"/>
          <w:sz w:val="24"/>
          <w:szCs w:val="24"/>
        </w:rPr>
        <w:softHyphen/>
        <w:t>метрического состава грунта по фракциям.</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251</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т первичной пробы</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21"/>
        <w:gridCol w:w="5810"/>
        <w:gridCol w:w="3108"/>
      </w:tblGrid>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8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310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8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310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8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Обработка и </w:t>
            </w:r>
            <w:proofErr w:type="spellStart"/>
            <w:r w:rsidRPr="005C69E9">
              <w:rPr>
                <w:rFonts w:ascii="Times New Roman" w:hAnsi="Times New Roman" w:cs="Times New Roman"/>
                <w:sz w:val="24"/>
                <w:szCs w:val="24"/>
              </w:rPr>
              <w:t>грохочение</w:t>
            </w:r>
            <w:proofErr w:type="spellEnd"/>
            <w:r w:rsidRPr="005C69E9">
              <w:rPr>
                <w:rFonts w:ascii="Times New Roman" w:hAnsi="Times New Roman" w:cs="Times New Roman"/>
                <w:sz w:val="24"/>
                <w:szCs w:val="24"/>
              </w:rPr>
              <w:t xml:space="preserve"> валовых проб валунно-галечных и гравийно-галечных отложений</w:t>
            </w:r>
          </w:p>
        </w:tc>
        <w:tc>
          <w:tcPr>
            <w:tcW w:w="3108" w:type="dxa"/>
            <w:tcBorders>
              <w:top w:val="single" w:sz="4" w:space="0" w:color="auto"/>
              <w:left w:val="single" w:sz="4" w:space="0" w:color="auto"/>
              <w:bottom w:val="single" w:sz="4" w:space="0" w:color="auto"/>
              <w:right w:val="single" w:sz="4" w:space="0" w:color="auto"/>
            </w:tcBorders>
            <w:tcMar>
              <w:top w:w="28" w:type="dxa"/>
              <w:left w:w="108" w:type="dxa"/>
              <w:bottom w:w="28" w:type="dxa"/>
              <w:right w:w="737" w:type="dxa"/>
            </w:tcMar>
            <w:hideMark/>
          </w:tcPr>
          <w:p w:rsidR="00D5057E" w:rsidRDefault="00D5057E" w:rsidP="00D5057E">
            <w:pPr>
              <w:jc w:val="center"/>
              <w:rPr>
                <w:rFonts w:ascii="Arial" w:hAnsi="Arial" w:cs="Arial"/>
                <w:color w:val="000000"/>
                <w:sz w:val="24"/>
                <w:szCs w:val="24"/>
              </w:rPr>
            </w:pPr>
            <w:r>
              <w:rPr>
                <w:rFonts w:ascii="Arial" w:hAnsi="Arial" w:cs="Arial"/>
                <w:color w:val="000000"/>
              </w:rPr>
              <w:t>3653,1</w:t>
            </w:r>
          </w:p>
          <w:p w:rsidR="00467166" w:rsidRPr="005C69E9" w:rsidRDefault="00467166" w:rsidP="00467166">
            <w:pPr>
              <w:spacing w:after="0"/>
              <w:jc w:val="center"/>
              <w:rPr>
                <w:rFonts w:ascii="Times New Roman" w:hAnsi="Times New Roman" w:cs="Times New Roman"/>
                <w:color w:val="000000"/>
                <w:sz w:val="24"/>
                <w:szCs w:val="24"/>
              </w:rPr>
            </w:pP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Подготовка гравийно-песчаной смеси для обсыпки фильтров</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Грохочение</w:t>
      </w:r>
      <w:proofErr w:type="spellEnd"/>
      <w:r w:rsidRPr="005C69E9">
        <w:rPr>
          <w:rFonts w:ascii="Times New Roman" w:hAnsi="Times New Roman" w:cs="Times New Roman"/>
          <w:sz w:val="24"/>
          <w:szCs w:val="24"/>
        </w:rPr>
        <w:t xml:space="preserve"> материала. Переноска материала на расстояние до 3 м. Отсыпка материала в призмы и конусы. Перестановка грохота.</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252</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360"/>
        <w:jc w:val="both"/>
        <w:rPr>
          <w:rFonts w:ascii="Times New Roman" w:hAnsi="Times New Roman" w:cs="Times New Roman"/>
          <w:sz w:val="24"/>
          <w:szCs w:val="24"/>
        </w:rPr>
      </w:pPr>
      <w:r w:rsidRPr="005C69E9">
        <w:rPr>
          <w:rFonts w:ascii="Times New Roman" w:hAnsi="Times New Roman" w:cs="Times New Roman"/>
          <w:sz w:val="24"/>
          <w:szCs w:val="24"/>
        </w:rPr>
        <w:t>Измеритель – 1 м</w:t>
      </w:r>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 xml:space="preserve"> материала по обмеру до </w:t>
      </w:r>
      <w:proofErr w:type="spellStart"/>
      <w:r w:rsidRPr="005C69E9">
        <w:rPr>
          <w:rFonts w:ascii="Times New Roman" w:hAnsi="Times New Roman" w:cs="Times New Roman"/>
          <w:sz w:val="24"/>
          <w:szCs w:val="24"/>
        </w:rPr>
        <w:t>грохочения</w:t>
      </w:r>
      <w:proofErr w:type="spellEnd"/>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721"/>
        <w:gridCol w:w="6549"/>
        <w:gridCol w:w="2369"/>
      </w:tblGrid>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5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3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65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23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r>
      <w:tr w:rsidR="006C633D"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549"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proofErr w:type="spellStart"/>
            <w:r w:rsidRPr="005C69E9">
              <w:rPr>
                <w:rFonts w:ascii="Times New Roman" w:hAnsi="Times New Roman" w:cs="Times New Roman"/>
                <w:sz w:val="24"/>
                <w:szCs w:val="24"/>
              </w:rPr>
              <w:t>Грохочение</w:t>
            </w:r>
            <w:proofErr w:type="spellEnd"/>
            <w:r w:rsidRPr="005C69E9">
              <w:rPr>
                <w:rFonts w:ascii="Times New Roman" w:hAnsi="Times New Roman" w:cs="Times New Roman"/>
                <w:sz w:val="24"/>
                <w:szCs w:val="24"/>
              </w:rPr>
              <w:t xml:space="preserve"> смеси</w:t>
            </w:r>
          </w:p>
        </w:tc>
        <w:tc>
          <w:tcPr>
            <w:tcW w:w="2369"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1565,6</w:t>
            </w:r>
          </w:p>
        </w:tc>
      </w:tr>
      <w:tr w:rsidR="006C633D"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549"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с промывкой</w:t>
            </w:r>
          </w:p>
        </w:tc>
        <w:tc>
          <w:tcPr>
            <w:tcW w:w="2369"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2087,5</w:t>
            </w:r>
          </w:p>
        </w:tc>
      </w:tr>
      <w:tr w:rsidR="006C633D" w:rsidRPr="005C69E9" w:rsidTr="00467166">
        <w:trPr>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549"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с промывкой и </w:t>
            </w:r>
            <w:proofErr w:type="spellStart"/>
            <w:r w:rsidRPr="005C69E9">
              <w:rPr>
                <w:rFonts w:ascii="Times New Roman" w:hAnsi="Times New Roman" w:cs="Times New Roman"/>
                <w:sz w:val="24"/>
                <w:szCs w:val="24"/>
              </w:rPr>
              <w:t>хлориро</w:t>
            </w:r>
            <w:proofErr w:type="spellEnd"/>
            <w:r w:rsidRPr="005C69E9">
              <w:rPr>
                <w:rFonts w:ascii="Times New Roman" w:hAnsi="Times New Roman" w:cs="Times New Roman"/>
                <w:sz w:val="24"/>
                <w:szCs w:val="24"/>
                <w:lang w:val="kk-KZ"/>
              </w:rPr>
              <w:t>в</w:t>
            </w:r>
            <w:proofErr w:type="spellStart"/>
            <w:r w:rsidRPr="005C69E9">
              <w:rPr>
                <w:rFonts w:ascii="Times New Roman" w:hAnsi="Times New Roman" w:cs="Times New Roman"/>
                <w:sz w:val="24"/>
                <w:szCs w:val="24"/>
              </w:rPr>
              <w:t>анием</w:t>
            </w:r>
            <w:proofErr w:type="spellEnd"/>
          </w:p>
        </w:tc>
        <w:tc>
          <w:tcPr>
            <w:tcW w:w="2369"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3131,2</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Определение угла естественного откоса валунно-галечных и гравийно-галечных грунтов</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Отбор 1 т пробы грунта из массива или добытой горной массы. Отсыпка </w:t>
      </w:r>
      <w:proofErr w:type="spellStart"/>
      <w:r w:rsidRPr="005C69E9">
        <w:rPr>
          <w:rFonts w:ascii="Times New Roman" w:hAnsi="Times New Roman" w:cs="Times New Roman"/>
          <w:sz w:val="24"/>
          <w:szCs w:val="24"/>
        </w:rPr>
        <w:t>полуконуса</w:t>
      </w:r>
      <w:proofErr w:type="spellEnd"/>
      <w:r w:rsidRPr="005C69E9">
        <w:rPr>
          <w:rFonts w:ascii="Times New Roman" w:hAnsi="Times New Roman" w:cs="Times New Roman"/>
          <w:sz w:val="24"/>
          <w:szCs w:val="24"/>
        </w:rPr>
        <w:t xml:space="preserve">, высотой до 1 м. Измерение высоты и максимального радиуса основания </w:t>
      </w:r>
      <w:proofErr w:type="spellStart"/>
      <w:r w:rsidRPr="005C69E9">
        <w:rPr>
          <w:rFonts w:ascii="Times New Roman" w:hAnsi="Times New Roman" w:cs="Times New Roman"/>
          <w:sz w:val="24"/>
          <w:szCs w:val="24"/>
        </w:rPr>
        <w:t>полуконуса</w:t>
      </w:r>
      <w:proofErr w:type="spellEnd"/>
      <w:r w:rsidRPr="005C69E9">
        <w:rPr>
          <w:rFonts w:ascii="Times New Roman" w:hAnsi="Times New Roman" w:cs="Times New Roman"/>
          <w:sz w:val="24"/>
          <w:szCs w:val="24"/>
        </w:rPr>
        <w:t>. Двукратное определение угла естественного откоса.</w:t>
      </w:r>
    </w:p>
    <w:p w:rsidR="00467166" w:rsidRPr="005C69E9" w:rsidRDefault="00467166" w:rsidP="00467166">
      <w:pPr>
        <w:spacing w:after="0"/>
        <w:jc w:val="right"/>
        <w:rPr>
          <w:rFonts w:ascii="Times New Roman" w:hAnsi="Times New Roman" w:cs="Times New Roman"/>
          <w:i/>
          <w:iCs/>
          <w:sz w:val="24"/>
          <w:szCs w:val="24"/>
          <w:lang w:val="en-US"/>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253</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опыт</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946"/>
        <w:gridCol w:w="5969"/>
        <w:gridCol w:w="2724"/>
      </w:tblGrid>
      <w:tr w:rsidR="00467166" w:rsidRPr="005C69E9" w:rsidTr="00467166">
        <w:trPr>
          <w:jc w:val="center"/>
        </w:trPr>
        <w:tc>
          <w:tcPr>
            <w:tcW w:w="94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9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7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jc w:val="center"/>
        </w:trPr>
        <w:tc>
          <w:tcPr>
            <w:tcW w:w="94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59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угла естественного откоса:</w:t>
            </w:r>
          </w:p>
        </w:tc>
        <w:tc>
          <w:tcPr>
            <w:tcW w:w="272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6C633D" w:rsidRPr="005C69E9" w:rsidTr="00467166">
        <w:trPr>
          <w:jc w:val="center"/>
        </w:trPr>
        <w:tc>
          <w:tcPr>
            <w:tcW w:w="94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969"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с отбором пробы из массива</w:t>
            </w:r>
          </w:p>
        </w:tc>
        <w:tc>
          <w:tcPr>
            <w:tcW w:w="2724"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412,3</w:t>
            </w:r>
          </w:p>
        </w:tc>
      </w:tr>
      <w:tr w:rsidR="006C633D" w:rsidRPr="005C69E9" w:rsidTr="00467166">
        <w:trPr>
          <w:jc w:val="center"/>
        </w:trPr>
        <w:tc>
          <w:tcPr>
            <w:tcW w:w="94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969"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с отбором пробы из добытой горной массы</w:t>
            </w:r>
          </w:p>
        </w:tc>
        <w:tc>
          <w:tcPr>
            <w:tcW w:w="2724"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208,7</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Определение объемного веса в естественном залегании и коэффициента разрыхления несвязного грунта</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оборудования и материалов для проведения опыта. Взвешивание и замер объема извлекаемого грунта мерными ящиками. Замер объема опытного шурфа и засыпка сортированным песком.</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254</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опыт</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946"/>
        <w:gridCol w:w="5969"/>
        <w:gridCol w:w="2724"/>
      </w:tblGrid>
      <w:tr w:rsidR="00467166" w:rsidRPr="005C69E9" w:rsidTr="00467166">
        <w:trPr>
          <w:jc w:val="center"/>
        </w:trPr>
        <w:tc>
          <w:tcPr>
            <w:tcW w:w="94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9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7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jc w:val="center"/>
        </w:trPr>
        <w:tc>
          <w:tcPr>
            <w:tcW w:w="94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9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объемного веса в естественном залегании и коэффициента разрыхления несвязного грунта</w:t>
            </w:r>
          </w:p>
        </w:tc>
        <w:tc>
          <w:tcPr>
            <w:tcW w:w="2724" w:type="dxa"/>
            <w:tcBorders>
              <w:top w:val="single" w:sz="4" w:space="0" w:color="auto"/>
              <w:left w:val="single" w:sz="4" w:space="0" w:color="auto"/>
              <w:bottom w:val="single" w:sz="4" w:space="0" w:color="auto"/>
              <w:right w:val="single" w:sz="4" w:space="0" w:color="auto"/>
            </w:tcBorders>
            <w:tcMar>
              <w:top w:w="28" w:type="dxa"/>
              <w:left w:w="108" w:type="dxa"/>
              <w:bottom w:w="28" w:type="dxa"/>
              <w:right w:w="567" w:type="dxa"/>
            </w:tcMar>
            <w:hideMark/>
          </w:tcPr>
          <w:p w:rsidR="006C633D" w:rsidRDefault="006C633D" w:rsidP="006C633D">
            <w:pPr>
              <w:jc w:val="center"/>
              <w:rPr>
                <w:rFonts w:ascii="Arial" w:hAnsi="Arial" w:cs="Arial"/>
                <w:color w:val="000000"/>
                <w:sz w:val="24"/>
                <w:szCs w:val="24"/>
              </w:rPr>
            </w:pPr>
            <w:r>
              <w:rPr>
                <w:rFonts w:ascii="Arial" w:hAnsi="Arial" w:cs="Arial"/>
                <w:color w:val="000000"/>
              </w:rPr>
              <w:t>1356,9</w:t>
            </w:r>
          </w:p>
          <w:p w:rsidR="00467166" w:rsidRPr="005C69E9" w:rsidRDefault="00467166" w:rsidP="00467166">
            <w:pPr>
              <w:spacing w:after="0"/>
              <w:jc w:val="center"/>
              <w:rPr>
                <w:rFonts w:ascii="Times New Roman" w:hAnsi="Times New Roman" w:cs="Times New Roman"/>
                <w:color w:val="000000"/>
                <w:sz w:val="24"/>
                <w:szCs w:val="24"/>
              </w:rPr>
            </w:pP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kk-KZ"/>
        </w:rPr>
        <w:t xml:space="preserve">1. </w:t>
      </w:r>
      <w:r w:rsidRPr="005C69E9">
        <w:rPr>
          <w:rFonts w:ascii="Times New Roman" w:hAnsi="Times New Roman" w:cs="Times New Roman"/>
          <w:sz w:val="24"/>
          <w:szCs w:val="24"/>
        </w:rPr>
        <w:t>Стоимость проходки шурфа определяется по ценам главы 14.</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lang w:val="kk-KZ"/>
        </w:rPr>
        <w:t xml:space="preserve">2. </w:t>
      </w:r>
      <w:r w:rsidRPr="005C69E9">
        <w:rPr>
          <w:rFonts w:ascii="Times New Roman" w:hAnsi="Times New Roman" w:cs="Times New Roman"/>
          <w:sz w:val="24"/>
          <w:szCs w:val="24"/>
        </w:rPr>
        <w:t>При определении влажности валовой пробы, к цене применяется коэффициент 0,6.</w:t>
      </w:r>
    </w:p>
    <w:p w:rsidR="00467166" w:rsidRPr="005C69E9" w:rsidRDefault="00467166" w:rsidP="00467166">
      <w:pPr>
        <w:spacing w:after="0"/>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Изучение </w:t>
      </w:r>
      <w:proofErr w:type="spellStart"/>
      <w:r w:rsidRPr="005C69E9">
        <w:rPr>
          <w:rFonts w:ascii="Times New Roman" w:hAnsi="Times New Roman" w:cs="Times New Roman"/>
          <w:b/>
          <w:bCs/>
          <w:sz w:val="24"/>
          <w:szCs w:val="24"/>
        </w:rPr>
        <w:t>трещиноватости</w:t>
      </w:r>
      <w:proofErr w:type="spellEnd"/>
      <w:r w:rsidRPr="005C69E9">
        <w:rPr>
          <w:rFonts w:ascii="Times New Roman" w:hAnsi="Times New Roman" w:cs="Times New Roman"/>
          <w:b/>
          <w:bCs/>
          <w:sz w:val="24"/>
          <w:szCs w:val="24"/>
        </w:rPr>
        <w:t xml:space="preserve"> скального массива на эталонной площадке</w:t>
      </w:r>
    </w:p>
    <w:p w:rsidR="00467166" w:rsidRPr="005C69E9" w:rsidRDefault="00467166" w:rsidP="00467166">
      <w:pPr>
        <w:spacing w:after="0"/>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Выбор и маркировка эталонной площадки. Документация трещин. Составление ведомостей, таблиц, полевая обработка документации.</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255</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площадка</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4A0" w:firstRow="1" w:lastRow="0" w:firstColumn="1" w:lastColumn="0" w:noHBand="0" w:noVBand="1"/>
      </w:tblPr>
      <w:tblGrid>
        <w:gridCol w:w="701"/>
        <w:gridCol w:w="4076"/>
        <w:gridCol w:w="2359"/>
        <w:gridCol w:w="2503"/>
      </w:tblGrid>
      <w:tr w:rsidR="00467166" w:rsidRPr="005C69E9" w:rsidTr="00467166">
        <w:trPr>
          <w:cantSplit/>
          <w:jc w:val="center"/>
        </w:trPr>
        <w:tc>
          <w:tcPr>
            <w:tcW w:w="70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07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tabs>
                <w:tab w:val="left" w:pos="252"/>
              </w:tabs>
              <w:spacing w:after="0"/>
              <w:jc w:val="center"/>
              <w:rPr>
                <w:rFonts w:ascii="Times New Roman" w:hAnsi="Times New Roman" w:cs="Times New Roman"/>
                <w:sz w:val="24"/>
                <w:szCs w:val="24"/>
              </w:rPr>
            </w:pPr>
            <w:proofErr w:type="spellStart"/>
            <w:r w:rsidRPr="005C69E9">
              <w:rPr>
                <w:rFonts w:ascii="Times New Roman" w:hAnsi="Times New Roman" w:cs="Times New Roman"/>
                <w:sz w:val="24"/>
                <w:szCs w:val="24"/>
              </w:rPr>
              <w:t>Трещиноватость</w:t>
            </w:r>
            <w:proofErr w:type="spellEnd"/>
            <w:r w:rsidRPr="005C69E9">
              <w:rPr>
                <w:rFonts w:ascii="Times New Roman" w:hAnsi="Times New Roman" w:cs="Times New Roman"/>
                <w:sz w:val="24"/>
                <w:szCs w:val="24"/>
              </w:rPr>
              <w:t xml:space="preserve"> скального массива</w:t>
            </w:r>
          </w:p>
        </w:tc>
        <w:tc>
          <w:tcPr>
            <w:tcW w:w="4862"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Условия работы</w:t>
            </w:r>
          </w:p>
        </w:tc>
      </w:tr>
      <w:tr w:rsidR="00467166" w:rsidRPr="005C69E9" w:rsidTr="0046716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3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на дневной </w:t>
            </w:r>
          </w:p>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поверхности</w:t>
            </w:r>
          </w:p>
        </w:tc>
        <w:tc>
          <w:tcPr>
            <w:tcW w:w="250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в подземных горных выработках</w:t>
            </w:r>
          </w:p>
        </w:tc>
      </w:tr>
      <w:tr w:rsidR="00467166" w:rsidRPr="005C69E9" w:rsidTr="00467166">
        <w:trPr>
          <w:jc w:val="center"/>
        </w:trPr>
        <w:tc>
          <w:tcPr>
            <w:tcW w:w="70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407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23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250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4</w:t>
            </w:r>
          </w:p>
        </w:tc>
      </w:tr>
      <w:tr w:rsidR="006C633D" w:rsidRPr="005C69E9" w:rsidTr="00467166">
        <w:trPr>
          <w:jc w:val="center"/>
        </w:trPr>
        <w:tc>
          <w:tcPr>
            <w:tcW w:w="70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07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Слабая</w:t>
            </w:r>
          </w:p>
        </w:tc>
        <w:tc>
          <w:tcPr>
            <w:tcW w:w="2359"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2296,2</w:t>
            </w:r>
          </w:p>
        </w:tc>
        <w:tc>
          <w:tcPr>
            <w:tcW w:w="2503"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2609,4</w:t>
            </w:r>
          </w:p>
        </w:tc>
      </w:tr>
      <w:tr w:rsidR="006C633D" w:rsidRPr="005C69E9" w:rsidTr="00467166">
        <w:trPr>
          <w:jc w:val="center"/>
        </w:trPr>
        <w:tc>
          <w:tcPr>
            <w:tcW w:w="70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07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Умеренная</w:t>
            </w:r>
          </w:p>
        </w:tc>
        <w:tc>
          <w:tcPr>
            <w:tcW w:w="2359"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3809,7</w:t>
            </w:r>
          </w:p>
        </w:tc>
        <w:tc>
          <w:tcPr>
            <w:tcW w:w="2503"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4383,7</w:t>
            </w:r>
          </w:p>
        </w:tc>
      </w:tr>
      <w:tr w:rsidR="006C633D" w:rsidRPr="005C69E9" w:rsidTr="00467166">
        <w:trPr>
          <w:jc w:val="center"/>
        </w:trPr>
        <w:tc>
          <w:tcPr>
            <w:tcW w:w="70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07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Большая</w:t>
            </w:r>
          </w:p>
        </w:tc>
        <w:tc>
          <w:tcPr>
            <w:tcW w:w="2359"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5740,6</w:t>
            </w:r>
          </w:p>
        </w:tc>
        <w:tc>
          <w:tcPr>
            <w:tcW w:w="2503" w:type="dxa"/>
            <w:tcBorders>
              <w:top w:val="single" w:sz="4" w:space="0" w:color="auto"/>
              <w:left w:val="single" w:sz="4" w:space="0" w:color="auto"/>
              <w:bottom w:val="single" w:sz="4" w:space="0" w:color="auto"/>
              <w:right w:val="single" w:sz="4" w:space="0" w:color="auto"/>
            </w:tcBorders>
            <w:tcMar>
              <w:top w:w="28" w:type="dxa"/>
              <w:left w:w="85" w:type="dxa"/>
              <w:bottom w:w="28"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6523,4</w:t>
            </w:r>
          </w:p>
        </w:tc>
      </w:tr>
    </w:tbl>
    <w:p w:rsidR="00467166" w:rsidRPr="005C69E9" w:rsidRDefault="00467166" w:rsidP="00467166">
      <w:pPr>
        <w:spacing w:after="0"/>
        <w:ind w:firstLine="397"/>
        <w:jc w:val="both"/>
        <w:rPr>
          <w:rFonts w:ascii="Times New Roman" w:hAnsi="Times New Roman" w:cs="Times New Roman"/>
          <w:b/>
          <w:bCs/>
          <w:i/>
          <w:i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рассчитаны в зависимости от количества документируемых трещин, приходящихся на площадку: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до 50    – </w:t>
      </w:r>
      <w:proofErr w:type="spellStart"/>
      <w:r w:rsidRPr="005C69E9">
        <w:rPr>
          <w:rFonts w:ascii="Times New Roman" w:hAnsi="Times New Roman" w:cs="Times New Roman"/>
          <w:sz w:val="24"/>
          <w:szCs w:val="24"/>
        </w:rPr>
        <w:t>трещиноватость</w:t>
      </w:r>
      <w:proofErr w:type="spellEnd"/>
      <w:r w:rsidRPr="005C69E9">
        <w:rPr>
          <w:rFonts w:ascii="Times New Roman" w:hAnsi="Times New Roman" w:cs="Times New Roman"/>
          <w:sz w:val="24"/>
          <w:szCs w:val="24"/>
        </w:rPr>
        <w:t xml:space="preserve"> слабая;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свыше 50 до 150 – </w:t>
      </w:r>
      <w:proofErr w:type="spellStart"/>
      <w:r w:rsidRPr="005C69E9">
        <w:rPr>
          <w:rFonts w:ascii="Times New Roman" w:hAnsi="Times New Roman" w:cs="Times New Roman"/>
          <w:sz w:val="24"/>
          <w:szCs w:val="24"/>
        </w:rPr>
        <w:t>трещиноватость</w:t>
      </w:r>
      <w:proofErr w:type="spellEnd"/>
      <w:r w:rsidRPr="005C69E9">
        <w:rPr>
          <w:rFonts w:ascii="Times New Roman" w:hAnsi="Times New Roman" w:cs="Times New Roman"/>
          <w:sz w:val="24"/>
          <w:szCs w:val="24"/>
        </w:rPr>
        <w:t xml:space="preserve"> умеренная;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свыше 150 – </w:t>
      </w:r>
      <w:proofErr w:type="spellStart"/>
      <w:r w:rsidRPr="005C69E9">
        <w:rPr>
          <w:rFonts w:ascii="Times New Roman" w:hAnsi="Times New Roman" w:cs="Times New Roman"/>
          <w:sz w:val="24"/>
          <w:szCs w:val="24"/>
        </w:rPr>
        <w:t>трещиноватость</w:t>
      </w:r>
      <w:proofErr w:type="spellEnd"/>
      <w:r w:rsidRPr="005C69E9">
        <w:rPr>
          <w:rFonts w:ascii="Times New Roman" w:hAnsi="Times New Roman" w:cs="Times New Roman"/>
          <w:sz w:val="24"/>
          <w:szCs w:val="24"/>
        </w:rPr>
        <w:t xml:space="preserve"> большая.</w:t>
      </w:r>
    </w:p>
    <w:p w:rsidR="00467166" w:rsidRPr="005C69E9" w:rsidRDefault="00467166" w:rsidP="00467166">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16. Геофизические работы</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ОБЩИЕ ПОЛОЖЕНИЯ</w:t>
      </w:r>
    </w:p>
    <w:p w:rsidR="00467166" w:rsidRPr="005C69E9" w:rsidRDefault="00467166" w:rsidP="00467166">
      <w:pPr>
        <w:spacing w:after="0"/>
        <w:ind w:firstLine="360"/>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В настоящей главе приведены цены на про</w:t>
      </w:r>
      <w:r w:rsidRPr="005C69E9">
        <w:rPr>
          <w:rFonts w:ascii="Times New Roman" w:hAnsi="Times New Roman" w:cs="Times New Roman"/>
          <w:sz w:val="24"/>
          <w:szCs w:val="24"/>
        </w:rPr>
        <w:softHyphen/>
        <w:t>изводство следующих видов геофи</w:t>
      </w:r>
      <w:r w:rsidRPr="005C69E9">
        <w:rPr>
          <w:rFonts w:ascii="Times New Roman" w:hAnsi="Times New Roman" w:cs="Times New Roman"/>
          <w:sz w:val="24"/>
          <w:szCs w:val="24"/>
        </w:rPr>
        <w:softHyphen/>
        <w:t>зических работ и исследований: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сейсморазведку и </w:t>
      </w:r>
      <w:proofErr w:type="spellStart"/>
      <w:r w:rsidRPr="005C69E9">
        <w:rPr>
          <w:rFonts w:ascii="Times New Roman" w:hAnsi="Times New Roman" w:cs="Times New Roman"/>
          <w:sz w:val="24"/>
          <w:szCs w:val="24"/>
        </w:rPr>
        <w:t>сейсмоакустику</w:t>
      </w:r>
      <w:proofErr w:type="spell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электроразведку;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магниторазведку;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гравиразведку</w:t>
      </w:r>
      <w:proofErr w:type="spell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геофизические исследования в скважинах;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определение коррозионной активности грунтов и интенсивности блуждающих токов;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сейсмическое микрорайонирование.</w:t>
      </w:r>
    </w:p>
    <w:p w:rsidR="00467166" w:rsidRPr="005C69E9" w:rsidRDefault="00467166" w:rsidP="00467166">
      <w:pPr>
        <w:spacing w:before="60"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Ценами учтена полевая камеральная обработка материалов.</w:t>
      </w:r>
    </w:p>
    <w:p w:rsidR="00467166" w:rsidRPr="005C69E9" w:rsidRDefault="00467166" w:rsidP="00467166">
      <w:pPr>
        <w:spacing w:before="60"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Цены геофизических изысканий, выполненных со льда или в мерзлом грунте, рассчитаны для снегового покрова до 50 см. При производстве работ на участках со снеговым покровом свыше 50 до 100 см, к ценам на полевые работы применяется коэффициент 1,2, при снеговом покрове свыше 1 м – 1,4.</w:t>
      </w:r>
    </w:p>
    <w:p w:rsidR="00467166" w:rsidRPr="005C69E9" w:rsidRDefault="00467166" w:rsidP="00467166">
      <w:pPr>
        <w:spacing w:before="60"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наличии торосистости льда, к ценам на полевые работы применяются следующие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 – при покрытии торосами до 25% площади;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 – при покрытии торосами свыше 25 до 50%;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 – при покрытии торосами свыше 50%.</w:t>
      </w:r>
    </w:p>
    <w:p w:rsidR="00467166" w:rsidRPr="005C69E9" w:rsidRDefault="00467166" w:rsidP="00467166">
      <w:pPr>
        <w:spacing w:before="60"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работе в условиях механических и электрических помех (вблизи полотна железной дороги, автомагистралей, на внутренней территории действующих промышленных предприятий, на площадках строительства, в строящихся тоннелях и т. п.), вызывающих длительные перерывы в работе, к ценам на полевые работы применяется коэффициент 1,1.</w:t>
      </w:r>
    </w:p>
    <w:p w:rsidR="00467166" w:rsidRPr="005C69E9" w:rsidRDefault="00467166" w:rsidP="00467166">
      <w:pPr>
        <w:spacing w:before="60"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При переноске оборудования с профиля на профиль, от скважины или горной выработки к скважине или горной выработке на расстояние до 200 м, к ценам на полевые работы применяется коэффициент 1,1, свыше 200 – 1,2.</w:t>
      </w:r>
    </w:p>
    <w:p w:rsidR="00467166" w:rsidRPr="005C69E9" w:rsidRDefault="00467166" w:rsidP="00467166">
      <w:pPr>
        <w:spacing w:before="60" w:after="0"/>
        <w:ind w:firstLine="284"/>
        <w:jc w:val="both"/>
        <w:rPr>
          <w:rFonts w:ascii="Times New Roman" w:hAnsi="Times New Roman" w:cs="Times New Roman"/>
          <w:sz w:val="24"/>
          <w:szCs w:val="24"/>
        </w:rPr>
      </w:pPr>
      <w:r w:rsidRPr="005C69E9">
        <w:rPr>
          <w:rFonts w:ascii="Times New Roman" w:hAnsi="Times New Roman" w:cs="Times New Roman"/>
          <w:sz w:val="24"/>
          <w:szCs w:val="24"/>
        </w:rPr>
        <w:t>7. Ценами на полевые геофизические работы не учтены: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рубка просек по разведочным линиям (профилям), бурение скважин и шпуров;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стоимость взрывчатых веществ;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разбивка и геодезическая привязка (плановая и высотная) точек геофизических наблюдений;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затраты на содержание спецмашин, складов взрывчатых веществ.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этих работ и затрат следует опре</w:t>
      </w:r>
      <w:r w:rsidRPr="005C69E9">
        <w:rPr>
          <w:rFonts w:ascii="Times New Roman" w:hAnsi="Times New Roman" w:cs="Times New Roman"/>
          <w:sz w:val="24"/>
          <w:szCs w:val="24"/>
        </w:rPr>
        <w:softHyphen/>
        <w:t>делять по ценам соответствующих таблиц Сборника или специальным расчетом.</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 (для всех видов геофизических работ)</w:t>
      </w:r>
    </w:p>
    <w:p w:rsidR="00467166" w:rsidRPr="005C69E9" w:rsidRDefault="00467166" w:rsidP="00467166">
      <w:pPr>
        <w:spacing w:after="0"/>
        <w:rPr>
          <w:rFonts w:ascii="Times New Roman" w:hAnsi="Times New Roman" w:cs="Times New Roman"/>
          <w:b/>
          <w:bCs/>
          <w:sz w:val="24"/>
          <w:szCs w:val="24"/>
        </w:rPr>
      </w:pPr>
    </w:p>
    <w:p w:rsidR="00467166" w:rsidRPr="005C69E9" w:rsidRDefault="00467166" w:rsidP="00467166">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местность равнинная или слабовсхолмленная, открытая, крутизна склонов отдель</w:t>
      </w:r>
      <w:r w:rsidRPr="005C69E9">
        <w:rPr>
          <w:rFonts w:ascii="Times New Roman" w:hAnsi="Times New Roman" w:cs="Times New Roman"/>
          <w:sz w:val="24"/>
          <w:szCs w:val="24"/>
        </w:rPr>
        <w:softHyphen/>
        <w:t>ных воз</w:t>
      </w:r>
      <w:r w:rsidRPr="005C69E9">
        <w:rPr>
          <w:rFonts w:ascii="Times New Roman" w:hAnsi="Times New Roman" w:cs="Times New Roman"/>
          <w:sz w:val="24"/>
          <w:szCs w:val="24"/>
        </w:rPr>
        <w:softHyphen/>
        <w:t xml:space="preserve">вышенностей не превышает 10 </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транспортировка аппаратуры и оборудования производится на автомашинах.</w:t>
      </w:r>
    </w:p>
    <w:p w:rsidR="00467166" w:rsidRPr="005C69E9" w:rsidRDefault="00467166" w:rsidP="00467166">
      <w:pPr>
        <w:spacing w:after="0"/>
        <w:rPr>
          <w:rFonts w:ascii="Times New Roman" w:hAnsi="Times New Roman" w:cs="Times New Roman"/>
          <w:b/>
          <w:bCs/>
          <w:sz w:val="24"/>
          <w:szCs w:val="24"/>
        </w:rPr>
      </w:pPr>
    </w:p>
    <w:p w:rsidR="00467166" w:rsidRPr="005C69E9" w:rsidRDefault="00467166" w:rsidP="00467166">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b/>
          <w:bCs/>
          <w:sz w:val="24"/>
          <w:szCs w:val="24"/>
        </w:rPr>
      </w:pPr>
      <w:r w:rsidRPr="005C69E9">
        <w:rPr>
          <w:rFonts w:ascii="Times New Roman" w:hAnsi="Times New Roman" w:cs="Times New Roman"/>
          <w:sz w:val="24"/>
          <w:szCs w:val="24"/>
        </w:rPr>
        <w:t xml:space="preserve">а) местность равнинная или всхолмленная, крутизна склонов свыше 10 до 15 </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 пересеченная неглубокими оврагами, лощинами, частично покрытая кустарником или редким лесом;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местность равнинная с отдельными болотами (до 20%);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застроенные территории (в пределах застройки проходит до 20% разведочных линий);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транспортировка аппаратуры и оборудования по разведочным линиям на авто</w:t>
      </w:r>
      <w:r w:rsidRPr="005C69E9">
        <w:rPr>
          <w:rFonts w:ascii="Times New Roman" w:hAnsi="Times New Roman" w:cs="Times New Roman"/>
          <w:sz w:val="24"/>
          <w:szCs w:val="24"/>
        </w:rPr>
        <w:softHyphen/>
        <w:t>мобиле затруднена (объезды составляют до 20% расстояния между пунктами).</w:t>
      </w:r>
    </w:p>
    <w:p w:rsidR="00467166" w:rsidRPr="005C69E9" w:rsidRDefault="00467166" w:rsidP="00467166">
      <w:pPr>
        <w:spacing w:after="0"/>
        <w:ind w:firstLine="180"/>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местность пересеченная, с развитой сетью оврагов;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 местность равнинная, значительно </w:t>
      </w:r>
      <w:proofErr w:type="spellStart"/>
      <w:r w:rsidRPr="005C69E9">
        <w:rPr>
          <w:rFonts w:ascii="Times New Roman" w:hAnsi="Times New Roman" w:cs="Times New Roman"/>
          <w:sz w:val="24"/>
          <w:szCs w:val="24"/>
        </w:rPr>
        <w:t>залесенная</w:t>
      </w:r>
      <w:proofErr w:type="spellEnd"/>
      <w:r w:rsidRPr="005C69E9">
        <w:rPr>
          <w:rFonts w:ascii="Times New Roman" w:hAnsi="Times New Roman" w:cs="Times New Roman"/>
          <w:sz w:val="24"/>
          <w:szCs w:val="24"/>
        </w:rPr>
        <w:t xml:space="preserve"> (до 60%) или занятая частично незакрепленными песками и болотами;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горные склоны, крутизной свыше 15 до 20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застроенные территории (в пределах застройки проходит до 50% разведочных линий);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транспортировка оборудования и аппаратуры на автомобилях возможна только дальними объездами, проезд гужевым транспортом затруднен, передвижение вьючным транспортом или на вездеходах возможно по всем пунктам.</w:t>
      </w:r>
    </w:p>
    <w:p w:rsidR="00467166" w:rsidRPr="005C69E9" w:rsidRDefault="00467166" w:rsidP="00467166">
      <w:pPr>
        <w:spacing w:after="0"/>
        <w:ind w:firstLine="397"/>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b/>
          <w:bCs/>
          <w:sz w:val="24"/>
          <w:szCs w:val="24"/>
          <w:lang w:val="en-US"/>
        </w:rPr>
        <w:t>IV</w:t>
      </w:r>
      <w:r w:rsidRPr="005C69E9">
        <w:rPr>
          <w:rFonts w:ascii="Times New Roman" w:hAnsi="Times New Roman" w:cs="Times New Roman"/>
          <w:b/>
          <w:bCs/>
          <w:sz w:val="24"/>
          <w:szCs w:val="24"/>
        </w:rPr>
        <w:t xml:space="preserve"> категория</w:t>
      </w:r>
      <w:r w:rsidRPr="005C69E9">
        <w:rPr>
          <w:rFonts w:ascii="Times New Roman" w:hAnsi="Times New Roman" w:cs="Times New Roman"/>
          <w:sz w:val="24"/>
          <w:szCs w:val="24"/>
        </w:rPr>
        <w:t>:</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местность таежная;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массивы незакрепленных песков; трудно</w:t>
      </w:r>
      <w:r w:rsidRPr="005C69E9">
        <w:rPr>
          <w:rFonts w:ascii="Times New Roman" w:hAnsi="Times New Roman" w:cs="Times New Roman"/>
          <w:sz w:val="24"/>
          <w:szCs w:val="24"/>
        </w:rPr>
        <w:softHyphen/>
        <w:t>проходимые болота; площади сплошных поливных культур;</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поймы рек со старицами, протоками, заросшие лесом и кустарником;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горные склоны, крутизной свыше 20 до 25</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 xml:space="preserve"> или склоны, покрытые осыпями;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 застроенные территории (все разведочные линии проходят в пределах застройки);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 транспортировка аппаратуры и оборудования вдоль разведочных линий возможна с помощью вездеходов или вьючного транспорта и носильщиков, частично гужевым транс</w:t>
      </w:r>
      <w:r w:rsidRPr="005C69E9">
        <w:rPr>
          <w:rFonts w:ascii="Times New Roman" w:hAnsi="Times New Roman" w:cs="Times New Roman"/>
          <w:sz w:val="24"/>
          <w:szCs w:val="24"/>
        </w:rPr>
        <w:softHyphen/>
        <w:t>портом.</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b/>
          <w:bCs/>
          <w:sz w:val="24"/>
          <w:szCs w:val="24"/>
          <w:lang w:val="en-US"/>
        </w:rPr>
        <w:t>V</w:t>
      </w:r>
      <w:r w:rsidRPr="005C69E9">
        <w:rPr>
          <w:rFonts w:ascii="Times New Roman" w:hAnsi="Times New Roman" w:cs="Times New Roman"/>
          <w:b/>
          <w:bCs/>
          <w:sz w:val="24"/>
          <w:szCs w:val="24"/>
        </w:rPr>
        <w:t xml:space="preserve"> категория</w:t>
      </w:r>
      <w:r w:rsidRPr="005C69E9">
        <w:rPr>
          <w:rFonts w:ascii="Times New Roman" w:hAnsi="Times New Roman" w:cs="Times New Roman"/>
          <w:sz w:val="24"/>
          <w:szCs w:val="24"/>
        </w:rPr>
        <w:t>:</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горная местность со склонами круче 25</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транспортировка аппаратуры и оборудования возможна только вьюком или при помощи носильщиков.</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Содержание спецмашин на геофизических работах</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Ценами предусмотрено содержание специальных сре</w:t>
      </w:r>
      <w:proofErr w:type="gramStart"/>
      <w:r w:rsidRPr="005C69E9">
        <w:rPr>
          <w:rFonts w:ascii="Times New Roman" w:hAnsi="Times New Roman" w:cs="Times New Roman"/>
          <w:sz w:val="24"/>
          <w:szCs w:val="24"/>
        </w:rPr>
        <w:t>дств тр</w:t>
      </w:r>
      <w:proofErr w:type="gramEnd"/>
      <w:r w:rsidRPr="005C69E9">
        <w:rPr>
          <w:rFonts w:ascii="Times New Roman" w:hAnsi="Times New Roman" w:cs="Times New Roman"/>
          <w:sz w:val="24"/>
          <w:szCs w:val="24"/>
        </w:rPr>
        <w:t xml:space="preserve">анспорта (сейсмостанций, </w:t>
      </w:r>
      <w:proofErr w:type="spellStart"/>
      <w:r w:rsidRPr="005C69E9">
        <w:rPr>
          <w:rFonts w:ascii="Times New Roman" w:hAnsi="Times New Roman" w:cs="Times New Roman"/>
          <w:sz w:val="24"/>
          <w:szCs w:val="24"/>
        </w:rPr>
        <w:t>автовзрыв</w:t>
      </w:r>
      <w:r w:rsidRPr="005C69E9">
        <w:rPr>
          <w:rFonts w:ascii="Times New Roman" w:hAnsi="Times New Roman" w:cs="Times New Roman"/>
          <w:sz w:val="24"/>
          <w:szCs w:val="24"/>
        </w:rPr>
        <w:softHyphen/>
        <w:t>пунктов</w:t>
      </w:r>
      <w:proofErr w:type="spellEnd"/>
      <w:r w:rsidRPr="005C69E9">
        <w:rPr>
          <w:rFonts w:ascii="Times New Roman" w:hAnsi="Times New Roman" w:cs="Times New Roman"/>
          <w:sz w:val="24"/>
          <w:szCs w:val="24"/>
        </w:rPr>
        <w:t>, ударных установок, каротажных и электро</w:t>
      </w:r>
      <w:r w:rsidRPr="005C69E9">
        <w:rPr>
          <w:rFonts w:ascii="Times New Roman" w:hAnsi="Times New Roman" w:cs="Times New Roman"/>
          <w:sz w:val="24"/>
          <w:szCs w:val="24"/>
        </w:rPr>
        <w:softHyphen/>
        <w:t>разведочных станций), приме</w:t>
      </w:r>
      <w:r w:rsidRPr="005C69E9">
        <w:rPr>
          <w:rFonts w:ascii="Times New Roman" w:hAnsi="Times New Roman" w:cs="Times New Roman"/>
          <w:sz w:val="24"/>
          <w:szCs w:val="24"/>
        </w:rPr>
        <w:softHyphen/>
        <w:t>няемых на гео</w:t>
      </w:r>
      <w:r w:rsidRPr="005C69E9">
        <w:rPr>
          <w:rFonts w:ascii="Times New Roman" w:hAnsi="Times New Roman" w:cs="Times New Roman"/>
          <w:sz w:val="24"/>
          <w:szCs w:val="24"/>
        </w:rPr>
        <w:softHyphen/>
        <w:t xml:space="preserve">физических работах и используемых в течение одной </w:t>
      </w:r>
      <w:proofErr w:type="spellStart"/>
      <w:r w:rsidRPr="005C69E9">
        <w:rPr>
          <w:rFonts w:ascii="Times New Roman" w:hAnsi="Times New Roman" w:cs="Times New Roman"/>
          <w:sz w:val="24"/>
          <w:szCs w:val="24"/>
        </w:rPr>
        <w:t>бригадо</w:t>
      </w:r>
      <w:proofErr w:type="spellEnd"/>
      <w:r w:rsidRPr="005C69E9">
        <w:rPr>
          <w:rFonts w:ascii="Times New Roman" w:hAnsi="Times New Roman" w:cs="Times New Roman"/>
          <w:sz w:val="24"/>
          <w:szCs w:val="24"/>
        </w:rPr>
        <w:t>-смены.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Ценами не учтено содержание бортовой автомашины, необходимой для подвозки людей, оборудования и переносной геофизической аппа</w:t>
      </w:r>
      <w:r w:rsidRPr="005C69E9">
        <w:rPr>
          <w:rFonts w:ascii="Times New Roman" w:hAnsi="Times New Roman" w:cs="Times New Roman"/>
          <w:sz w:val="24"/>
          <w:szCs w:val="24"/>
        </w:rPr>
        <w:softHyphen/>
        <w:t>ратуры. Стоимость этих затрат дополнительно определяется как расходы по внутреннему транспорту.</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256</w:t>
      </w:r>
    </w:p>
    <w:p w:rsidR="00467166" w:rsidRPr="005C69E9" w:rsidRDefault="00467166" w:rsidP="00467166">
      <w:pPr>
        <w:spacing w:after="0"/>
        <w:ind w:firstLine="567"/>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 xml:space="preserve">Измеритель – 1 </w:t>
      </w:r>
      <w:proofErr w:type="spellStart"/>
      <w:r w:rsidRPr="005C69E9">
        <w:rPr>
          <w:rFonts w:ascii="Times New Roman" w:hAnsi="Times New Roman" w:cs="Times New Roman"/>
          <w:sz w:val="24"/>
          <w:szCs w:val="24"/>
        </w:rPr>
        <w:t>бригадо</w:t>
      </w:r>
      <w:proofErr w:type="spellEnd"/>
      <w:r w:rsidRPr="005C69E9">
        <w:rPr>
          <w:rFonts w:ascii="Times New Roman" w:hAnsi="Times New Roman" w:cs="Times New Roman"/>
          <w:sz w:val="24"/>
          <w:szCs w:val="24"/>
        </w:rPr>
        <w:t>-смена</w:t>
      </w:r>
    </w:p>
    <w:p w:rsidR="00467166" w:rsidRPr="005C69E9" w:rsidRDefault="00467166" w:rsidP="00467166">
      <w:pPr>
        <w:spacing w:after="0"/>
        <w:jc w:val="center"/>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7150"/>
        <w:gridCol w:w="1768"/>
      </w:tblGrid>
      <w:tr w:rsidR="00467166"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71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176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Цена, </w:t>
            </w:r>
          </w:p>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сом</w:t>
            </w:r>
          </w:p>
        </w:tc>
      </w:tr>
      <w:tr w:rsidR="00467166" w:rsidRPr="005C69E9" w:rsidTr="00467166">
        <w:trPr>
          <w:trHeight w:val="227"/>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15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76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Наземная сейсморазведка, при возбуждении колебаний взрывами на местности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категорий сложности, с одной бригадой взрывников</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2609,4</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с двумя бригадами взрывников</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3705,3</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на местности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категории сложности, с одной бригадой взрывников</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3026,8</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с двумя бригадами взрывников</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4122,8</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при работе на вездеходах, на местности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категорий сложности, с одной бригадой взрывников</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4696,8</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с двумя бригадами взрывников</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7045,3</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Наземная сейсморазведка, при возбуждении колебаний ударами кувалды, на местности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категорий сложности</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1095,9</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на местности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категории сложности</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1513,4</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Наземная сейсморазведка, при возбуждении колебаний ударной установкой</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2609,4</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Сейсмическое продольное профилирование в штольнях и тоннелях, просвечивание между горными выработками, при возбуждении колебаний взрывами</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2191,9</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при возбуждении колебаний ударами кувалды, а также ультразвуковые исследования</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1095,9</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Электроразведка методом вызванных потенциалов</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2191,9</w:t>
            </w:r>
          </w:p>
        </w:tc>
      </w:tr>
      <w:tr w:rsidR="006C633D" w:rsidRPr="005C69E9" w:rsidTr="00467166">
        <w:trPr>
          <w:trHeight w:val="284"/>
          <w:jc w:val="center"/>
        </w:trPr>
        <w:tc>
          <w:tcPr>
            <w:tcW w:w="7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715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rPr>
                <w:rFonts w:ascii="Times New Roman" w:hAnsi="Times New Roman" w:cs="Times New Roman"/>
                <w:sz w:val="24"/>
                <w:szCs w:val="24"/>
              </w:rPr>
            </w:pPr>
            <w:r w:rsidRPr="005C69E9">
              <w:rPr>
                <w:rFonts w:ascii="Times New Roman" w:hAnsi="Times New Roman" w:cs="Times New Roman"/>
                <w:sz w:val="24"/>
                <w:szCs w:val="24"/>
              </w:rPr>
              <w:t>Геофизические исследования скважин с использованием станции</w:t>
            </w:r>
          </w:p>
        </w:tc>
        <w:tc>
          <w:tcPr>
            <w:tcW w:w="176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1409,1</w:t>
            </w:r>
          </w:p>
        </w:tc>
      </w:tr>
    </w:tbl>
    <w:p w:rsidR="00467166" w:rsidRPr="005C69E9" w:rsidRDefault="00467166" w:rsidP="00467166">
      <w:pPr>
        <w:keepNext/>
        <w:spacing w:after="0"/>
        <w:jc w:val="center"/>
        <w:outlineLvl w:val="2"/>
        <w:rPr>
          <w:rFonts w:ascii="Times New Roman" w:hAnsi="Times New Roman" w:cs="Times New Roman"/>
          <w:b/>
          <w:bCs/>
          <w:caps/>
          <w:sz w:val="24"/>
          <w:szCs w:val="24"/>
          <w:lang w:val="en-US"/>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Сейсморазведка и сейсмоакустика</w:t>
      </w:r>
    </w:p>
    <w:p w:rsidR="00467166" w:rsidRPr="005C69E9" w:rsidRDefault="00467166" w:rsidP="00467166">
      <w:pPr>
        <w:spacing w:after="0"/>
        <w:jc w:val="center"/>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предусматривают основные виды сейсмических работ, применяемых в инженерных изысканиях: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сейсморазведку методом преломленных волн (МПВ) на дневной поверхности при взрывах на поверхности, в копушах, в воздухе и водоемах; при взрывах в шурфах и скважинах глубиной до 5 м; при возбуждении колебаний с помощью ударной установки и кувалды;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сейсморазведку методом продольного профилирования (МПП) в подземных горных выработках (штольнях и тоннелях);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сейсмическое просвечивание между горными выработками и скважинами, сейсми</w:t>
      </w:r>
      <w:r w:rsidRPr="005C69E9">
        <w:rPr>
          <w:rFonts w:ascii="Times New Roman" w:hAnsi="Times New Roman" w:cs="Times New Roman"/>
          <w:sz w:val="24"/>
          <w:szCs w:val="24"/>
        </w:rPr>
        <w:softHyphen/>
        <w:t>ческий каротаж;</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 сейсморазведочные и акустические наблюдения с </w:t>
      </w:r>
      <w:proofErr w:type="gramStart"/>
      <w:r w:rsidRPr="005C69E9">
        <w:rPr>
          <w:rFonts w:ascii="Times New Roman" w:hAnsi="Times New Roman" w:cs="Times New Roman"/>
          <w:sz w:val="24"/>
          <w:szCs w:val="24"/>
        </w:rPr>
        <w:t>одно-двухканальными</w:t>
      </w:r>
      <w:proofErr w:type="gramEnd"/>
      <w:r w:rsidRPr="005C69E9">
        <w:rPr>
          <w:rFonts w:ascii="Times New Roman" w:hAnsi="Times New Roman" w:cs="Times New Roman"/>
          <w:sz w:val="24"/>
          <w:szCs w:val="24"/>
        </w:rPr>
        <w:t xml:space="preserve"> установ</w:t>
      </w:r>
      <w:r w:rsidRPr="005C69E9">
        <w:rPr>
          <w:rFonts w:ascii="Times New Roman" w:hAnsi="Times New Roman" w:cs="Times New Roman"/>
          <w:sz w:val="24"/>
          <w:szCs w:val="24"/>
        </w:rPr>
        <w:softHyphen/>
        <w:t>ками.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Ценами предусмотрено проведение работ с использованием 24-канальных сейсми</w:t>
      </w:r>
      <w:r w:rsidRPr="005C69E9">
        <w:rPr>
          <w:rFonts w:ascii="Times New Roman" w:hAnsi="Times New Roman" w:cs="Times New Roman"/>
          <w:sz w:val="24"/>
          <w:szCs w:val="24"/>
        </w:rPr>
        <w:softHyphen/>
        <w:t>ческих станций с осциллографической записью, при возбуждении колебаний взрывами или ударами, при фиксированных расстояниях между сейсмоприемниками и средней величине заряда до 5 кг, без группирования сейсмоприемников или при использовании не более 3-х сейсмоприемников в группе.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выполнении работ в иных условиях, к ценам следует применять коэффициенты, приведенные в таблице 257.</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работе в горных выработках и возбуждении колебаний взрывами, цены рас</w:t>
      </w:r>
      <w:r w:rsidRPr="005C69E9">
        <w:rPr>
          <w:rFonts w:ascii="Times New Roman" w:hAnsi="Times New Roman" w:cs="Times New Roman"/>
          <w:sz w:val="24"/>
          <w:szCs w:val="24"/>
        </w:rPr>
        <w:softHyphen/>
        <w:t>считаны для работ с одной бригадой взрывников.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Физическим наблюдением считается совокупность сейсмограмм или магнито</w:t>
      </w:r>
      <w:r w:rsidRPr="005C69E9">
        <w:rPr>
          <w:rFonts w:ascii="Times New Roman" w:hAnsi="Times New Roman" w:cs="Times New Roman"/>
          <w:sz w:val="24"/>
          <w:szCs w:val="24"/>
        </w:rPr>
        <w:softHyphen/>
        <w:t>грамм, полученных при одном положении пикета взрыва для данной установки сейсмо</w:t>
      </w:r>
      <w:r w:rsidRPr="005C69E9">
        <w:rPr>
          <w:rFonts w:ascii="Times New Roman" w:hAnsi="Times New Roman" w:cs="Times New Roman"/>
          <w:sz w:val="24"/>
          <w:szCs w:val="24"/>
        </w:rPr>
        <w:softHyphen/>
        <w:t>приемников.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Под «пикетом взрыва» следует понимать место, где должно производиться возбуж</w:t>
      </w:r>
      <w:r w:rsidRPr="005C69E9">
        <w:rPr>
          <w:rFonts w:ascii="Times New Roman" w:hAnsi="Times New Roman" w:cs="Times New Roman"/>
          <w:sz w:val="24"/>
          <w:szCs w:val="24"/>
        </w:rPr>
        <w:softHyphen/>
        <w:t>дение колебаний взрывом. Под «</w:t>
      </w:r>
      <w:proofErr w:type="spellStart"/>
      <w:r w:rsidRPr="005C69E9">
        <w:rPr>
          <w:rFonts w:ascii="Times New Roman" w:hAnsi="Times New Roman" w:cs="Times New Roman"/>
          <w:sz w:val="24"/>
          <w:szCs w:val="24"/>
        </w:rPr>
        <w:t>взрывпунктом</w:t>
      </w:r>
      <w:proofErr w:type="spellEnd"/>
      <w:r w:rsidRPr="005C69E9">
        <w:rPr>
          <w:rFonts w:ascii="Times New Roman" w:hAnsi="Times New Roman" w:cs="Times New Roman"/>
          <w:sz w:val="24"/>
          <w:szCs w:val="24"/>
        </w:rPr>
        <w:t>» понимается место, с которого бригада взрывников производит взрыв.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Величину заряда необходимо определять как среднее арифметическое значение для всех лент, полученных отдельно на каждой расстановке, и относить ко всем физическим наблюдениям на этой расстановке.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 Расчетные расстояния между сейс</w:t>
      </w:r>
      <w:r w:rsidR="00836990">
        <w:rPr>
          <w:rFonts w:ascii="Times New Roman" w:hAnsi="Times New Roman" w:cs="Times New Roman"/>
          <w:sz w:val="24"/>
          <w:szCs w:val="24"/>
        </w:rPr>
        <w:t>мо</w:t>
      </w:r>
      <w:r w:rsidRPr="005C69E9">
        <w:rPr>
          <w:rFonts w:ascii="Times New Roman" w:hAnsi="Times New Roman" w:cs="Times New Roman"/>
          <w:sz w:val="24"/>
          <w:szCs w:val="24"/>
        </w:rPr>
        <w:t>приемниками принимаются как среднее арифме</w:t>
      </w:r>
      <w:r w:rsidRPr="005C69E9">
        <w:rPr>
          <w:rFonts w:ascii="Times New Roman" w:hAnsi="Times New Roman" w:cs="Times New Roman"/>
          <w:sz w:val="24"/>
          <w:szCs w:val="24"/>
        </w:rPr>
        <w:softHyphen/>
        <w:t>тическое из всех расстояний между ними для данной расстановки.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 Цены для двух сейсмограмм следует применять только при доказанной техни</w:t>
      </w:r>
      <w:r w:rsidRPr="005C69E9">
        <w:rPr>
          <w:rFonts w:ascii="Times New Roman" w:hAnsi="Times New Roman" w:cs="Times New Roman"/>
          <w:sz w:val="24"/>
          <w:szCs w:val="24"/>
        </w:rPr>
        <w:softHyphen/>
        <w:t>ческой необходимости их получения для данного физического наблюдения, при этом повторные сейсмограммы с целью устранения дефектов наблюдения не учитываются.</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257</w:t>
      </w:r>
    </w:p>
    <w:p w:rsidR="00467166" w:rsidRPr="005C69E9" w:rsidRDefault="00467166" w:rsidP="00467166">
      <w:pPr>
        <w:spacing w:after="0"/>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660"/>
        <w:gridCol w:w="2438"/>
      </w:tblGrid>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Условия работ</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467166" w:rsidRPr="005C69E9" w:rsidTr="00467166">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55"/>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Работа с сейсмостанцией:</w:t>
            </w:r>
          </w:p>
        </w:tc>
        <w:tc>
          <w:tcPr>
            <w:tcW w:w="24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467166" w:rsidRPr="005C69E9" w:rsidTr="00467166">
        <w:trPr>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6-канальной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0,85</w:t>
            </w:r>
          </w:p>
        </w:tc>
      </w:tr>
      <w:tr w:rsidR="00467166" w:rsidRPr="005C69E9" w:rsidTr="00467166">
        <w:trPr>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12-канальной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0,9</w:t>
            </w:r>
          </w:p>
        </w:tc>
      </w:tr>
      <w:tr w:rsidR="00467166" w:rsidRPr="005C69E9" w:rsidTr="00467166">
        <w:trPr>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48–60-канальной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1,25</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с тремя сейсмограммами (по отношению к ценам с двумя сейсмограммами)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Работа с группированием сейсмоприемников, при использовании 4–5 сейсмоприемников в группе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6–10 сейсмоприемников</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При взрывах на поверхности, в водоемах и в воздухе, в скважинах и шурфах, глубиной до 5 м при средней величине зарядов, кг:</w:t>
            </w:r>
          </w:p>
        </w:tc>
        <w:tc>
          <w:tcPr>
            <w:tcW w:w="24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467166" w:rsidRPr="005C69E9" w:rsidTr="00467166">
        <w:trPr>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от 5 до 10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1,05</w:t>
            </w:r>
          </w:p>
        </w:tc>
      </w:tr>
      <w:tr w:rsidR="00467166" w:rsidRPr="005C69E9" w:rsidTr="00467166">
        <w:trPr>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rPr>
                <w:rFonts w:ascii="Times New Roman" w:hAnsi="Times New Roman" w:cs="Times New Roman"/>
                <w:sz w:val="24"/>
                <w:szCs w:val="24"/>
              </w:rPr>
            </w:pPr>
            <w:r w:rsidRPr="005C69E9">
              <w:rPr>
                <w:rFonts w:ascii="Times New Roman" w:hAnsi="Times New Roman" w:cs="Times New Roman"/>
                <w:sz w:val="24"/>
                <w:szCs w:val="24"/>
              </w:rPr>
              <w:t>свыше 25</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При взрывах в скважинах и шурфах, глубиной свыше 5 м и при средней величине зарядов, кг:</w:t>
            </w:r>
          </w:p>
        </w:tc>
        <w:tc>
          <w:tcPr>
            <w:tcW w:w="24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467166" w:rsidRPr="005C69E9" w:rsidTr="00467166">
        <w:trPr>
          <w:cantSplit/>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right="448" w:firstLine="252"/>
              <w:rPr>
                <w:rFonts w:ascii="Times New Roman" w:hAnsi="Times New Roman" w:cs="Times New Roman"/>
                <w:sz w:val="24"/>
                <w:szCs w:val="24"/>
              </w:rPr>
            </w:pPr>
            <w:r w:rsidRPr="005C69E9">
              <w:rPr>
                <w:rFonts w:ascii="Times New Roman" w:hAnsi="Times New Roman" w:cs="Times New Roman"/>
                <w:sz w:val="24"/>
                <w:szCs w:val="24"/>
              </w:rPr>
              <w:t>до 5</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1,05</w:t>
            </w:r>
          </w:p>
        </w:tc>
      </w:tr>
      <w:tr w:rsidR="00467166" w:rsidRPr="005C69E9" w:rsidTr="00467166">
        <w:trPr>
          <w:cantSplit/>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right="448" w:firstLine="252"/>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cantSplit/>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right="448" w:firstLine="252"/>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r>
      <w:tr w:rsidR="00467166" w:rsidRPr="005C69E9" w:rsidTr="00467166">
        <w:trPr>
          <w:cantSplit/>
          <w:trHeight w:val="255"/>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right="448" w:firstLine="252"/>
              <w:rPr>
                <w:rFonts w:ascii="Times New Roman" w:hAnsi="Times New Roman" w:cs="Times New Roman"/>
                <w:sz w:val="24"/>
                <w:szCs w:val="24"/>
              </w:rPr>
            </w:pPr>
            <w:r w:rsidRPr="005C69E9">
              <w:rPr>
                <w:rFonts w:ascii="Times New Roman" w:hAnsi="Times New Roman" w:cs="Times New Roman"/>
                <w:sz w:val="24"/>
                <w:szCs w:val="24"/>
              </w:rPr>
              <w:t>свыше 25</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Наблюдения с двумя компонентами вектора смещений (регистрация поочередная)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При смешанном способе возбуждения колебаний (взрывами и ударами) по отношению к возбуждению колебаний взрывами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0,9</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При работе с </w:t>
            </w:r>
            <w:proofErr w:type="gramStart"/>
            <w:r w:rsidRPr="005C69E9">
              <w:rPr>
                <w:rFonts w:ascii="Times New Roman" w:hAnsi="Times New Roman" w:cs="Times New Roman"/>
                <w:sz w:val="24"/>
                <w:szCs w:val="24"/>
              </w:rPr>
              <w:t>ВВ</w:t>
            </w:r>
            <w:proofErr w:type="gramEnd"/>
            <w:r w:rsidRPr="005C69E9">
              <w:rPr>
                <w:rFonts w:ascii="Times New Roman" w:hAnsi="Times New Roman" w:cs="Times New Roman"/>
                <w:sz w:val="24"/>
                <w:szCs w:val="24"/>
              </w:rPr>
              <w:t>, требующими тщательной гидроизоляции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При работе </w:t>
            </w:r>
            <w:proofErr w:type="gramStart"/>
            <w:r w:rsidRPr="005C69E9">
              <w:rPr>
                <w:rFonts w:ascii="Times New Roman" w:hAnsi="Times New Roman" w:cs="Times New Roman"/>
                <w:sz w:val="24"/>
                <w:szCs w:val="24"/>
              </w:rPr>
              <w:t>со</w:t>
            </w:r>
            <w:proofErr w:type="gramEnd"/>
            <w:r w:rsidRPr="005C69E9">
              <w:rPr>
                <w:rFonts w:ascii="Times New Roman" w:hAnsi="Times New Roman" w:cs="Times New Roman"/>
                <w:sz w:val="24"/>
                <w:szCs w:val="24"/>
              </w:rPr>
              <w:t xml:space="preserve"> взрывами в горных выработках, длиной свыше 100 м, с неблагоприятными условиями проветривания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При бурении лунок во льду на зимних работах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При работе с сейсморазведочной станцией с промежуточной магнитной записью</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При регистрации с использованием сейсмостанций в режиме накопления:</w:t>
            </w:r>
          </w:p>
        </w:tc>
        <w:tc>
          <w:tcPr>
            <w:tcW w:w="24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467166" w:rsidRPr="005C69E9" w:rsidTr="00467166">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до 5 накоплений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свыше 5 до 10 накоплений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свыше 10 накоплений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r>
    </w:tbl>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Примечание: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Коэффициент § 15 при смешанном способе возбуждения колебаний (ударами и взрывами) следует применять в случае, если не менее двух пунктов на одной установке изучается с помощью взрыва.</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Сейсморазведка МПВ на дневной поверхности</w:t>
      </w:r>
    </w:p>
    <w:p w:rsidR="00467166" w:rsidRPr="005C69E9" w:rsidRDefault="00467166" w:rsidP="00467166">
      <w:pPr>
        <w:spacing w:after="0"/>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Подготовка и погрузка аппаратуры и снаряжения. Получение со </w:t>
      </w:r>
      <w:proofErr w:type="spellStart"/>
      <w:r w:rsidRPr="005C69E9">
        <w:rPr>
          <w:rFonts w:ascii="Times New Roman" w:hAnsi="Times New Roman" w:cs="Times New Roman"/>
          <w:sz w:val="24"/>
          <w:szCs w:val="24"/>
        </w:rPr>
        <w:t>спецсклада</w:t>
      </w:r>
      <w:proofErr w:type="spellEnd"/>
      <w:r w:rsidRPr="005C69E9">
        <w:rPr>
          <w:rFonts w:ascii="Times New Roman" w:hAnsi="Times New Roman" w:cs="Times New Roman"/>
          <w:sz w:val="24"/>
          <w:szCs w:val="24"/>
        </w:rPr>
        <w:t xml:space="preserve"> взрывчатых материалов и возврат их остатков на склад (при взрывном способе возбуждения колебаний).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Подготовка сейсмостанции. Разматывание проводов линий связи, </w:t>
      </w:r>
      <w:proofErr w:type="spellStart"/>
      <w:r w:rsidRPr="005C69E9">
        <w:rPr>
          <w:rFonts w:ascii="Times New Roman" w:hAnsi="Times New Roman" w:cs="Times New Roman"/>
          <w:sz w:val="24"/>
          <w:szCs w:val="24"/>
        </w:rPr>
        <w:t>сейсмокос</w:t>
      </w:r>
      <w:proofErr w:type="spellEnd"/>
      <w:r w:rsidRPr="005C69E9">
        <w:rPr>
          <w:rFonts w:ascii="Times New Roman" w:hAnsi="Times New Roman" w:cs="Times New Roman"/>
          <w:sz w:val="24"/>
          <w:szCs w:val="24"/>
        </w:rPr>
        <w:t>, расстановка сейсмоприемников, подключение их к косе, присоединение линий связи. Приготовление фотореактивов.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Устройство пунктов взрыва на безопасном расстоянии от пикетов взрыва или удара, проверка взрывной и моментной линий. Подготовка заряда, производство взрыва (удара). Регистрация сейсмических колебаний, </w:t>
      </w:r>
      <w:proofErr w:type="spellStart"/>
      <w:r w:rsidRPr="005C69E9">
        <w:rPr>
          <w:rFonts w:ascii="Times New Roman" w:hAnsi="Times New Roman" w:cs="Times New Roman"/>
          <w:sz w:val="24"/>
          <w:szCs w:val="24"/>
        </w:rPr>
        <w:t>фотообработка</w:t>
      </w:r>
      <w:proofErr w:type="spellEnd"/>
      <w:r w:rsidRPr="005C69E9">
        <w:rPr>
          <w:rFonts w:ascii="Times New Roman" w:hAnsi="Times New Roman" w:cs="Times New Roman"/>
          <w:sz w:val="24"/>
          <w:szCs w:val="24"/>
        </w:rPr>
        <w:t xml:space="preserve"> сейсмических лент или перезапись с магнитограмм. Ведение полевой документации и заполнение журнала оператора. Смотка проводов сейсмических кос и линий связи, сбор сейсмоприемников.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Ликвидация пунктов взрыва. Перемещение аппаратуры, оборудования и состава сейсмического отряда на следующий пункт наблюдения.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работе с переносной сейсмостанцией дополнительно производятся сборка и разборка комплектов аппаратуры. </w:t>
      </w:r>
    </w:p>
    <w:p w:rsidR="00467166" w:rsidRPr="005C69E9" w:rsidRDefault="00467166" w:rsidP="00467166">
      <w:pPr>
        <w:spacing w:after="0"/>
        <w:ind w:right="355"/>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258</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1273"/>
        <w:gridCol w:w="1137"/>
        <w:gridCol w:w="955"/>
        <w:gridCol w:w="914"/>
        <w:gridCol w:w="914"/>
        <w:gridCol w:w="914"/>
        <w:gridCol w:w="914"/>
        <w:gridCol w:w="914"/>
        <w:gridCol w:w="222"/>
        <w:gridCol w:w="853"/>
      </w:tblGrid>
      <w:tr w:rsidR="00467166" w:rsidRPr="00587FF2" w:rsidTr="00467166">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Категория</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Шаг</w:t>
            </w:r>
          </w:p>
        </w:tc>
        <w:tc>
          <w:tcPr>
            <w:tcW w:w="6600" w:type="dxa"/>
            <w:gridSpan w:val="8"/>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Число пикетов взрыва</w:t>
            </w:r>
          </w:p>
        </w:tc>
      </w:tr>
      <w:tr w:rsidR="00467166" w:rsidRPr="00587FF2"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955"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r>
      <w:tr w:rsidR="00467166" w:rsidRPr="00587FF2" w:rsidTr="00467166">
        <w:trPr>
          <w:cantSplit/>
          <w:trHeight w:val="227"/>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955"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c>
          <w:tcPr>
            <w:tcW w:w="91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85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Сейсморазведка МПВ при возбуждении колебаний с помощью взрывов на поверхности, в копушах, воздухе, водоемах и скважинах</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Одна бригада взрывников. Одна сейсмограмма</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12,5</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IV</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47</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V</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r>
      <w:tr w:rsidR="00467166" w:rsidRPr="00587FF2" w:rsidTr="00467166">
        <w:trPr>
          <w:cantSplit/>
          <w:trHeight w:val="312"/>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82</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81</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Одна бригада взрывников. Две сейсмограммы</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1273"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1273"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1273"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33</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IV</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37</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V</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64</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102</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101</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Две бригады взрывников. Одна сейсмограмма</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41</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49</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51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53</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IV</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54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57</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V</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Две бригады взрывников. Две сейсмограммы</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61</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64</w:t>
            </w:r>
          </w:p>
        </w:tc>
        <w:tc>
          <w:tcPr>
            <w:tcW w:w="1273"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65</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69</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71</w:t>
            </w:r>
          </w:p>
        </w:tc>
        <w:tc>
          <w:tcPr>
            <w:tcW w:w="1273"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72</w:t>
            </w:r>
          </w:p>
        </w:tc>
        <w:tc>
          <w:tcPr>
            <w:tcW w:w="1273"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73</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IV</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76</w:t>
            </w:r>
          </w:p>
        </w:tc>
        <w:tc>
          <w:tcPr>
            <w:tcW w:w="1273"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77</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V</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41</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Сейсморазведка МПВ при возбуждении колебаний ударами кувалды</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Наблюдения с одной сейсмограммой</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81</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до 2 м</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82</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 '' –</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83</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III</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 '' –</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84</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IV</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 '' –</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85</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V</w:t>
            </w:r>
          </w:p>
        </w:tc>
        <w:tc>
          <w:tcPr>
            <w:tcW w:w="113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 '' –</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Наблюдения с двумя сейсмограммами</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86</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До 2 м</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87</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То же</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88</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89</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IV</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r>
      <w:tr w:rsidR="00467166" w:rsidRPr="00587FF2" w:rsidTr="00467166">
        <w:trPr>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90</w:t>
            </w:r>
          </w:p>
        </w:tc>
        <w:tc>
          <w:tcPr>
            <w:tcW w:w="1273"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V</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Сейсморазведка МПВ при возбуждении колебаний ударной установкой, смонтированной на автомашине или автоприцепе</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Одна сейсмограмма</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91</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93</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95</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lang w:val="en-US"/>
              </w:rPr>
              <w:t>III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jc w:val="center"/>
              <w:rPr>
                <w:rFonts w:ascii="Times New Roman" w:hAnsi="Times New Roman" w:cs="Times New Roman"/>
                <w:color w:val="FF0000"/>
                <w:sz w:val="24"/>
                <w:szCs w:val="24"/>
              </w:rPr>
            </w:pPr>
          </w:p>
        </w:tc>
        <w:tc>
          <w:tcPr>
            <w:tcW w:w="9010" w:type="dxa"/>
            <w:gridSpan w:val="10"/>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Две сейсмограммы</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lang w:val="en-US"/>
              </w:rPr>
            </w:pPr>
            <w:r w:rsidRPr="00587FF2">
              <w:rPr>
                <w:rFonts w:ascii="Times New Roman" w:hAnsi="Times New Roman" w:cs="Times New Roman"/>
                <w:color w:val="FF0000"/>
                <w:sz w:val="24"/>
                <w:szCs w:val="24"/>
                <w:lang w:val="en-US"/>
              </w:rPr>
              <w:t>97</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lang w:val="en-US"/>
              </w:rPr>
            </w:pPr>
            <w:r w:rsidRPr="00587FF2">
              <w:rPr>
                <w:rFonts w:ascii="Times New Roman" w:hAnsi="Times New Roman" w:cs="Times New Roman"/>
                <w:color w:val="FF0000"/>
                <w:sz w:val="24"/>
                <w:szCs w:val="24"/>
                <w:lang w:val="en-US"/>
              </w:rPr>
              <w:t>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lang w:val="en-US"/>
              </w:rPr>
            </w:pPr>
            <w:r w:rsidRPr="00587FF2">
              <w:rPr>
                <w:rFonts w:ascii="Times New Roman" w:hAnsi="Times New Roman" w:cs="Times New Roman"/>
                <w:color w:val="FF0000"/>
                <w:sz w:val="24"/>
                <w:szCs w:val="24"/>
                <w:lang w:val="en-US"/>
              </w:rPr>
              <w:t>98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lang w:val="en-US"/>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lang w:val="en-US"/>
              </w:rPr>
            </w:pPr>
            <w:r w:rsidRPr="00587FF2">
              <w:rPr>
                <w:rFonts w:ascii="Times New Roman" w:hAnsi="Times New Roman" w:cs="Times New Roman"/>
                <w:color w:val="FF0000"/>
                <w:sz w:val="24"/>
                <w:szCs w:val="24"/>
                <w:lang w:val="en-US"/>
              </w:rPr>
              <w:t>99</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lang w:val="en-US"/>
              </w:rPr>
            </w:pPr>
            <w:r w:rsidRPr="00587FF2">
              <w:rPr>
                <w:rFonts w:ascii="Times New Roman" w:hAnsi="Times New Roman" w:cs="Times New Roman"/>
                <w:color w:val="FF0000"/>
                <w:sz w:val="24"/>
                <w:szCs w:val="24"/>
                <w:lang w:val="en-US"/>
              </w:rPr>
              <w:t>II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lang w:val="en-US"/>
              </w:rPr>
            </w:pPr>
            <w:r w:rsidRPr="00587FF2">
              <w:rPr>
                <w:rFonts w:ascii="Times New Roman" w:hAnsi="Times New Roman" w:cs="Times New Roman"/>
                <w:color w:val="FF0000"/>
                <w:sz w:val="24"/>
                <w:szCs w:val="24"/>
                <w:lang w:val="en-US"/>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lang w:val="en-US"/>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lang w:val="en-US"/>
              </w:rPr>
            </w:pPr>
            <w:r w:rsidRPr="00587FF2">
              <w:rPr>
                <w:rFonts w:ascii="Times New Roman" w:hAnsi="Times New Roman" w:cs="Times New Roman"/>
                <w:color w:val="FF0000"/>
                <w:sz w:val="24"/>
                <w:szCs w:val="24"/>
                <w:lang w:val="en-US"/>
              </w:rPr>
              <w:t>101</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jc w:val="center"/>
              <w:rPr>
                <w:rFonts w:ascii="Times New Roman" w:hAnsi="Times New Roman" w:cs="Times New Roman"/>
                <w:color w:val="FF0000"/>
                <w:sz w:val="24"/>
                <w:szCs w:val="24"/>
                <w:lang w:val="en-US"/>
              </w:rPr>
            </w:pPr>
            <w:r w:rsidRPr="00587FF2">
              <w:rPr>
                <w:rFonts w:ascii="Times New Roman" w:hAnsi="Times New Roman" w:cs="Times New Roman"/>
                <w:color w:val="FF0000"/>
                <w:sz w:val="24"/>
                <w:szCs w:val="24"/>
                <w:lang w:val="en-US"/>
              </w:rPr>
              <w:t>III</w:t>
            </w: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r>
      <w:tr w:rsidR="00467166" w:rsidRPr="00587FF2" w:rsidTr="00467166">
        <w:trPr>
          <w:cantSplit/>
          <w:trHeight w:val="284"/>
          <w:jc w:val="center"/>
        </w:trPr>
        <w:tc>
          <w:tcPr>
            <w:tcW w:w="629"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102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lang w:val="en-US"/>
              </w:rPr>
            </w:pPr>
          </w:p>
        </w:tc>
        <w:tc>
          <w:tcPr>
            <w:tcW w:w="1137" w:type="dxa"/>
            <w:tcBorders>
              <w:top w:val="single" w:sz="4" w:space="0" w:color="auto"/>
              <w:left w:val="single" w:sz="4" w:space="0" w:color="auto"/>
              <w:bottom w:val="single" w:sz="4" w:space="0" w:color="auto"/>
              <w:right w:val="single" w:sz="4" w:space="0" w:color="auto"/>
            </w:tcBorders>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955"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32</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25</w:t>
            </w:r>
          </w:p>
        </w:tc>
        <w:tc>
          <w:tcPr>
            <w:tcW w:w="914"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10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r>
      <w:tr w:rsidR="00467166" w:rsidRPr="00587FF2" w:rsidTr="00467166">
        <w:trPr>
          <w:jc w:val="center"/>
        </w:trPr>
        <w:tc>
          <w:tcPr>
            <w:tcW w:w="629"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1273"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1137"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955"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914"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914"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914"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914"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914"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222"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c>
          <w:tcPr>
            <w:tcW w:w="853" w:type="dxa"/>
            <w:tcBorders>
              <w:top w:val="nil"/>
              <w:left w:val="nil"/>
              <w:bottom w:val="nil"/>
              <w:right w:val="nil"/>
            </w:tcBorders>
            <w:vAlign w:val="center"/>
          </w:tcPr>
          <w:p w:rsidR="00467166" w:rsidRPr="00587FF2" w:rsidRDefault="00467166" w:rsidP="00467166">
            <w:pPr>
              <w:spacing w:after="0"/>
              <w:rPr>
                <w:rFonts w:ascii="Times New Roman" w:hAnsi="Times New Roman" w:cs="Times New Roman"/>
                <w:color w:val="FF0000"/>
                <w:sz w:val="24"/>
                <w:szCs w:val="24"/>
              </w:rPr>
            </w:pP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работе в местности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категорий сложности, с переносной разборной установкой, принимаются цены § 84, 85, 89 и 90, с коэффициентом 1,25.</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Сейсмическое продольное профилирование в штольнях и тоннелях</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рассчитаны на работу в горных выработках в местности любой категории сложности, при расстоянии между сейсмоприемниками 1 – 2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iCs/>
          <w:sz w:val="24"/>
          <w:szCs w:val="24"/>
        </w:rPr>
        <w:t>Состав работ</w:t>
      </w:r>
      <w:r w:rsidRPr="005C69E9">
        <w:rPr>
          <w:rFonts w:ascii="Times New Roman" w:hAnsi="Times New Roman" w:cs="Times New Roman"/>
          <w:sz w:val="24"/>
          <w:szCs w:val="24"/>
        </w:rPr>
        <w:t>: тот же, что и к таблице 258. Дополнительно производится разметка точек стояния сейсмоприемников, крепление их глиной, алебастром, в шпуры или на специальных подставках. Проветривание штольни или тоннеля после взрыва.</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259</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981"/>
        <w:gridCol w:w="1799"/>
        <w:gridCol w:w="1800"/>
        <w:gridCol w:w="1799"/>
        <w:gridCol w:w="1726"/>
      </w:tblGrid>
      <w:tr w:rsidR="00467166" w:rsidRPr="00587FF2" w:rsidTr="00467166">
        <w:trPr>
          <w:cantSplit/>
          <w:trHeight w:val="28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w:t>
            </w:r>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Число пикетов</w:t>
            </w:r>
            <w:r w:rsidRPr="00587FF2">
              <w:rPr>
                <w:rFonts w:ascii="Times New Roman" w:hAnsi="Times New Roman" w:cs="Times New Roman"/>
                <w:color w:val="FF0000"/>
                <w:sz w:val="24"/>
                <w:szCs w:val="24"/>
              </w:rPr>
              <w:br/>
              <w:t xml:space="preserve"> (удара взрыва)</w:t>
            </w:r>
          </w:p>
        </w:tc>
        <w:tc>
          <w:tcPr>
            <w:tcW w:w="3600" w:type="dxa"/>
            <w:gridSpan w:val="2"/>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Одна компонента</w:t>
            </w:r>
          </w:p>
        </w:tc>
        <w:tc>
          <w:tcPr>
            <w:tcW w:w="3518" w:type="dxa"/>
            <w:gridSpan w:val="2"/>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Две компоненты</w:t>
            </w:r>
          </w:p>
        </w:tc>
      </w:tr>
      <w:tr w:rsidR="00467166" w:rsidRPr="00587FF2"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line="240" w:lineRule="auto"/>
              <w:rPr>
                <w:rFonts w:ascii="Times New Roman" w:hAnsi="Times New Roman" w:cs="Times New Roman"/>
                <w:color w:val="FF0000"/>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одна сейсмограмма</w:t>
            </w:r>
          </w:p>
        </w:tc>
        <w:tc>
          <w:tcPr>
            <w:tcW w:w="1800"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две сейсмограммы</w:t>
            </w:r>
          </w:p>
        </w:tc>
        <w:tc>
          <w:tcPr>
            <w:tcW w:w="1800"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одна сейсмограмма</w:t>
            </w:r>
          </w:p>
        </w:tc>
        <w:tc>
          <w:tcPr>
            <w:tcW w:w="1718"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две сейсмограммы</w:t>
            </w:r>
          </w:p>
        </w:tc>
      </w:tr>
      <w:tr w:rsidR="00467166" w:rsidRPr="00587FF2" w:rsidTr="00467166">
        <w:trPr>
          <w:cantSplit/>
          <w:trHeight w:val="22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1718"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w:t>
            </w:r>
          </w:p>
        </w:tc>
      </w:tr>
      <w:tr w:rsidR="00467166" w:rsidRPr="00587FF2" w:rsidTr="00467166">
        <w:trPr>
          <w:cantSplit/>
          <w:trHeight w:val="284"/>
          <w:jc w:val="center"/>
        </w:trPr>
        <w:tc>
          <w:tcPr>
            <w:tcW w:w="534"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9105" w:type="dxa"/>
            <w:gridSpan w:val="5"/>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Сейсмическое профилирование в штольнях и тоннелях с переносной сейсмостанцией без использования автомашины</w:t>
            </w:r>
          </w:p>
        </w:tc>
      </w:tr>
      <w:tr w:rsidR="00467166" w:rsidRPr="00587FF2" w:rsidTr="00467166">
        <w:trPr>
          <w:cantSplit/>
          <w:trHeight w:val="284"/>
          <w:jc w:val="center"/>
        </w:trPr>
        <w:tc>
          <w:tcPr>
            <w:tcW w:w="534"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9105" w:type="dxa"/>
            <w:gridSpan w:val="5"/>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Возбуждение колебаний взрывами</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91</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112</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118</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59</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72</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79</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48</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56</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64</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50</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56</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40</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52</w:t>
            </w:r>
          </w:p>
        </w:tc>
      </w:tr>
      <w:tr w:rsidR="00467166" w:rsidRPr="00587FF2" w:rsidTr="00467166">
        <w:trPr>
          <w:cantSplit/>
          <w:trHeight w:val="284"/>
          <w:jc w:val="center"/>
        </w:trPr>
        <w:tc>
          <w:tcPr>
            <w:tcW w:w="534"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9105" w:type="dxa"/>
            <w:gridSpan w:val="5"/>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Возбуждение колебаний ударами</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68</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70</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93</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97</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37</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39</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53</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59</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8</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39</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9</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39</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10</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35</w:t>
            </w:r>
          </w:p>
        </w:tc>
      </w:tr>
      <w:tr w:rsidR="00467166" w:rsidRPr="00587FF2" w:rsidTr="00467166">
        <w:trPr>
          <w:cantSplit/>
          <w:trHeight w:val="284"/>
          <w:jc w:val="center"/>
        </w:trPr>
        <w:tc>
          <w:tcPr>
            <w:tcW w:w="534"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9105" w:type="dxa"/>
            <w:gridSpan w:val="5"/>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Сейсмическое профилирование в тоннелях с аппаратурой, установленной на автомашине</w:t>
            </w:r>
          </w:p>
        </w:tc>
      </w:tr>
      <w:tr w:rsidR="00467166" w:rsidRPr="00587FF2" w:rsidTr="00467166">
        <w:trPr>
          <w:cantSplit/>
          <w:trHeight w:val="284"/>
          <w:jc w:val="center"/>
        </w:trPr>
        <w:tc>
          <w:tcPr>
            <w:tcW w:w="534"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9105" w:type="dxa"/>
            <w:gridSpan w:val="5"/>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Возбуждение колебаний взрывами</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11</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48</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53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70</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75</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42</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47</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27</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29</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26</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31</w:t>
            </w:r>
          </w:p>
        </w:tc>
      </w:tr>
      <w:tr w:rsidR="00467166" w:rsidRPr="00587FF2" w:rsidTr="00467166">
        <w:trPr>
          <w:cantSplit/>
          <w:trHeight w:val="284"/>
          <w:jc w:val="center"/>
        </w:trPr>
        <w:tc>
          <w:tcPr>
            <w:tcW w:w="534" w:type="dxa"/>
            <w:tcBorders>
              <w:top w:val="single" w:sz="4" w:space="0" w:color="auto"/>
              <w:left w:val="single" w:sz="4" w:space="0" w:color="auto"/>
              <w:bottom w:val="single" w:sz="4" w:space="0" w:color="auto"/>
              <w:right w:val="single" w:sz="4" w:space="0" w:color="auto"/>
            </w:tcBorders>
            <w:vAlign w:val="center"/>
          </w:tcPr>
          <w:p w:rsidR="00467166" w:rsidRPr="00587FF2" w:rsidRDefault="00467166" w:rsidP="00467166">
            <w:pPr>
              <w:spacing w:after="0"/>
              <w:ind w:firstLine="284"/>
              <w:jc w:val="center"/>
              <w:rPr>
                <w:rFonts w:ascii="Times New Roman" w:hAnsi="Times New Roman" w:cs="Times New Roman"/>
                <w:color w:val="FF0000"/>
                <w:sz w:val="24"/>
                <w:szCs w:val="24"/>
              </w:rPr>
            </w:pPr>
          </w:p>
        </w:tc>
        <w:tc>
          <w:tcPr>
            <w:tcW w:w="9105" w:type="dxa"/>
            <w:gridSpan w:val="5"/>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Возбуждение колебаний ударами</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16</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1</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45</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60</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67</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34</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36</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18</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23</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28</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19</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13</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15</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21</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24</w:t>
            </w:r>
          </w:p>
        </w:tc>
      </w:tr>
      <w:tr w:rsidR="00467166" w:rsidRPr="00587FF2" w:rsidTr="00467166">
        <w:trPr>
          <w:trHeight w:val="28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rPr>
                <w:rFonts w:ascii="Times New Roman" w:hAnsi="Times New Roman" w:cs="Times New Roman"/>
                <w:color w:val="FF0000"/>
                <w:sz w:val="24"/>
                <w:szCs w:val="24"/>
              </w:rPr>
            </w:pPr>
            <w:r w:rsidRPr="00587FF2">
              <w:rPr>
                <w:rFonts w:ascii="Times New Roman" w:hAnsi="Times New Roman" w:cs="Times New Roman"/>
                <w:color w:val="FF0000"/>
                <w:sz w:val="24"/>
                <w:szCs w:val="24"/>
              </w:rPr>
              <w:t>20</w:t>
            </w:r>
          </w:p>
        </w:tc>
        <w:tc>
          <w:tcPr>
            <w:tcW w:w="1987" w:type="dxa"/>
            <w:tcBorders>
              <w:top w:val="single" w:sz="4" w:space="0" w:color="auto"/>
              <w:left w:val="single" w:sz="4" w:space="0" w:color="auto"/>
              <w:bottom w:val="single" w:sz="4" w:space="0" w:color="auto"/>
              <w:right w:val="single" w:sz="4" w:space="0" w:color="auto"/>
            </w:tcBorders>
            <w:vAlign w:val="center"/>
            <w:hideMark/>
          </w:tcPr>
          <w:p w:rsidR="00467166" w:rsidRPr="00587FF2" w:rsidRDefault="00467166" w:rsidP="00467166">
            <w:pPr>
              <w:spacing w:after="0"/>
              <w:ind w:firstLine="284"/>
              <w:jc w:val="both"/>
              <w:rPr>
                <w:rFonts w:ascii="Times New Roman" w:hAnsi="Times New Roman" w:cs="Times New Roman"/>
                <w:color w:val="FF0000"/>
                <w:sz w:val="24"/>
                <w:szCs w:val="24"/>
              </w:rPr>
            </w:pPr>
            <w:r w:rsidRPr="00587FF2">
              <w:rPr>
                <w:rFonts w:ascii="Times New Roman" w:hAnsi="Times New Roman" w:cs="Times New Roman"/>
                <w:color w:val="FF0000"/>
                <w:sz w:val="24"/>
                <w:szCs w:val="24"/>
              </w:rPr>
              <w:t>5</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12</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14</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17</w:t>
            </w:r>
          </w:p>
        </w:tc>
        <w:tc>
          <w:tcPr>
            <w:tcW w:w="17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67166" w:rsidRPr="00587FF2" w:rsidRDefault="00467166" w:rsidP="00467166">
            <w:pPr>
              <w:spacing w:after="0"/>
              <w:jc w:val="center"/>
              <w:rPr>
                <w:rFonts w:ascii="Times New Roman" w:hAnsi="Times New Roman" w:cs="Times New Roman"/>
                <w:color w:val="FF0000"/>
                <w:sz w:val="24"/>
                <w:szCs w:val="24"/>
              </w:rPr>
            </w:pPr>
            <w:r w:rsidRPr="00587FF2">
              <w:rPr>
                <w:rFonts w:ascii="Times New Roman" w:hAnsi="Times New Roman" w:cs="Times New Roman"/>
                <w:color w:val="FF0000"/>
                <w:sz w:val="24"/>
                <w:szCs w:val="24"/>
              </w:rPr>
              <w:t>22</w:t>
            </w: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gramStart"/>
      <w:r w:rsidRPr="005C69E9">
        <w:rPr>
          <w:rFonts w:ascii="Times New Roman" w:hAnsi="Times New Roman" w:cs="Times New Roman"/>
          <w:b/>
          <w:bCs/>
          <w:sz w:val="24"/>
          <w:szCs w:val="24"/>
        </w:rPr>
        <w:t>Сейсмическое</w:t>
      </w:r>
      <w:proofErr w:type="gramEnd"/>
      <w:r w:rsidRPr="005C69E9">
        <w:rPr>
          <w:rFonts w:ascii="Times New Roman" w:hAnsi="Times New Roman" w:cs="Times New Roman"/>
          <w:b/>
          <w:bCs/>
          <w:sz w:val="24"/>
          <w:szCs w:val="24"/>
        </w:rPr>
        <w:t xml:space="preserve"> </w:t>
      </w:r>
      <w:proofErr w:type="spellStart"/>
      <w:r w:rsidRPr="005C69E9">
        <w:rPr>
          <w:rFonts w:ascii="Times New Roman" w:hAnsi="Times New Roman" w:cs="Times New Roman"/>
          <w:b/>
          <w:bCs/>
          <w:sz w:val="24"/>
          <w:szCs w:val="24"/>
        </w:rPr>
        <w:t>прозвучивание</w:t>
      </w:r>
      <w:proofErr w:type="spellEnd"/>
      <w:r w:rsidRPr="005C69E9">
        <w:rPr>
          <w:rFonts w:ascii="Times New Roman" w:hAnsi="Times New Roman" w:cs="Times New Roman"/>
          <w:b/>
          <w:bCs/>
          <w:sz w:val="24"/>
          <w:szCs w:val="24"/>
        </w:rPr>
        <w:t xml:space="preserve"> между горными выработками и скважинами,</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сейсмический каротаж</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рассчитаны на работы в штольнях и скважинах, глубиной до 100 м, в местности любой категории сложности, при расстоянии между сейсмоприемниками до 10 м.</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gramStart"/>
      <w:r w:rsidRPr="005C69E9">
        <w:rPr>
          <w:rFonts w:ascii="Times New Roman" w:hAnsi="Times New Roman" w:cs="Times New Roman"/>
          <w:b/>
          <w:bCs/>
          <w:sz w:val="24"/>
          <w:szCs w:val="24"/>
        </w:rPr>
        <w:t>Сейсмическое</w:t>
      </w:r>
      <w:proofErr w:type="gramEnd"/>
      <w:r w:rsidRPr="005C69E9">
        <w:rPr>
          <w:rFonts w:ascii="Times New Roman" w:hAnsi="Times New Roman" w:cs="Times New Roman"/>
          <w:b/>
          <w:bCs/>
          <w:sz w:val="24"/>
          <w:szCs w:val="24"/>
        </w:rPr>
        <w:t xml:space="preserve"> </w:t>
      </w:r>
      <w:proofErr w:type="spellStart"/>
      <w:r w:rsidRPr="005C69E9">
        <w:rPr>
          <w:rFonts w:ascii="Times New Roman" w:hAnsi="Times New Roman" w:cs="Times New Roman"/>
          <w:b/>
          <w:bCs/>
          <w:sz w:val="24"/>
          <w:szCs w:val="24"/>
        </w:rPr>
        <w:t>прозвучивание</w:t>
      </w:r>
      <w:proofErr w:type="spellEnd"/>
      <w:r w:rsidRPr="005C69E9">
        <w:rPr>
          <w:rFonts w:ascii="Times New Roman" w:hAnsi="Times New Roman" w:cs="Times New Roman"/>
          <w:b/>
          <w:bCs/>
          <w:sz w:val="24"/>
          <w:szCs w:val="24"/>
        </w:rPr>
        <w:t xml:space="preserve"> между штольнями, тоннелями, скважинами,</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 между ними и дневной поверхностью</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i/>
          <w:sz w:val="24"/>
          <w:szCs w:val="24"/>
        </w:rPr>
      </w:pPr>
      <w:r w:rsidRPr="005C69E9">
        <w:rPr>
          <w:rFonts w:ascii="Times New Roman" w:hAnsi="Times New Roman" w:cs="Times New Roman"/>
          <w:iCs/>
          <w:sz w:val="24"/>
          <w:szCs w:val="24"/>
        </w:rPr>
        <w:t>Состав работ</w:t>
      </w:r>
      <w:r w:rsidRPr="005C69E9">
        <w:rPr>
          <w:rFonts w:ascii="Times New Roman" w:hAnsi="Times New Roman" w:cs="Times New Roman"/>
          <w:i/>
          <w:sz w:val="24"/>
          <w:szCs w:val="24"/>
        </w:rPr>
        <w:t xml:space="preserve">: тот же, что и к таблице 259. При </w:t>
      </w:r>
      <w:proofErr w:type="spellStart"/>
      <w:r w:rsidRPr="005C69E9">
        <w:rPr>
          <w:rFonts w:ascii="Times New Roman" w:hAnsi="Times New Roman" w:cs="Times New Roman"/>
          <w:i/>
          <w:sz w:val="24"/>
          <w:szCs w:val="24"/>
        </w:rPr>
        <w:t>прозвучивании</w:t>
      </w:r>
      <w:proofErr w:type="spellEnd"/>
      <w:r w:rsidRPr="005C69E9">
        <w:rPr>
          <w:rFonts w:ascii="Times New Roman" w:hAnsi="Times New Roman" w:cs="Times New Roman"/>
          <w:i/>
          <w:sz w:val="24"/>
          <w:szCs w:val="24"/>
        </w:rPr>
        <w:t xml:space="preserve"> между скважинами и сейсмическом каротаже дополнительно выпол</w:t>
      </w:r>
      <w:r w:rsidRPr="005C69E9">
        <w:rPr>
          <w:rFonts w:ascii="Times New Roman" w:hAnsi="Times New Roman" w:cs="Times New Roman"/>
          <w:i/>
          <w:sz w:val="24"/>
          <w:szCs w:val="24"/>
        </w:rPr>
        <w:softHyphen/>
        <w:t xml:space="preserve">няются установка гирляндной </w:t>
      </w:r>
      <w:proofErr w:type="spellStart"/>
      <w:r w:rsidRPr="005C69E9">
        <w:rPr>
          <w:rFonts w:ascii="Times New Roman" w:hAnsi="Times New Roman" w:cs="Times New Roman"/>
          <w:i/>
          <w:sz w:val="24"/>
          <w:szCs w:val="24"/>
        </w:rPr>
        <w:t>сейсмокосы</w:t>
      </w:r>
      <w:proofErr w:type="spellEnd"/>
      <w:r w:rsidRPr="005C69E9">
        <w:rPr>
          <w:rFonts w:ascii="Times New Roman" w:hAnsi="Times New Roman" w:cs="Times New Roman"/>
          <w:i/>
          <w:sz w:val="24"/>
          <w:szCs w:val="24"/>
        </w:rPr>
        <w:t xml:space="preserve"> с прижимом, гидроизоляция зарядов ВМ, измерение глубины погружения заряда, зарядка взрывной косы, перемещение взрывной косы или заряда в скважине.</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260</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284"/>
        <w:jc w:val="both"/>
        <w:rPr>
          <w:rFonts w:ascii="Times New Roman" w:hAnsi="Times New Roman" w:cs="Times New Roman"/>
          <w:sz w:val="24"/>
          <w:szCs w:val="24"/>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016"/>
        <w:gridCol w:w="923"/>
        <w:gridCol w:w="923"/>
        <w:gridCol w:w="923"/>
        <w:gridCol w:w="923"/>
        <w:gridCol w:w="923"/>
        <w:gridCol w:w="923"/>
        <w:gridCol w:w="923"/>
      </w:tblGrid>
      <w:tr w:rsidR="00467166" w:rsidRPr="005C69E9" w:rsidTr="00B177BC">
        <w:trPr>
          <w:cantSplit/>
          <w:trHeight w:val="284"/>
          <w:jc w:val="center"/>
        </w:trPr>
        <w:tc>
          <w:tcPr>
            <w:tcW w:w="44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01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6461" w:type="dxa"/>
            <w:gridSpan w:val="7"/>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Число </w:t>
            </w:r>
            <w:proofErr w:type="spellStart"/>
            <w:r w:rsidRPr="005C69E9">
              <w:rPr>
                <w:rFonts w:ascii="Times New Roman" w:hAnsi="Times New Roman" w:cs="Times New Roman"/>
                <w:sz w:val="24"/>
                <w:szCs w:val="24"/>
              </w:rPr>
              <w:t>прозвучиваний</w:t>
            </w:r>
            <w:proofErr w:type="spellEnd"/>
            <w:r w:rsidRPr="005C69E9">
              <w:rPr>
                <w:rFonts w:ascii="Times New Roman" w:hAnsi="Times New Roman" w:cs="Times New Roman"/>
                <w:sz w:val="24"/>
                <w:szCs w:val="24"/>
              </w:rPr>
              <w:t xml:space="preserve"> при одной установке</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приборов</w:t>
            </w:r>
          </w:p>
        </w:tc>
      </w:tr>
      <w:tr w:rsidR="00467166" w:rsidRPr="005C69E9" w:rsidTr="00B177BC">
        <w:trPr>
          <w:cantSplit/>
          <w:trHeight w:val="284"/>
          <w:jc w:val="center"/>
        </w:trPr>
        <w:tc>
          <w:tcPr>
            <w:tcW w:w="445"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 6</w:t>
            </w:r>
          </w:p>
        </w:tc>
      </w:tr>
      <w:tr w:rsidR="00467166" w:rsidRPr="005C69E9" w:rsidTr="00B177BC">
        <w:trPr>
          <w:trHeight w:val="227"/>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0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r>
      <w:tr w:rsidR="00467166"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30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Сейсмическое </w:t>
            </w:r>
            <w:proofErr w:type="spellStart"/>
            <w:r w:rsidRPr="005C69E9">
              <w:rPr>
                <w:rFonts w:ascii="Times New Roman" w:hAnsi="Times New Roman" w:cs="Times New Roman"/>
                <w:sz w:val="24"/>
                <w:szCs w:val="24"/>
              </w:rPr>
              <w:t>прозвучивание</w:t>
            </w:r>
            <w:proofErr w:type="spellEnd"/>
          </w:p>
        </w:tc>
        <w:tc>
          <w:tcPr>
            <w:tcW w:w="9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6C633D"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01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Между штольнями, между штольнями и земной поверхностью</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5740,6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3131,2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2296,2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1826,5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1565,6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1409,1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1304,7</w:t>
            </w:r>
          </w:p>
        </w:tc>
      </w:tr>
      <w:tr w:rsidR="00467166"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30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Между скважинами с водной укупоркой, пробуренными:</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r>
      <w:tr w:rsidR="006C633D"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01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 дневной поверхности</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2609,4</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1670</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1252,5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1043,7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r>
      <w:tr w:rsidR="006C633D"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01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горных выработках</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3026,8</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2087,5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1565,6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1304,7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1148,1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991,6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r>
      <w:tr w:rsidR="00467166"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30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Между скважинами без воды, пробуренными:</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w:t>
            </w:r>
          </w:p>
        </w:tc>
      </w:tr>
      <w:tr w:rsidR="006C633D"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01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 дневной поверхности</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4696,8</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2505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1826,5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1513,4</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1304,7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1148,1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991,6</w:t>
            </w:r>
          </w:p>
        </w:tc>
      </w:tr>
      <w:tr w:rsidR="006C633D"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01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горных выработках</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5218,7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2818,1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2087,5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1722,2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1513,4</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1356,9</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1200,3</w:t>
            </w:r>
          </w:p>
        </w:tc>
      </w:tr>
      <w:tr w:rsidR="006C633D"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301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Между скважинами с водной укупоркой и земной поверхностью (</w:t>
            </w:r>
            <w:proofErr w:type="spellStart"/>
            <w:r w:rsidRPr="005C69E9">
              <w:rPr>
                <w:rFonts w:ascii="Times New Roman" w:hAnsi="Times New Roman" w:cs="Times New Roman"/>
                <w:sz w:val="24"/>
                <w:szCs w:val="24"/>
              </w:rPr>
              <w:t>околоскважинный</w:t>
            </w:r>
            <w:proofErr w:type="spellEnd"/>
            <w:r w:rsidRPr="005C69E9">
              <w:rPr>
                <w:rFonts w:ascii="Times New Roman" w:hAnsi="Times New Roman" w:cs="Times New Roman"/>
                <w:sz w:val="24"/>
                <w:szCs w:val="24"/>
              </w:rPr>
              <w:t xml:space="preserve"> каротаж)</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2400,6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1565,6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1148,1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939,4</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678,4</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574,1</w:t>
            </w:r>
          </w:p>
        </w:tc>
      </w:tr>
      <w:tr w:rsidR="00467166" w:rsidRPr="005C69E9" w:rsidTr="00B177BC">
        <w:trPr>
          <w:trHeight w:val="284"/>
          <w:jc w:val="center"/>
        </w:trPr>
        <w:tc>
          <w:tcPr>
            <w:tcW w:w="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301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Микросейсмический каротаж</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Сейсмический каротаж с </w:t>
      </w:r>
      <w:proofErr w:type="gramStart"/>
      <w:r w:rsidRPr="005C69E9">
        <w:rPr>
          <w:rFonts w:ascii="Times New Roman" w:hAnsi="Times New Roman" w:cs="Times New Roman"/>
          <w:b/>
          <w:bCs/>
          <w:sz w:val="24"/>
          <w:szCs w:val="24"/>
        </w:rPr>
        <w:t>гирляндной</w:t>
      </w:r>
      <w:proofErr w:type="gramEnd"/>
      <w:r w:rsidRPr="005C69E9">
        <w:rPr>
          <w:rFonts w:ascii="Times New Roman" w:hAnsi="Times New Roman" w:cs="Times New Roman"/>
          <w:b/>
          <w:bCs/>
          <w:sz w:val="24"/>
          <w:szCs w:val="24"/>
        </w:rPr>
        <w:t xml:space="preserve"> </w:t>
      </w:r>
      <w:proofErr w:type="spellStart"/>
      <w:r w:rsidRPr="005C69E9">
        <w:rPr>
          <w:rFonts w:ascii="Times New Roman" w:hAnsi="Times New Roman" w:cs="Times New Roman"/>
          <w:b/>
          <w:bCs/>
          <w:sz w:val="24"/>
          <w:szCs w:val="24"/>
        </w:rPr>
        <w:t>сейсмокосой</w:t>
      </w:r>
      <w:proofErr w:type="spellEnd"/>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i/>
          <w:iCs/>
          <w:sz w:val="24"/>
          <w:szCs w:val="24"/>
        </w:rPr>
        <w:t>Состав работ</w:t>
      </w:r>
      <w:r w:rsidRPr="005C69E9">
        <w:rPr>
          <w:rFonts w:ascii="Times New Roman" w:hAnsi="Times New Roman" w:cs="Times New Roman"/>
          <w:sz w:val="24"/>
          <w:szCs w:val="24"/>
        </w:rPr>
        <w:t>: тот же, что к таблице 260.</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261</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480"/>
        <w:gridCol w:w="2618"/>
      </w:tblGrid>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4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6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4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6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Сейсмический каротаж в скважинах с водой:</w:t>
            </w:r>
          </w:p>
        </w:tc>
        <w:tc>
          <w:tcPr>
            <w:tcW w:w="261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6C633D"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48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 дневной поверхности</w:t>
            </w:r>
          </w:p>
        </w:tc>
        <w:tc>
          <w:tcPr>
            <w:tcW w:w="261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6C633D" w:rsidRDefault="006C633D">
            <w:pPr>
              <w:jc w:val="center"/>
              <w:rPr>
                <w:rFonts w:ascii="Arial" w:hAnsi="Arial" w:cs="Arial"/>
                <w:color w:val="000000"/>
                <w:sz w:val="24"/>
                <w:szCs w:val="24"/>
              </w:rPr>
            </w:pPr>
            <w:r>
              <w:rPr>
                <w:rFonts w:ascii="Arial" w:hAnsi="Arial" w:cs="Arial"/>
                <w:color w:val="000000"/>
              </w:rPr>
              <w:t>2400,6</w:t>
            </w:r>
          </w:p>
        </w:tc>
      </w:tr>
      <w:tr w:rsidR="006C633D"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48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горных выработках</w:t>
            </w:r>
          </w:p>
        </w:tc>
        <w:tc>
          <w:tcPr>
            <w:tcW w:w="261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6C633D" w:rsidRDefault="006C633D">
            <w:pPr>
              <w:jc w:val="center"/>
              <w:rPr>
                <w:rFonts w:ascii="Arial" w:hAnsi="Arial" w:cs="Arial"/>
                <w:color w:val="000000"/>
                <w:sz w:val="24"/>
                <w:szCs w:val="24"/>
              </w:rPr>
            </w:pPr>
            <w:r>
              <w:rPr>
                <w:rFonts w:ascii="Arial" w:hAnsi="Arial" w:cs="Arial"/>
                <w:color w:val="000000"/>
              </w:rPr>
              <w:t>3026,8</w:t>
            </w:r>
          </w:p>
        </w:tc>
      </w:tr>
      <w:tr w:rsidR="006C633D"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center"/>
              <w:rPr>
                <w:rFonts w:ascii="Times New Roman" w:hAnsi="Times New Roman" w:cs="Times New Roman"/>
                <w:sz w:val="24"/>
                <w:szCs w:val="24"/>
              </w:rPr>
            </w:pPr>
          </w:p>
        </w:tc>
        <w:tc>
          <w:tcPr>
            <w:tcW w:w="648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без воды, с прижимным устройством:</w:t>
            </w:r>
          </w:p>
        </w:tc>
        <w:tc>
          <w:tcPr>
            <w:tcW w:w="261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6C633D" w:rsidRDefault="006C633D">
            <w:pPr>
              <w:jc w:val="center"/>
              <w:rPr>
                <w:rFonts w:ascii="Arial" w:hAnsi="Arial" w:cs="Arial"/>
                <w:color w:val="000000"/>
                <w:sz w:val="24"/>
                <w:szCs w:val="24"/>
              </w:rPr>
            </w:pPr>
            <w:r>
              <w:rPr>
                <w:rFonts w:ascii="Arial" w:hAnsi="Arial" w:cs="Arial"/>
                <w:color w:val="000000"/>
              </w:rPr>
              <w:t> </w:t>
            </w:r>
          </w:p>
        </w:tc>
      </w:tr>
      <w:tr w:rsidR="006C633D"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48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 дневной поверхности</w:t>
            </w:r>
          </w:p>
        </w:tc>
        <w:tc>
          <w:tcPr>
            <w:tcW w:w="261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6C633D" w:rsidRDefault="006C633D">
            <w:pPr>
              <w:jc w:val="center"/>
              <w:rPr>
                <w:rFonts w:ascii="Arial" w:hAnsi="Arial" w:cs="Arial"/>
                <w:color w:val="000000"/>
                <w:sz w:val="24"/>
                <w:szCs w:val="24"/>
              </w:rPr>
            </w:pPr>
            <w:r>
              <w:rPr>
                <w:rFonts w:ascii="Arial" w:hAnsi="Arial" w:cs="Arial"/>
                <w:color w:val="000000"/>
              </w:rPr>
              <w:t>4749</w:t>
            </w:r>
          </w:p>
        </w:tc>
      </w:tr>
      <w:tr w:rsidR="006C633D"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480"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горных выработках</w:t>
            </w:r>
          </w:p>
        </w:tc>
        <w:tc>
          <w:tcPr>
            <w:tcW w:w="261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6C633D" w:rsidRDefault="006C633D">
            <w:pPr>
              <w:jc w:val="center"/>
              <w:rPr>
                <w:rFonts w:ascii="Arial" w:hAnsi="Arial" w:cs="Arial"/>
                <w:color w:val="000000"/>
                <w:sz w:val="24"/>
                <w:szCs w:val="24"/>
              </w:rPr>
            </w:pPr>
            <w:r>
              <w:rPr>
                <w:rFonts w:ascii="Arial" w:hAnsi="Arial" w:cs="Arial"/>
                <w:color w:val="000000"/>
              </w:rPr>
              <w:t>5427,5</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Сейсморазведочные и акустические наблюдения с одн</w:t>
      </w:r>
      <w:proofErr w:type="gramStart"/>
      <w:r w:rsidRPr="005C69E9">
        <w:rPr>
          <w:rFonts w:ascii="Times New Roman" w:hAnsi="Times New Roman" w:cs="Times New Roman"/>
          <w:b/>
          <w:bCs/>
          <w:sz w:val="24"/>
          <w:szCs w:val="24"/>
        </w:rPr>
        <w:t>о-</w:t>
      </w:r>
      <w:proofErr w:type="gramEnd"/>
      <w:r w:rsidRPr="005C69E9">
        <w:rPr>
          <w:rFonts w:ascii="Times New Roman" w:hAnsi="Times New Roman" w:cs="Times New Roman"/>
          <w:b/>
          <w:bCs/>
          <w:sz w:val="24"/>
          <w:szCs w:val="24"/>
        </w:rPr>
        <w:t xml:space="preserve"> двухканальными установками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рассчитаны для работы методом продольного профилирования на дневной поверхности и в горных выработках с одн</w:t>
      </w:r>
      <w:proofErr w:type="gramStart"/>
      <w:r w:rsidRPr="005C69E9">
        <w:rPr>
          <w:rFonts w:ascii="Times New Roman" w:hAnsi="Times New Roman" w:cs="Times New Roman"/>
          <w:sz w:val="24"/>
          <w:szCs w:val="24"/>
        </w:rPr>
        <w:t>о-</w:t>
      </w:r>
      <w:proofErr w:type="gramEnd"/>
      <w:r w:rsidRPr="005C69E9">
        <w:rPr>
          <w:rFonts w:ascii="Times New Roman" w:hAnsi="Times New Roman" w:cs="Times New Roman"/>
          <w:sz w:val="24"/>
          <w:szCs w:val="24"/>
        </w:rPr>
        <w:t xml:space="preserve"> двухканальными установками, при возбуждении колебаний ударами кувалды, расстоянии между сейсмографами или пикетами удара до 2 м, между отдельными установками до 200 м.</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и снаряжения. Установка аппаратуры, разма</w:t>
      </w:r>
      <w:r w:rsidRPr="005C69E9">
        <w:rPr>
          <w:rFonts w:ascii="Times New Roman" w:hAnsi="Times New Roman" w:cs="Times New Roman"/>
          <w:sz w:val="24"/>
          <w:szCs w:val="24"/>
        </w:rPr>
        <w:softHyphen/>
        <w:t>тывание проводов, разметка пикетов удара и мест установки сейсмографов. Проверка и настройка аппаратуры. Подготовка пунктов удара, проверка моментной линии. Производство удара (или серии ударов), регистрация времени прихода колебаний (фотогра</w:t>
      </w:r>
      <w:r w:rsidRPr="005C69E9">
        <w:rPr>
          <w:rFonts w:ascii="Times New Roman" w:hAnsi="Times New Roman" w:cs="Times New Roman"/>
          <w:sz w:val="24"/>
          <w:szCs w:val="24"/>
        </w:rPr>
        <w:softHyphen/>
        <w:t>фирование или визуальный отсчет), запись в журнал, при визуальной регистрации построение годографов. Перемещение сейсмографа и установка его на новом месте или перемещение ударного устройства и подготовка нового пикета удара. Повторение указанных операций в необхо</w:t>
      </w:r>
      <w:r w:rsidRPr="005C69E9">
        <w:rPr>
          <w:rFonts w:ascii="Times New Roman" w:hAnsi="Times New Roman" w:cs="Times New Roman"/>
          <w:sz w:val="24"/>
          <w:szCs w:val="24"/>
        </w:rPr>
        <w:softHyphen/>
        <w:t xml:space="preserve">димом количестве. Перемещение аппаратуры на следующую стоянку. </w:t>
      </w:r>
      <w:proofErr w:type="spellStart"/>
      <w:r w:rsidRPr="005C69E9">
        <w:rPr>
          <w:rFonts w:ascii="Times New Roman" w:hAnsi="Times New Roman" w:cs="Times New Roman"/>
          <w:sz w:val="24"/>
          <w:szCs w:val="24"/>
        </w:rPr>
        <w:t>Фотообработка</w:t>
      </w:r>
      <w:proofErr w:type="spellEnd"/>
      <w:r w:rsidRPr="005C69E9">
        <w:rPr>
          <w:rFonts w:ascii="Times New Roman" w:hAnsi="Times New Roman" w:cs="Times New Roman"/>
          <w:sz w:val="24"/>
          <w:szCs w:val="24"/>
        </w:rPr>
        <w:t xml:space="preserve"> материалов.</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точка годографа</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313"/>
        <w:gridCol w:w="1494"/>
        <w:gridCol w:w="1633"/>
        <w:gridCol w:w="1633"/>
        <w:gridCol w:w="1992"/>
      </w:tblGrid>
      <w:tr w:rsidR="00467166" w:rsidRPr="005C69E9" w:rsidTr="00467166">
        <w:trPr>
          <w:cantSplit/>
          <w:trHeight w:val="284"/>
          <w:jc w:val="center"/>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Система наблюдений</w:t>
            </w:r>
          </w:p>
        </w:tc>
        <w:tc>
          <w:tcPr>
            <w:tcW w:w="4760"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 дневной поверхности</w:t>
            </w:r>
          </w:p>
        </w:tc>
        <w:tc>
          <w:tcPr>
            <w:tcW w:w="199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В горных</w:t>
            </w:r>
          </w:p>
          <w:p w:rsidR="00467166" w:rsidRPr="005C69E9" w:rsidRDefault="00467166" w:rsidP="00467166">
            <w:pPr>
              <w:spacing w:after="0"/>
              <w:ind w:firstLine="284"/>
              <w:jc w:val="center"/>
              <w:rPr>
                <w:rFonts w:ascii="Times New Roman" w:hAnsi="Times New Roman" w:cs="Times New Roman"/>
                <w:sz w:val="24"/>
                <w:szCs w:val="24"/>
              </w:rPr>
            </w:pPr>
            <w:proofErr w:type="gramStart"/>
            <w:r w:rsidRPr="005C69E9">
              <w:rPr>
                <w:rFonts w:ascii="Times New Roman" w:hAnsi="Times New Roman" w:cs="Times New Roman"/>
                <w:sz w:val="24"/>
                <w:szCs w:val="24"/>
              </w:rPr>
              <w:t>выработках</w:t>
            </w:r>
            <w:proofErr w:type="gramEnd"/>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4760"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4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 </w:t>
            </w:r>
            <w:r w:rsidRPr="005C69E9">
              <w:rPr>
                <w:rFonts w:ascii="Times New Roman" w:hAnsi="Times New Roman" w:cs="Times New Roman"/>
                <w:sz w:val="24"/>
                <w:szCs w:val="24"/>
                <w:lang w:val="en-US"/>
              </w:rPr>
              <w:t>III</w:t>
            </w:r>
          </w:p>
        </w:tc>
        <w:tc>
          <w:tcPr>
            <w:tcW w:w="16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6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r>
      <w:tr w:rsidR="006C633D" w:rsidRPr="005C69E9" w:rsidTr="00467166">
        <w:trPr>
          <w:trHeight w:val="284"/>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31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Одиночные годографы</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595" w:type="dxa"/>
            </w:tcMar>
            <w:hideMark/>
          </w:tcPr>
          <w:p w:rsidR="006C633D" w:rsidRDefault="006C633D">
            <w:pPr>
              <w:jc w:val="center"/>
              <w:rPr>
                <w:rFonts w:ascii="Arial" w:hAnsi="Arial" w:cs="Arial"/>
                <w:color w:val="000000"/>
                <w:sz w:val="24"/>
                <w:szCs w:val="24"/>
              </w:rPr>
            </w:pPr>
            <w:r>
              <w:rPr>
                <w:rFonts w:ascii="Arial" w:hAnsi="Arial" w:cs="Arial"/>
                <w:color w:val="000000"/>
              </w:rPr>
              <w:t>49,6</w:t>
            </w:r>
          </w:p>
        </w:tc>
        <w:tc>
          <w:tcPr>
            <w:tcW w:w="1633" w:type="dxa"/>
            <w:tcBorders>
              <w:top w:val="single" w:sz="4" w:space="0" w:color="auto"/>
              <w:left w:val="single" w:sz="4" w:space="0" w:color="auto"/>
              <w:bottom w:val="single" w:sz="4" w:space="0" w:color="auto"/>
              <w:right w:val="single" w:sz="4" w:space="0" w:color="auto"/>
            </w:tcBorders>
            <w:tcMar>
              <w:top w:w="0" w:type="dxa"/>
              <w:left w:w="108" w:type="dxa"/>
              <w:bottom w:w="0" w:type="dxa"/>
              <w:right w:w="595" w:type="dxa"/>
            </w:tcMar>
            <w:hideMark/>
          </w:tcPr>
          <w:p w:rsidR="006C633D" w:rsidRDefault="006C633D">
            <w:pPr>
              <w:jc w:val="center"/>
              <w:rPr>
                <w:rFonts w:ascii="Arial" w:hAnsi="Arial" w:cs="Arial"/>
                <w:color w:val="000000"/>
                <w:sz w:val="24"/>
                <w:szCs w:val="24"/>
              </w:rPr>
            </w:pPr>
            <w:r>
              <w:rPr>
                <w:rFonts w:ascii="Arial" w:hAnsi="Arial" w:cs="Arial"/>
                <w:color w:val="000000"/>
              </w:rPr>
              <w:t>52,2</w:t>
            </w:r>
          </w:p>
        </w:tc>
        <w:tc>
          <w:tcPr>
            <w:tcW w:w="1633" w:type="dxa"/>
            <w:tcBorders>
              <w:top w:val="single" w:sz="4" w:space="0" w:color="auto"/>
              <w:left w:val="single" w:sz="4" w:space="0" w:color="auto"/>
              <w:bottom w:val="single" w:sz="4" w:space="0" w:color="auto"/>
              <w:right w:val="single" w:sz="4" w:space="0" w:color="auto"/>
            </w:tcBorders>
            <w:tcMar>
              <w:top w:w="0" w:type="dxa"/>
              <w:left w:w="108" w:type="dxa"/>
              <w:bottom w:w="0" w:type="dxa"/>
              <w:right w:w="595" w:type="dxa"/>
            </w:tcMar>
            <w:hideMark/>
          </w:tcPr>
          <w:p w:rsidR="006C633D" w:rsidRDefault="006C633D">
            <w:pPr>
              <w:jc w:val="center"/>
              <w:rPr>
                <w:rFonts w:ascii="Arial" w:hAnsi="Arial" w:cs="Arial"/>
                <w:color w:val="000000"/>
                <w:sz w:val="24"/>
                <w:szCs w:val="24"/>
              </w:rPr>
            </w:pPr>
            <w:r>
              <w:rPr>
                <w:rFonts w:ascii="Arial" w:hAnsi="Arial" w:cs="Arial"/>
                <w:color w:val="000000"/>
              </w:rPr>
              <w:t>62,6</w:t>
            </w:r>
          </w:p>
        </w:tc>
        <w:tc>
          <w:tcPr>
            <w:tcW w:w="1992" w:type="dxa"/>
            <w:tcBorders>
              <w:top w:val="single" w:sz="4" w:space="0" w:color="auto"/>
              <w:left w:val="single" w:sz="4" w:space="0" w:color="auto"/>
              <w:bottom w:val="single" w:sz="4" w:space="0" w:color="auto"/>
              <w:right w:val="single" w:sz="4" w:space="0" w:color="auto"/>
            </w:tcBorders>
            <w:tcMar>
              <w:top w:w="0" w:type="dxa"/>
              <w:left w:w="108" w:type="dxa"/>
              <w:bottom w:w="0" w:type="dxa"/>
              <w:right w:w="595"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r>
      <w:tr w:rsidR="006C633D" w:rsidRPr="005C69E9" w:rsidTr="00467166">
        <w:trPr>
          <w:trHeight w:val="284"/>
          <w:jc w:val="center"/>
        </w:trPr>
        <w:tc>
          <w:tcPr>
            <w:tcW w:w="57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31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Два встречных или нагоняющих одографа</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595" w:type="dxa"/>
            </w:tcMar>
            <w:hideMark/>
          </w:tcPr>
          <w:p w:rsidR="006C633D" w:rsidRDefault="006C633D">
            <w:pPr>
              <w:jc w:val="center"/>
              <w:rPr>
                <w:rFonts w:ascii="Arial" w:hAnsi="Arial" w:cs="Arial"/>
                <w:color w:val="000000"/>
                <w:sz w:val="24"/>
                <w:szCs w:val="24"/>
              </w:rPr>
            </w:pPr>
            <w:r>
              <w:rPr>
                <w:rFonts w:ascii="Arial" w:hAnsi="Arial" w:cs="Arial"/>
                <w:color w:val="000000"/>
              </w:rPr>
              <w:t>47</w:t>
            </w:r>
          </w:p>
        </w:tc>
        <w:tc>
          <w:tcPr>
            <w:tcW w:w="1633" w:type="dxa"/>
            <w:tcBorders>
              <w:top w:val="single" w:sz="4" w:space="0" w:color="auto"/>
              <w:left w:val="single" w:sz="4" w:space="0" w:color="auto"/>
              <w:bottom w:val="single" w:sz="4" w:space="0" w:color="auto"/>
              <w:right w:val="single" w:sz="4" w:space="0" w:color="auto"/>
            </w:tcBorders>
            <w:tcMar>
              <w:top w:w="0" w:type="dxa"/>
              <w:left w:w="108" w:type="dxa"/>
              <w:bottom w:w="0" w:type="dxa"/>
              <w:right w:w="595" w:type="dxa"/>
            </w:tcMar>
            <w:hideMark/>
          </w:tcPr>
          <w:p w:rsidR="006C633D" w:rsidRDefault="006C633D">
            <w:pPr>
              <w:jc w:val="center"/>
              <w:rPr>
                <w:rFonts w:ascii="Arial" w:hAnsi="Arial" w:cs="Arial"/>
                <w:color w:val="000000"/>
                <w:sz w:val="24"/>
                <w:szCs w:val="24"/>
              </w:rPr>
            </w:pPr>
            <w:r>
              <w:rPr>
                <w:rFonts w:ascii="Arial" w:hAnsi="Arial" w:cs="Arial"/>
                <w:color w:val="000000"/>
              </w:rPr>
              <w:t>49,6</w:t>
            </w:r>
          </w:p>
        </w:tc>
        <w:tc>
          <w:tcPr>
            <w:tcW w:w="1633" w:type="dxa"/>
            <w:tcBorders>
              <w:top w:val="single" w:sz="4" w:space="0" w:color="auto"/>
              <w:left w:val="single" w:sz="4" w:space="0" w:color="auto"/>
              <w:bottom w:val="single" w:sz="4" w:space="0" w:color="auto"/>
              <w:right w:val="single" w:sz="4" w:space="0" w:color="auto"/>
            </w:tcBorders>
            <w:tcMar>
              <w:top w:w="0" w:type="dxa"/>
              <w:left w:w="108" w:type="dxa"/>
              <w:bottom w:w="0" w:type="dxa"/>
              <w:right w:w="595" w:type="dxa"/>
            </w:tcMar>
            <w:hideMark/>
          </w:tcPr>
          <w:p w:rsidR="006C633D" w:rsidRDefault="006C633D">
            <w:pPr>
              <w:jc w:val="center"/>
              <w:rPr>
                <w:rFonts w:ascii="Arial" w:hAnsi="Arial" w:cs="Arial"/>
                <w:color w:val="000000"/>
                <w:sz w:val="24"/>
                <w:szCs w:val="24"/>
              </w:rPr>
            </w:pPr>
            <w:r>
              <w:rPr>
                <w:rFonts w:ascii="Arial" w:hAnsi="Arial" w:cs="Arial"/>
                <w:color w:val="000000"/>
              </w:rPr>
              <w:t>57,4</w:t>
            </w:r>
          </w:p>
        </w:tc>
        <w:tc>
          <w:tcPr>
            <w:tcW w:w="1992" w:type="dxa"/>
            <w:tcBorders>
              <w:top w:val="single" w:sz="4" w:space="0" w:color="auto"/>
              <w:left w:val="single" w:sz="4" w:space="0" w:color="auto"/>
              <w:bottom w:val="single" w:sz="4" w:space="0" w:color="auto"/>
              <w:right w:val="single" w:sz="4" w:space="0" w:color="auto"/>
            </w:tcBorders>
            <w:tcMar>
              <w:top w:w="0" w:type="dxa"/>
              <w:left w:w="108" w:type="dxa"/>
              <w:bottom w:w="0" w:type="dxa"/>
              <w:right w:w="595"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Ультразвуковые исследования в скважинах (шпурах) и на образцах</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Работа производится в местности любой категории сложности ультразвуковой установкой с семиэлементным зондом (различных конструкций и диаметров) и разборным оборудованием.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Изучение образцов производится с той же аппаратурой в полевых или лабораторных условиях.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рассчитаны при условии, что расстоя</w:t>
      </w:r>
      <w:r w:rsidRPr="005C69E9">
        <w:rPr>
          <w:rFonts w:ascii="Times New Roman" w:hAnsi="Times New Roman" w:cs="Times New Roman"/>
          <w:sz w:val="24"/>
          <w:szCs w:val="24"/>
        </w:rPr>
        <w:softHyphen/>
        <w:t>ние между датчиками в зонде 0,2 и 0,1 м, шаг между стоянками зонда соответственно 1 и 0,5 м.</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Подготовка и погрузка аппаратуры и снаряжения. Установка аппаратуры, устройство электрических соединений, проверка работы сейсмоскопа и ультразвукового зонда (или отдельных преобразователей). Проведение наблюдений, </w:t>
      </w:r>
      <w:proofErr w:type="spellStart"/>
      <w:r w:rsidRPr="005C69E9">
        <w:rPr>
          <w:rFonts w:ascii="Times New Roman" w:hAnsi="Times New Roman" w:cs="Times New Roman"/>
          <w:sz w:val="24"/>
          <w:szCs w:val="24"/>
        </w:rPr>
        <w:t>фоторегистрация</w:t>
      </w:r>
      <w:proofErr w:type="spellEnd"/>
      <w:r w:rsidRPr="005C69E9">
        <w:rPr>
          <w:rFonts w:ascii="Times New Roman" w:hAnsi="Times New Roman" w:cs="Times New Roman"/>
          <w:sz w:val="24"/>
          <w:szCs w:val="24"/>
        </w:rPr>
        <w:t xml:space="preserve"> или визуальный отсчет времени, заполнение журнала наблюдений. Перемещение зонда или </w:t>
      </w:r>
      <w:proofErr w:type="spellStart"/>
      <w:r w:rsidRPr="005C69E9">
        <w:rPr>
          <w:rFonts w:ascii="Times New Roman" w:hAnsi="Times New Roman" w:cs="Times New Roman"/>
          <w:sz w:val="24"/>
          <w:szCs w:val="24"/>
        </w:rPr>
        <w:t>пьезопреобра</w:t>
      </w:r>
      <w:r w:rsidRPr="005C69E9">
        <w:rPr>
          <w:rFonts w:ascii="Times New Roman" w:hAnsi="Times New Roman" w:cs="Times New Roman"/>
          <w:sz w:val="24"/>
          <w:szCs w:val="24"/>
        </w:rPr>
        <w:softHyphen/>
        <w:t>зователя</w:t>
      </w:r>
      <w:proofErr w:type="spellEnd"/>
      <w:r w:rsidRPr="005C69E9">
        <w:rPr>
          <w:rFonts w:ascii="Times New Roman" w:hAnsi="Times New Roman" w:cs="Times New Roman"/>
          <w:sz w:val="24"/>
          <w:szCs w:val="24"/>
        </w:rPr>
        <w:t xml:space="preserve"> для наблюдений на следующую стоянку. Разборка аппаратуры и переноска ее на следующую скважину (или шнур), </w:t>
      </w:r>
      <w:proofErr w:type="spellStart"/>
      <w:r w:rsidRPr="005C69E9">
        <w:rPr>
          <w:rFonts w:ascii="Times New Roman" w:hAnsi="Times New Roman" w:cs="Times New Roman"/>
          <w:sz w:val="24"/>
          <w:szCs w:val="24"/>
        </w:rPr>
        <w:t>фотообработка</w:t>
      </w:r>
      <w:proofErr w:type="spellEnd"/>
      <w:r w:rsidRPr="005C69E9">
        <w:rPr>
          <w:rFonts w:ascii="Times New Roman" w:hAnsi="Times New Roman" w:cs="Times New Roman"/>
          <w:sz w:val="24"/>
          <w:szCs w:val="24"/>
        </w:rPr>
        <w:t xml:space="preserve"> фотопленок, их маркировка и разметка. Фотопечать осциллограмм.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каротаже скважин дополнительно проводятся спу</w:t>
      </w:r>
      <w:proofErr w:type="gramStart"/>
      <w:r w:rsidRPr="005C69E9">
        <w:rPr>
          <w:rFonts w:ascii="Times New Roman" w:hAnsi="Times New Roman" w:cs="Times New Roman"/>
          <w:sz w:val="24"/>
          <w:szCs w:val="24"/>
        </w:rPr>
        <w:t>ск скв</w:t>
      </w:r>
      <w:proofErr w:type="gramEnd"/>
      <w:r w:rsidRPr="005C69E9">
        <w:rPr>
          <w:rFonts w:ascii="Times New Roman" w:hAnsi="Times New Roman" w:cs="Times New Roman"/>
          <w:sz w:val="24"/>
          <w:szCs w:val="24"/>
        </w:rPr>
        <w:t>ажинного зонда и установка его с прижимом на заданной глубине.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наблюдениях в шпурах дополнительно проводятся очистка шпура от шлама, установка зонда на необходимой глубине с прижимом, а также измерения размеров штольни и пространственного положения шпуров.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исследованиях образцов дополнительно отбираются и маркируются образцы, на них размечаются точки наблюдений и измеряются их размеры.</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Ультразвуковые исследования в скважинах (шпурах)</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263</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 скважины (шпура)</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968"/>
        <w:gridCol w:w="1568"/>
        <w:gridCol w:w="1568"/>
        <w:gridCol w:w="1496"/>
        <w:gridCol w:w="1498"/>
      </w:tblGrid>
      <w:tr w:rsidR="00467166" w:rsidRPr="005C69E9" w:rsidTr="00467166">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96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скважины, </w:t>
            </w:r>
            <w:proofErr w:type="gramStart"/>
            <w:r w:rsidRPr="005C69E9">
              <w:rPr>
                <w:rFonts w:ascii="Times New Roman" w:hAnsi="Times New Roman" w:cs="Times New Roman"/>
                <w:sz w:val="24"/>
                <w:szCs w:val="24"/>
              </w:rPr>
              <w:t>м</w:t>
            </w:r>
            <w:proofErr w:type="gramEnd"/>
          </w:p>
        </w:tc>
        <w:tc>
          <w:tcPr>
            <w:tcW w:w="6130"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Условия работ</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подземные</w:t>
            </w:r>
          </w:p>
        </w:tc>
        <w:tc>
          <w:tcPr>
            <w:tcW w:w="2994"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наземные</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6130"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датчиками, </w:t>
            </w:r>
            <w:proofErr w:type="gramStart"/>
            <w:r w:rsidRPr="005C69E9">
              <w:rPr>
                <w:rFonts w:ascii="Times New Roman" w:hAnsi="Times New Roman" w:cs="Times New Roman"/>
                <w:sz w:val="24"/>
                <w:szCs w:val="24"/>
              </w:rPr>
              <w:t>м</w:t>
            </w:r>
            <w:proofErr w:type="gramEnd"/>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56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0,2</w:t>
            </w:r>
          </w:p>
        </w:tc>
        <w:tc>
          <w:tcPr>
            <w:tcW w:w="156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0,1</w:t>
            </w:r>
          </w:p>
        </w:tc>
        <w:tc>
          <w:tcPr>
            <w:tcW w:w="149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0,2</w:t>
            </w:r>
          </w:p>
        </w:tc>
        <w:tc>
          <w:tcPr>
            <w:tcW w:w="14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0,1</w:t>
            </w:r>
          </w:p>
        </w:tc>
      </w:tr>
      <w:tr w:rsidR="006C633D"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9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w:t>
            </w:r>
          </w:p>
        </w:tc>
        <w:tc>
          <w:tcPr>
            <w:tcW w:w="156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313,1</w:t>
            </w:r>
          </w:p>
        </w:tc>
        <w:tc>
          <w:tcPr>
            <w:tcW w:w="156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260,9</w:t>
            </w:r>
          </w:p>
        </w:tc>
        <w:tc>
          <w:tcPr>
            <w:tcW w:w="14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r>
      <w:tr w:rsidR="006C633D"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9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 до 20</w:t>
            </w:r>
          </w:p>
        </w:tc>
        <w:tc>
          <w:tcPr>
            <w:tcW w:w="156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260,9</w:t>
            </w:r>
          </w:p>
        </w:tc>
        <w:tc>
          <w:tcPr>
            <w:tcW w:w="156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208,7</w:t>
            </w:r>
          </w:p>
        </w:tc>
        <w:tc>
          <w:tcPr>
            <w:tcW w:w="14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313,1</w:t>
            </w:r>
          </w:p>
        </w:tc>
      </w:tr>
      <w:tr w:rsidR="006C633D"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9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20 до 100</w:t>
            </w:r>
          </w:p>
        </w:tc>
        <w:tc>
          <w:tcPr>
            <w:tcW w:w="156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208,7</w:t>
            </w:r>
          </w:p>
        </w:tc>
        <w:tc>
          <w:tcPr>
            <w:tcW w:w="156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156,6</w:t>
            </w:r>
          </w:p>
        </w:tc>
        <w:tc>
          <w:tcPr>
            <w:tcW w:w="14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w:t>
            </w:r>
          </w:p>
        </w:tc>
      </w:tr>
      <w:tr w:rsidR="006C633D" w:rsidRPr="005C69E9" w:rsidTr="000512BF">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9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w:t>
            </w:r>
          </w:p>
        </w:tc>
        <w:tc>
          <w:tcPr>
            <w:tcW w:w="156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260,9</w:t>
            </w:r>
          </w:p>
        </w:tc>
        <w:tc>
          <w:tcPr>
            <w:tcW w:w="156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208,7</w:t>
            </w:r>
          </w:p>
        </w:tc>
        <w:tc>
          <w:tcPr>
            <w:tcW w:w="149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w:t>
            </w:r>
          </w:p>
        </w:tc>
      </w:tr>
    </w:tbl>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измерениях на постоянно установленных зондах, к ценам применяется коэф</w:t>
      </w:r>
      <w:r w:rsidRPr="005C69E9">
        <w:rPr>
          <w:rFonts w:ascii="Times New Roman" w:hAnsi="Times New Roman" w:cs="Times New Roman"/>
          <w:sz w:val="24"/>
          <w:szCs w:val="24"/>
        </w:rPr>
        <w:softHyphen/>
        <w:t>фициент 0,8.</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работе в скважинах, в труднодоступных участках тоннелей, обнажений с применением специальных подъемных устройств и механизмов (лестниц, авто</w:t>
      </w:r>
      <w:r w:rsidRPr="005C69E9">
        <w:rPr>
          <w:rFonts w:ascii="Times New Roman" w:hAnsi="Times New Roman" w:cs="Times New Roman"/>
          <w:sz w:val="24"/>
          <w:szCs w:val="24"/>
        </w:rPr>
        <w:softHyphen/>
        <w:t>подъемников и т. п.), к ценам применяется коэффициент 1,15.</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Ультразвуковые исследования на образцах</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264</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образец</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6707"/>
        <w:gridCol w:w="2185"/>
      </w:tblGrid>
      <w:tr w:rsidR="00467166" w:rsidRPr="005C69E9" w:rsidTr="00467166">
        <w:trPr>
          <w:trHeight w:val="28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7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18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6C633D" w:rsidRPr="005C69E9" w:rsidTr="00467166">
        <w:trPr>
          <w:trHeight w:val="28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707"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Прозвучивание</w:t>
            </w:r>
            <w:proofErr w:type="spellEnd"/>
            <w:r w:rsidRPr="005C69E9">
              <w:rPr>
                <w:rFonts w:ascii="Times New Roman" w:hAnsi="Times New Roman" w:cs="Times New Roman"/>
                <w:sz w:val="24"/>
                <w:szCs w:val="24"/>
              </w:rPr>
              <w:t xml:space="preserve"> по трем </w:t>
            </w:r>
            <w:proofErr w:type="spellStart"/>
            <w:r w:rsidRPr="005C69E9">
              <w:rPr>
                <w:rFonts w:ascii="Times New Roman" w:hAnsi="Times New Roman" w:cs="Times New Roman"/>
                <w:sz w:val="24"/>
                <w:szCs w:val="24"/>
              </w:rPr>
              <w:t>взаимоперпендикулярным</w:t>
            </w:r>
            <w:proofErr w:type="spellEnd"/>
            <w:r w:rsidRPr="005C69E9">
              <w:rPr>
                <w:rFonts w:ascii="Times New Roman" w:hAnsi="Times New Roman" w:cs="Times New Roman"/>
                <w:sz w:val="24"/>
                <w:szCs w:val="24"/>
              </w:rPr>
              <w:t xml:space="preserve"> направлениям</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157</w:t>
            </w:r>
          </w:p>
        </w:tc>
      </w:tr>
      <w:tr w:rsidR="006C633D" w:rsidRPr="005C69E9" w:rsidTr="00467166">
        <w:trPr>
          <w:trHeight w:val="284"/>
          <w:jc w:val="center"/>
        </w:trPr>
        <w:tc>
          <w:tcPr>
            <w:tcW w:w="747"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707"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Прозвучивание</w:t>
            </w:r>
            <w:proofErr w:type="spellEnd"/>
            <w:r w:rsidRPr="005C69E9">
              <w:rPr>
                <w:rFonts w:ascii="Times New Roman" w:hAnsi="Times New Roman" w:cs="Times New Roman"/>
                <w:sz w:val="24"/>
                <w:szCs w:val="24"/>
              </w:rPr>
              <w:t xml:space="preserve"> и профилирование</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hideMark/>
          </w:tcPr>
          <w:p w:rsidR="006C633D" w:rsidRDefault="006C633D">
            <w:pPr>
              <w:jc w:val="center"/>
              <w:rPr>
                <w:rFonts w:ascii="Arial" w:hAnsi="Arial" w:cs="Arial"/>
                <w:color w:val="000000"/>
                <w:sz w:val="24"/>
                <w:szCs w:val="24"/>
              </w:rPr>
            </w:pPr>
            <w:r>
              <w:rPr>
                <w:rFonts w:ascii="Arial" w:hAnsi="Arial" w:cs="Arial"/>
                <w:color w:val="000000"/>
              </w:rPr>
              <w:t>313</w:t>
            </w:r>
          </w:p>
        </w:tc>
      </w:tr>
    </w:tbl>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Электроразведка</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предусмотрены на основные виды электроразведочных работ, применяемых в инженерных изысканиях: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вертикальные электрические зондирова</w:t>
      </w:r>
      <w:r w:rsidRPr="005C69E9">
        <w:rPr>
          <w:rFonts w:ascii="Times New Roman" w:hAnsi="Times New Roman" w:cs="Times New Roman"/>
          <w:sz w:val="24"/>
          <w:szCs w:val="24"/>
        </w:rPr>
        <w:softHyphen/>
        <w:t>ния с поверхности земли, со льда и в мерзлой породе;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 </w:t>
      </w:r>
      <w:proofErr w:type="spellStart"/>
      <w:r w:rsidRPr="005C69E9">
        <w:rPr>
          <w:rFonts w:ascii="Times New Roman" w:hAnsi="Times New Roman" w:cs="Times New Roman"/>
          <w:sz w:val="24"/>
          <w:szCs w:val="24"/>
        </w:rPr>
        <w:t>электропрофилирование</w:t>
      </w:r>
      <w:proofErr w:type="spellEnd"/>
      <w:r w:rsidRPr="005C69E9">
        <w:rPr>
          <w:rFonts w:ascii="Times New Roman" w:hAnsi="Times New Roman" w:cs="Times New Roman"/>
          <w:sz w:val="24"/>
          <w:szCs w:val="24"/>
        </w:rPr>
        <w:t xml:space="preserve"> с поверхности земли, со льда и в мерзлой породе;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электроразведка методом естественного электрического поля с поверхности земли и со дна водоема;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электроразведка методом вызванной поляризации.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Цены предусматривают нормальные условия производства работ: заземление электродов в низкоомных рыхлых породах, измеряемую разность потенциалов свыше 0,3 мВ при низком уровне помех, с учетом 5% контрольных измерений. При работе в других условиях, к ценам применяются коэффициенты, приведенные в таблице 265 и в указаниях к настоящей главе.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Ценами не учтены затраты по устройству и ликвидации линии «бесконечность». Стоимость этих работ следует определять по таблице 266.</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Для зимних условий производства электро</w:t>
      </w:r>
      <w:r w:rsidRPr="005C69E9">
        <w:rPr>
          <w:rFonts w:ascii="Times New Roman" w:hAnsi="Times New Roman" w:cs="Times New Roman"/>
          <w:sz w:val="24"/>
          <w:szCs w:val="24"/>
        </w:rPr>
        <w:softHyphen/>
        <w:t xml:space="preserve">разведочных исследований с поверхности земли ценами предусмотрено выполнение работ на местности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категории сложности в заболоченных грунтах, при толщине мерзлой породы до 60 см. При глубине промерзания свыше 60 см, стоимость работ определяется по специальному расчету. При произ</w:t>
      </w:r>
      <w:r w:rsidRPr="005C69E9">
        <w:rPr>
          <w:rFonts w:ascii="Times New Roman" w:hAnsi="Times New Roman" w:cs="Times New Roman"/>
          <w:sz w:val="24"/>
          <w:szCs w:val="24"/>
        </w:rPr>
        <w:softHyphen/>
        <w:t>водстве работ в местности другой категории и других грунтах, применяются коэффициенты таблицы 265.</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lang w:val="en-US"/>
        </w:rPr>
      </w:pPr>
      <w:r w:rsidRPr="005C69E9">
        <w:rPr>
          <w:rFonts w:ascii="Times New Roman" w:hAnsi="Times New Roman" w:cs="Times New Roman"/>
          <w:sz w:val="24"/>
          <w:szCs w:val="24"/>
        </w:rPr>
        <w:t>Таблица 265</w:t>
      </w:r>
    </w:p>
    <w:p w:rsidR="00467166" w:rsidRPr="005C69E9" w:rsidRDefault="00467166" w:rsidP="00467166">
      <w:pPr>
        <w:spacing w:after="0"/>
        <w:ind w:right="284" w:firstLine="284"/>
        <w:jc w:val="right"/>
        <w:rPr>
          <w:rFonts w:ascii="Times New Roman" w:hAnsi="Times New Roman" w:cs="Times New Roman"/>
          <w:sz w:val="24"/>
          <w:szCs w:val="24"/>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529"/>
        <w:gridCol w:w="2258"/>
      </w:tblGrid>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Условия производства работ</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Устройство заземлений удлинен</w:t>
            </w:r>
            <w:r w:rsidRPr="005C69E9">
              <w:rPr>
                <w:rFonts w:ascii="Times New Roman" w:hAnsi="Times New Roman" w:cs="Times New Roman"/>
                <w:sz w:val="24"/>
                <w:szCs w:val="24"/>
              </w:rPr>
              <w:softHyphen/>
              <w:t>ными электродами в песках, галечниках, в мерзлых глинах, суглинках, супесях</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в сухих сыпучих песках, осыпях, валунах, в мерзлых гравийно-галечных и песчаных отложениях</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1,15</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Заземление электродов в сухих породах в случае подлива воды</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Разность потенциалов до 0,3 мВ, неустойчивые токи ПС</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Работа в мерзлой породе на местности, категории:</w:t>
            </w:r>
          </w:p>
        </w:tc>
        <w:tc>
          <w:tcPr>
            <w:tcW w:w="225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lang w:val="en-US"/>
              </w:rPr>
              <w:t>V</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2,4</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Расстояние между точками ВЭЗ в длинах АВ:</w:t>
            </w:r>
          </w:p>
        </w:tc>
        <w:tc>
          <w:tcPr>
            <w:tcW w:w="225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 до 2</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 до 5</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Тип установки </w:t>
            </w:r>
            <w:proofErr w:type="spellStart"/>
            <w:r w:rsidRPr="005C69E9">
              <w:rPr>
                <w:rFonts w:ascii="Times New Roman" w:hAnsi="Times New Roman" w:cs="Times New Roman"/>
                <w:sz w:val="24"/>
                <w:szCs w:val="24"/>
              </w:rPr>
              <w:t>электропрофилиро</w:t>
            </w:r>
            <w:r w:rsidRPr="005C69E9">
              <w:rPr>
                <w:rFonts w:ascii="Times New Roman" w:hAnsi="Times New Roman" w:cs="Times New Roman"/>
                <w:sz w:val="24"/>
                <w:szCs w:val="24"/>
              </w:rPr>
              <w:softHyphen/>
              <w:t>вания</w:t>
            </w:r>
            <w:proofErr w:type="spellEnd"/>
            <w:r w:rsidRPr="005C69E9">
              <w:rPr>
                <w:rFonts w:ascii="Times New Roman" w:hAnsi="Times New Roman" w:cs="Times New Roman"/>
                <w:sz w:val="24"/>
                <w:szCs w:val="24"/>
              </w:rPr>
              <w:t>:</w:t>
            </w:r>
          </w:p>
        </w:tc>
        <w:tc>
          <w:tcPr>
            <w:tcW w:w="225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симметричная 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В; односторонняя </w:t>
            </w:r>
            <w:proofErr w:type="spellStart"/>
            <w:r w:rsidRPr="005C69E9">
              <w:rPr>
                <w:rFonts w:ascii="Times New Roman" w:hAnsi="Times New Roman" w:cs="Times New Roman"/>
                <w:sz w:val="24"/>
                <w:szCs w:val="24"/>
              </w:rPr>
              <w:t>трехэлектродная</w:t>
            </w:r>
            <w:proofErr w:type="spellEnd"/>
            <w:r w:rsidRPr="005C69E9">
              <w:rPr>
                <w:rFonts w:ascii="Times New Roman" w:hAnsi="Times New Roman" w:cs="Times New Roman"/>
                <w:sz w:val="24"/>
                <w:szCs w:val="24"/>
              </w:rPr>
              <w:t xml:space="preserve"> 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 (В-&gt;∞); односторонняя дипольная с одним разносом</w:t>
            </w:r>
            <w:proofErr w:type="gramStart"/>
            <w:r w:rsidRPr="005C69E9">
              <w:rPr>
                <w:rFonts w:ascii="Times New Roman" w:hAnsi="Times New Roman" w:cs="Times New Roman"/>
                <w:sz w:val="24"/>
                <w:szCs w:val="24"/>
              </w:rPr>
              <w:t xml:space="preserve"> А</w:t>
            </w:r>
            <w:proofErr w:type="gramEnd"/>
            <w:r w:rsidRPr="005C69E9">
              <w:rPr>
                <w:rFonts w:ascii="Times New Roman" w:hAnsi="Times New Roman" w:cs="Times New Roman"/>
                <w:sz w:val="24"/>
                <w:szCs w:val="24"/>
              </w:rPr>
              <w:t>’</w:t>
            </w:r>
            <w:r w:rsidRPr="005C69E9">
              <w:rPr>
                <w:rFonts w:ascii="Times New Roman" w:hAnsi="Times New Roman" w:cs="Times New Roman"/>
                <w:sz w:val="24"/>
                <w:szCs w:val="24"/>
                <w:lang w:val="en-US"/>
              </w:rPr>
              <w:t>AMN</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0,9</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vertAlign w:val="subscript"/>
              </w:rPr>
            </w:pPr>
            <w:r w:rsidRPr="005C69E9">
              <w:rPr>
                <w:rFonts w:ascii="Times New Roman" w:hAnsi="Times New Roman" w:cs="Times New Roman"/>
                <w:sz w:val="24"/>
                <w:szCs w:val="24"/>
              </w:rPr>
              <w:t>симметричная на трех разносах АА’А</w:t>
            </w:r>
            <w:proofErr w:type="gramStart"/>
            <w:r w:rsidRPr="005C69E9">
              <w:rPr>
                <w:rFonts w:ascii="Times New Roman" w:hAnsi="Times New Roman" w:cs="Times New Roman"/>
                <w:sz w:val="24"/>
                <w:szCs w:val="24"/>
              </w:rPr>
              <w:t>’’</w:t>
            </w:r>
            <w:proofErr w:type="gramEnd"/>
            <w:r w:rsidRPr="005C69E9">
              <w:rPr>
                <w:rFonts w:ascii="Times New Roman" w:hAnsi="Times New Roman" w:cs="Times New Roman"/>
                <w:sz w:val="24"/>
                <w:szCs w:val="24"/>
              </w:rPr>
              <w:t>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В’’В’В; односторонняя </w:t>
            </w:r>
            <w:proofErr w:type="spellStart"/>
            <w:r w:rsidRPr="005C69E9">
              <w:rPr>
                <w:rFonts w:ascii="Times New Roman" w:hAnsi="Times New Roman" w:cs="Times New Roman"/>
                <w:sz w:val="24"/>
                <w:szCs w:val="24"/>
              </w:rPr>
              <w:t>трехэлектродная</w:t>
            </w:r>
            <w:proofErr w:type="spellEnd"/>
            <w:r w:rsidRPr="005C69E9">
              <w:rPr>
                <w:rFonts w:ascii="Times New Roman" w:hAnsi="Times New Roman" w:cs="Times New Roman"/>
                <w:sz w:val="24"/>
                <w:szCs w:val="24"/>
              </w:rPr>
              <w:t xml:space="preserve"> на трех разносах АА’А’’М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 (В’’В’В-&gt;∞); односто</w:t>
            </w:r>
            <w:r w:rsidRPr="005C69E9">
              <w:rPr>
                <w:rFonts w:ascii="Times New Roman" w:hAnsi="Times New Roman" w:cs="Times New Roman"/>
                <w:sz w:val="24"/>
                <w:szCs w:val="24"/>
              </w:rPr>
              <w:softHyphen/>
              <w:t>ронняя дипольная на трех разно</w:t>
            </w:r>
            <w:r w:rsidRPr="005C69E9">
              <w:rPr>
                <w:rFonts w:ascii="Times New Roman" w:hAnsi="Times New Roman" w:cs="Times New Roman"/>
                <w:sz w:val="24"/>
                <w:szCs w:val="24"/>
              </w:rPr>
              <w:softHyphen/>
              <w:t>сах А’’’А’’А’АМ</w:t>
            </w:r>
            <w:r w:rsidRPr="005C69E9">
              <w:rPr>
                <w:rFonts w:ascii="Times New Roman" w:hAnsi="Times New Roman" w:cs="Times New Roman"/>
                <w:sz w:val="24"/>
                <w:szCs w:val="24"/>
                <w:lang w:val="en-US"/>
              </w:rPr>
              <w:t>N</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двусторонняя дипольная на двух разносах А</w:t>
            </w:r>
            <w:proofErr w:type="gramStart"/>
            <w:r w:rsidRPr="005C69E9">
              <w:rPr>
                <w:rFonts w:ascii="Times New Roman" w:hAnsi="Times New Roman" w:cs="Times New Roman"/>
                <w:sz w:val="24"/>
                <w:szCs w:val="24"/>
              </w:rPr>
              <w:t>’’</w:t>
            </w:r>
            <w:proofErr w:type="gramEnd"/>
            <w:r w:rsidRPr="005C69E9">
              <w:rPr>
                <w:rFonts w:ascii="Times New Roman" w:hAnsi="Times New Roman" w:cs="Times New Roman"/>
                <w:sz w:val="24"/>
                <w:szCs w:val="24"/>
              </w:rPr>
              <w:t>А’А 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ВВ’В’’; комбини</w:t>
            </w:r>
            <w:r w:rsidRPr="005C69E9">
              <w:rPr>
                <w:rFonts w:ascii="Times New Roman" w:hAnsi="Times New Roman" w:cs="Times New Roman"/>
                <w:sz w:val="24"/>
                <w:szCs w:val="24"/>
              </w:rPr>
              <w:softHyphen/>
            </w:r>
            <w:r w:rsidRPr="005C69E9">
              <w:rPr>
                <w:rFonts w:ascii="Times New Roman" w:hAnsi="Times New Roman" w:cs="Times New Roman"/>
                <w:sz w:val="24"/>
                <w:szCs w:val="24"/>
              </w:rPr>
              <w:softHyphen/>
              <w:t xml:space="preserve">рованная </w:t>
            </w:r>
            <w:proofErr w:type="spellStart"/>
            <w:r w:rsidRPr="005C69E9">
              <w:rPr>
                <w:rFonts w:ascii="Times New Roman" w:hAnsi="Times New Roman" w:cs="Times New Roman"/>
                <w:sz w:val="24"/>
                <w:szCs w:val="24"/>
              </w:rPr>
              <w:t>трехэлектрод</w:t>
            </w:r>
            <w:r w:rsidRPr="005C69E9">
              <w:rPr>
                <w:rFonts w:ascii="Times New Roman" w:hAnsi="Times New Roman" w:cs="Times New Roman"/>
                <w:sz w:val="24"/>
                <w:szCs w:val="24"/>
              </w:rPr>
              <w:softHyphen/>
              <w:t>ная</w:t>
            </w:r>
            <w:proofErr w:type="spellEnd"/>
            <w:r w:rsidRPr="005C69E9">
              <w:rPr>
                <w:rFonts w:ascii="Times New Roman" w:hAnsi="Times New Roman" w:cs="Times New Roman"/>
                <w:sz w:val="24"/>
                <w:szCs w:val="24"/>
              </w:rPr>
              <w:t xml:space="preserve"> АА’М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 (С’С-&gt;∞) 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В’В</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1,25</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Круговое вертикальное электри</w:t>
            </w:r>
            <w:r w:rsidRPr="005C69E9">
              <w:rPr>
                <w:rFonts w:ascii="Times New Roman" w:hAnsi="Times New Roman" w:cs="Times New Roman"/>
                <w:sz w:val="24"/>
                <w:szCs w:val="24"/>
              </w:rPr>
              <w:softHyphen/>
              <w:t xml:space="preserve">ческое зондирование и круговое </w:t>
            </w:r>
            <w:proofErr w:type="spellStart"/>
            <w:r w:rsidRPr="005C69E9">
              <w:rPr>
                <w:rFonts w:ascii="Times New Roman" w:hAnsi="Times New Roman" w:cs="Times New Roman"/>
                <w:sz w:val="24"/>
                <w:szCs w:val="24"/>
              </w:rPr>
              <w:t>электропрофилирование</w:t>
            </w:r>
            <w:proofErr w:type="spellEnd"/>
            <w:r w:rsidRPr="005C69E9">
              <w:rPr>
                <w:rFonts w:ascii="Times New Roman" w:hAnsi="Times New Roman" w:cs="Times New Roman"/>
                <w:sz w:val="24"/>
                <w:szCs w:val="24"/>
              </w:rPr>
              <w:t>, при числе азимутов:</w:t>
            </w:r>
          </w:p>
        </w:tc>
        <w:tc>
          <w:tcPr>
            <w:tcW w:w="225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3,2</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652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4,8</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расстоянии между соседними точками по оси АВ/2 на </w:t>
      </w:r>
      <w:proofErr w:type="spellStart"/>
      <w:r w:rsidRPr="005C69E9">
        <w:rPr>
          <w:rFonts w:ascii="Times New Roman" w:hAnsi="Times New Roman" w:cs="Times New Roman"/>
          <w:sz w:val="24"/>
          <w:szCs w:val="24"/>
        </w:rPr>
        <w:t>билогарифмическом</w:t>
      </w:r>
      <w:proofErr w:type="spellEnd"/>
      <w:r w:rsidRPr="005C69E9">
        <w:rPr>
          <w:rFonts w:ascii="Times New Roman" w:hAnsi="Times New Roman" w:cs="Times New Roman"/>
          <w:sz w:val="24"/>
          <w:szCs w:val="24"/>
        </w:rPr>
        <w:t xml:space="preserve"> бланке менее 9 мм, к ценам вертикального электрического зондирования применяется коэффициент 1,1.</w:t>
      </w:r>
    </w:p>
    <w:p w:rsidR="00467166" w:rsidRPr="005C69E9" w:rsidRDefault="00467166" w:rsidP="00467166">
      <w:pPr>
        <w:spacing w:after="0"/>
        <w:ind w:firstLine="708"/>
        <w:jc w:val="both"/>
        <w:rPr>
          <w:rFonts w:ascii="Times New Roman" w:hAnsi="Times New Roman" w:cs="Times New Roman"/>
          <w:b/>
          <w:bCs/>
          <w:sz w:val="24"/>
          <w:szCs w:val="24"/>
        </w:rPr>
      </w:pPr>
    </w:p>
    <w:p w:rsidR="00467166" w:rsidRPr="005C69E9" w:rsidRDefault="00467166" w:rsidP="00467166">
      <w:pPr>
        <w:spacing w:after="0"/>
        <w:ind w:firstLine="708"/>
        <w:jc w:val="center"/>
        <w:rPr>
          <w:rFonts w:ascii="Times New Roman" w:hAnsi="Times New Roman" w:cs="Times New Roman"/>
          <w:b/>
          <w:bCs/>
          <w:sz w:val="24"/>
          <w:szCs w:val="24"/>
        </w:rPr>
      </w:pPr>
      <w:r w:rsidRPr="005C69E9">
        <w:rPr>
          <w:rFonts w:ascii="Times New Roman" w:hAnsi="Times New Roman" w:cs="Times New Roman"/>
          <w:b/>
          <w:bCs/>
          <w:sz w:val="24"/>
          <w:szCs w:val="24"/>
        </w:rPr>
        <w:t>Устройство и ликвидация одной линии «бесконечность»</w:t>
      </w:r>
    </w:p>
    <w:p w:rsidR="00467166" w:rsidRPr="005C69E9" w:rsidRDefault="00467166" w:rsidP="00467166">
      <w:pPr>
        <w:spacing w:after="0"/>
        <w:ind w:firstLine="567"/>
        <w:jc w:val="center"/>
        <w:rPr>
          <w:rFonts w:ascii="Times New Roman" w:hAnsi="Times New Roman" w:cs="Times New Roman"/>
          <w:iCs/>
          <w:sz w:val="24"/>
          <w:szCs w:val="24"/>
        </w:rPr>
      </w:pPr>
    </w:p>
    <w:p w:rsidR="00467166" w:rsidRPr="005C69E9" w:rsidRDefault="00467166" w:rsidP="00467166">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Опознавание на местности пунктов наблюдения, разгрузка оборудования и снаря</w:t>
      </w:r>
      <w:r w:rsidRPr="005C69E9">
        <w:rPr>
          <w:rFonts w:ascii="Times New Roman" w:hAnsi="Times New Roman" w:cs="Times New Roman"/>
          <w:sz w:val="24"/>
          <w:szCs w:val="24"/>
        </w:rPr>
        <w:softHyphen/>
        <w:t xml:space="preserve">жения, размотка проводов линии «бесконечность», устройство заземлений. По окончании измерений демонтаж линии, погрузка оборудования и снаряжения. </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266</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линия «бесконечность»</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733"/>
        <w:gridCol w:w="1062"/>
        <w:gridCol w:w="1062"/>
        <w:gridCol w:w="1062"/>
        <w:gridCol w:w="1062"/>
        <w:gridCol w:w="1062"/>
      </w:tblGrid>
      <w:tr w:rsidR="00467166" w:rsidRPr="005C69E9" w:rsidTr="00467166">
        <w:trPr>
          <w:cantSplit/>
          <w:trHeight w:val="284"/>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73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Длина линии «бесконечность», </w:t>
            </w:r>
            <w:proofErr w:type="gramStart"/>
            <w:r w:rsidRPr="005C69E9">
              <w:rPr>
                <w:rFonts w:ascii="Times New Roman" w:hAnsi="Times New Roman" w:cs="Times New Roman"/>
                <w:sz w:val="24"/>
                <w:szCs w:val="24"/>
              </w:rPr>
              <w:t>м</w:t>
            </w:r>
            <w:proofErr w:type="gramEnd"/>
          </w:p>
        </w:tc>
        <w:tc>
          <w:tcPr>
            <w:tcW w:w="5310"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467166" w:rsidRPr="005C69E9" w:rsidTr="00467166">
        <w:trPr>
          <w:trHeight w:val="227"/>
          <w:jc w:val="center"/>
        </w:trPr>
        <w:tc>
          <w:tcPr>
            <w:tcW w:w="59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7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06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6C633D" w:rsidRPr="005C69E9" w:rsidTr="00467166">
        <w:trPr>
          <w:trHeight w:val="284"/>
          <w:jc w:val="center"/>
        </w:trPr>
        <w:tc>
          <w:tcPr>
            <w:tcW w:w="59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73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156,6</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208,7</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260,9</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313,1</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r>
      <w:tr w:rsidR="006C633D" w:rsidRPr="005C69E9" w:rsidTr="00467166">
        <w:trPr>
          <w:trHeight w:val="284"/>
          <w:jc w:val="center"/>
        </w:trPr>
        <w:tc>
          <w:tcPr>
            <w:tcW w:w="59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73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1000</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208,7</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260,9</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313,1</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730,6</w:t>
            </w:r>
          </w:p>
        </w:tc>
      </w:tr>
      <w:tr w:rsidR="006C633D" w:rsidRPr="005C69E9" w:rsidTr="00467166">
        <w:trPr>
          <w:trHeight w:val="284"/>
          <w:jc w:val="center"/>
        </w:trPr>
        <w:tc>
          <w:tcPr>
            <w:tcW w:w="59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73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1500</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260,9</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313,1</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939,4</w:t>
            </w:r>
          </w:p>
        </w:tc>
      </w:tr>
      <w:tr w:rsidR="006C633D" w:rsidRPr="005C69E9" w:rsidTr="00467166">
        <w:trPr>
          <w:trHeight w:val="284"/>
          <w:jc w:val="center"/>
        </w:trPr>
        <w:tc>
          <w:tcPr>
            <w:tcW w:w="59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73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2000</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574,1</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939,4</w:t>
            </w:r>
          </w:p>
        </w:tc>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hideMark/>
          </w:tcPr>
          <w:p w:rsidR="006C633D" w:rsidRDefault="006C633D">
            <w:pPr>
              <w:jc w:val="center"/>
              <w:rPr>
                <w:rFonts w:ascii="Arial" w:hAnsi="Arial" w:cs="Arial"/>
                <w:color w:val="000000"/>
                <w:sz w:val="24"/>
                <w:szCs w:val="24"/>
              </w:rPr>
            </w:pPr>
            <w:r>
              <w:rPr>
                <w:rFonts w:ascii="Arial" w:hAnsi="Arial" w:cs="Arial"/>
                <w:color w:val="000000"/>
              </w:rPr>
              <w:t>1200,3</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keepNext/>
        <w:spacing w:after="0"/>
        <w:ind w:firstLine="284"/>
        <w:jc w:val="both"/>
        <w:outlineLvl w:val="1"/>
        <w:rPr>
          <w:rFonts w:ascii="Times New Roman" w:hAnsi="Times New Roman" w:cs="Times New Roman"/>
          <w:b/>
          <w:bCs/>
          <w:sz w:val="24"/>
          <w:szCs w:val="24"/>
        </w:rPr>
      </w:pPr>
    </w:p>
    <w:p w:rsidR="00467166" w:rsidRPr="005C69E9" w:rsidRDefault="00467166" w:rsidP="00467166">
      <w:pPr>
        <w:keepNext/>
        <w:spacing w:after="0"/>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Вертикальное электрическое зондирование</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Цены рассчитаны при условии, что расстояние между точками зондирования на профиле меньше или равно разносу питающих линий, а количество замеров на одной точке таково, что на </w:t>
      </w:r>
      <w:proofErr w:type="spellStart"/>
      <w:r w:rsidRPr="005C69E9">
        <w:rPr>
          <w:rFonts w:ascii="Times New Roman" w:hAnsi="Times New Roman" w:cs="Times New Roman"/>
          <w:sz w:val="24"/>
          <w:szCs w:val="24"/>
        </w:rPr>
        <w:t>билогарифмическом</w:t>
      </w:r>
      <w:proofErr w:type="spellEnd"/>
      <w:r w:rsidRPr="005C69E9">
        <w:rPr>
          <w:rFonts w:ascii="Times New Roman" w:hAnsi="Times New Roman" w:cs="Times New Roman"/>
          <w:sz w:val="24"/>
          <w:szCs w:val="24"/>
        </w:rPr>
        <w:t xml:space="preserve"> бланке по оси АВ/2 точки располагаются через 9 - 12 мм.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большем шаге наблюдений и более частых замерах на одной точке, следует применять коэффициенты таблицы 265.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Вертикальное электрическое зондирование с поверхности земли</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и снаряжения.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аппаратуры, размотка питающей и приемной линий, устройство заземлений, подключение источников питания, проверка линий на утечку, определение чувствительности приемной линии.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Производство измерений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вычисление </w:t>
      </w:r>
      <w:r w:rsidR="00464BA3">
        <w:rPr>
          <w:rFonts w:ascii="Times New Roman" w:hAnsi="Times New Roman" w:cs="Times New Roman"/>
          <w:sz w:val="24"/>
          <w:szCs w:val="24"/>
          <w:vertAlign w:val="subscri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2.1pt"/>
        </w:pict>
      </w:r>
      <w:proofErr w:type="gramStart"/>
      <w:r w:rsidRPr="005C69E9">
        <w:rPr>
          <w:rFonts w:ascii="Times New Roman" w:hAnsi="Times New Roman" w:cs="Times New Roman"/>
          <w:sz w:val="24"/>
          <w:szCs w:val="24"/>
          <w:vertAlign w:val="subscript"/>
        </w:rPr>
        <w:t>к</w:t>
      </w:r>
      <w:proofErr w:type="gramEnd"/>
      <w:r w:rsidRPr="005C69E9">
        <w:rPr>
          <w:rFonts w:ascii="Times New Roman" w:hAnsi="Times New Roman" w:cs="Times New Roman"/>
          <w:sz w:val="24"/>
          <w:szCs w:val="24"/>
        </w:rPr>
        <w:t xml:space="preserve">, </w:t>
      </w:r>
      <w:proofErr w:type="gramStart"/>
      <w:r w:rsidRPr="005C69E9">
        <w:rPr>
          <w:rFonts w:ascii="Times New Roman" w:hAnsi="Times New Roman" w:cs="Times New Roman"/>
          <w:sz w:val="24"/>
          <w:szCs w:val="24"/>
        </w:rPr>
        <w:t>построение</w:t>
      </w:r>
      <w:proofErr w:type="gramEnd"/>
      <w:r w:rsidRPr="005C69E9">
        <w:rPr>
          <w:rFonts w:ascii="Times New Roman" w:hAnsi="Times New Roman" w:cs="Times New Roman"/>
          <w:sz w:val="24"/>
          <w:szCs w:val="24"/>
        </w:rPr>
        <w:t xml:space="preserve"> кривой ВЭЗ. Произ</w:t>
      </w:r>
      <w:r w:rsidRPr="005C69E9">
        <w:rPr>
          <w:rFonts w:ascii="Times New Roman" w:hAnsi="Times New Roman" w:cs="Times New Roman"/>
          <w:sz w:val="24"/>
          <w:szCs w:val="24"/>
        </w:rPr>
        <w:softHyphen/>
        <w:t>водство контрольных измерений. Сматывание проводов, демонтаж оборудования, погрузка и перемещение всего оборудования и аппаратуры на следующий пункт наблюдений.</w:t>
      </w:r>
    </w:p>
    <w:p w:rsidR="00467166" w:rsidRPr="005C69E9" w:rsidRDefault="00467166" w:rsidP="00467166">
      <w:pPr>
        <w:spacing w:after="0"/>
        <w:ind w:right="284" w:firstLine="284"/>
        <w:jc w:val="right"/>
        <w:rPr>
          <w:rFonts w:ascii="Times New Roman" w:hAnsi="Times New Roman" w:cs="Times New Roman"/>
          <w:sz w:val="24"/>
          <w:szCs w:val="24"/>
        </w:rPr>
      </w:pPr>
    </w:p>
    <w:p w:rsidR="00B4273B" w:rsidRDefault="00B4273B"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781"/>
        <w:gridCol w:w="1233"/>
        <w:gridCol w:w="1233"/>
        <w:gridCol w:w="1233"/>
        <w:gridCol w:w="1233"/>
        <w:gridCol w:w="1233"/>
      </w:tblGrid>
      <w:tr w:rsidR="00467166" w:rsidRPr="005C69E9" w:rsidTr="00467166">
        <w:trPr>
          <w:cantSplit/>
          <w:trHeight w:val="28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278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Длина установки, </w:t>
            </w:r>
            <w:proofErr w:type="gramStart"/>
            <w:r w:rsidRPr="005C69E9">
              <w:rPr>
                <w:rFonts w:ascii="Times New Roman" w:hAnsi="Times New Roman" w:cs="Times New Roman"/>
                <w:sz w:val="24"/>
                <w:szCs w:val="24"/>
              </w:rPr>
              <w:t>м</w:t>
            </w:r>
            <w:proofErr w:type="gramEnd"/>
          </w:p>
        </w:tc>
        <w:tc>
          <w:tcPr>
            <w:tcW w:w="6165"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467166" w:rsidRPr="005C69E9" w:rsidTr="00467166">
        <w:trPr>
          <w:cantSplit/>
          <w:trHeight w:val="227"/>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78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2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467166" w:rsidRPr="005C69E9" w:rsidTr="00467166">
        <w:trPr>
          <w:cantSplit/>
          <w:trHeight w:val="284"/>
          <w:jc w:val="center"/>
        </w:trPr>
        <w:tc>
          <w:tcPr>
            <w:tcW w:w="69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8946" w:type="dxa"/>
            <w:gridSpan w:val="6"/>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Симметричная установка АВ</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208,7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260,9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313,1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391,4</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313,1</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495,8</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574,1</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548</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652,3</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600,2</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704,5</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1148,1</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1095,9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1304,7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1774,4</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991,6</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1200,3</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1565,6</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2035,3</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2452,8</w:t>
            </w:r>
          </w:p>
        </w:tc>
      </w:tr>
      <w:tr w:rsidR="00467166" w:rsidRPr="005C69E9" w:rsidTr="00467166">
        <w:trPr>
          <w:cantSplit/>
          <w:trHeight w:val="284"/>
          <w:jc w:val="center"/>
        </w:trPr>
        <w:tc>
          <w:tcPr>
            <w:tcW w:w="69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8946" w:type="dxa"/>
            <w:gridSpan w:val="6"/>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Трехэлектродная</w:t>
            </w:r>
            <w:proofErr w:type="spellEnd"/>
            <w:r w:rsidRPr="005C69E9">
              <w:rPr>
                <w:rFonts w:ascii="Times New Roman" w:hAnsi="Times New Roman" w:cs="Times New Roman"/>
                <w:sz w:val="24"/>
                <w:szCs w:val="24"/>
              </w:rPr>
              <w:t xml:space="preserve"> установка АО</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25</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182,7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234,8</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287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339,2</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391,4</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260,9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287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495,8</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939,4</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678,4</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991,6</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1200,3</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1513,4</w:t>
            </w:r>
          </w:p>
        </w:tc>
      </w:tr>
      <w:tr w:rsidR="006C633D" w:rsidRPr="005C69E9" w:rsidTr="00467166">
        <w:trPr>
          <w:trHeight w:val="284"/>
          <w:jc w:val="center"/>
        </w:trPr>
        <w:tc>
          <w:tcPr>
            <w:tcW w:w="69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278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939,4</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1095,9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1356,9</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1774,4</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6C633D" w:rsidRDefault="006C633D">
            <w:pPr>
              <w:jc w:val="center"/>
              <w:rPr>
                <w:rFonts w:ascii="Arial" w:hAnsi="Arial" w:cs="Arial"/>
                <w:color w:val="000000"/>
                <w:sz w:val="24"/>
                <w:szCs w:val="24"/>
              </w:rPr>
            </w:pPr>
            <w:r>
              <w:rPr>
                <w:rFonts w:ascii="Arial" w:hAnsi="Arial" w:cs="Arial"/>
                <w:color w:val="000000"/>
              </w:rPr>
              <w:t>2191,9</w:t>
            </w:r>
          </w:p>
        </w:tc>
      </w:tr>
    </w:tbl>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Вертикальное электрическое зондирование со льда</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рассчитаны для производства работ со льда, толщиной до 3 м. При толщине льда свыше 3 м, стоимость работ определяется по специальному расчету.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i/>
          <w:sz w:val="24"/>
          <w:szCs w:val="24"/>
        </w:rPr>
        <w:t>Состав работ</w:t>
      </w:r>
      <w:r w:rsidRPr="005C69E9">
        <w:rPr>
          <w:rFonts w:ascii="Times New Roman" w:hAnsi="Times New Roman" w:cs="Times New Roman"/>
          <w:sz w:val="24"/>
          <w:szCs w:val="24"/>
        </w:rPr>
        <w:t>: тот же, что и к таблице 267. Дополнительно производится бурение лунок во льду для заземления электродов.</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268</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jc w:val="center"/>
        <w:rPr>
          <w:rFonts w:ascii="Times New Roman" w:hAnsi="Times New Roman" w:cs="Times New Roman"/>
          <w:sz w:val="24"/>
          <w:szCs w:val="24"/>
        </w:rPr>
      </w:pP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321"/>
        <w:gridCol w:w="923"/>
        <w:gridCol w:w="923"/>
        <w:gridCol w:w="923"/>
        <w:gridCol w:w="923"/>
        <w:gridCol w:w="923"/>
        <w:gridCol w:w="923"/>
        <w:gridCol w:w="923"/>
        <w:gridCol w:w="923"/>
        <w:gridCol w:w="923"/>
      </w:tblGrid>
      <w:tr w:rsidR="00467166" w:rsidRPr="005C69E9" w:rsidTr="000512BF">
        <w:trPr>
          <w:cantSplit/>
          <w:trHeight w:val="284"/>
          <w:jc w:val="center"/>
        </w:trPr>
        <w:tc>
          <w:tcPr>
            <w:tcW w:w="45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132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Длина установки, </w:t>
            </w:r>
            <w:proofErr w:type="gramStart"/>
            <w:r w:rsidRPr="005C69E9">
              <w:rPr>
                <w:rFonts w:ascii="Times New Roman" w:hAnsi="Times New Roman" w:cs="Times New Roman"/>
                <w:sz w:val="24"/>
                <w:szCs w:val="24"/>
              </w:rPr>
              <w:t>м</w:t>
            </w:r>
            <w:proofErr w:type="gramEnd"/>
          </w:p>
        </w:tc>
        <w:tc>
          <w:tcPr>
            <w:tcW w:w="8307" w:type="dxa"/>
            <w:gridSpan w:val="9"/>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Толщина льда, </w:t>
            </w:r>
            <w:proofErr w:type="gramStart"/>
            <w:r w:rsidRPr="005C69E9">
              <w:rPr>
                <w:rFonts w:ascii="Times New Roman" w:hAnsi="Times New Roman" w:cs="Times New Roman"/>
                <w:sz w:val="24"/>
                <w:szCs w:val="24"/>
              </w:rPr>
              <w:t>см</w:t>
            </w:r>
            <w:proofErr w:type="gramEnd"/>
          </w:p>
        </w:tc>
      </w:tr>
      <w:tr w:rsidR="00467166" w:rsidRPr="005C69E9" w:rsidTr="000512BF">
        <w:trPr>
          <w:cantSplit/>
          <w:trHeight w:val="284"/>
          <w:jc w:val="center"/>
        </w:trPr>
        <w:tc>
          <w:tcPr>
            <w:tcW w:w="456"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321"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20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20 до 40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40 до 60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60 до 80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80 до 100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100 до 120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120 до 150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150 до 200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200 до 300</w:t>
            </w:r>
          </w:p>
        </w:tc>
      </w:tr>
      <w:tr w:rsidR="00467166" w:rsidRPr="005C69E9" w:rsidTr="000512BF">
        <w:trPr>
          <w:trHeight w:val="227"/>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32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92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9628" w:type="dxa"/>
            <w:gridSpan w:val="10"/>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Симметричная установка АВ</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100</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1043,7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1409,1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1826,5</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835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991,6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1304,7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1722,2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2348,4</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574,1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678,4</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1148,1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1409,1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1930,9</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2505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3183,4</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939,4</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1095,9</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1304,7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1565,6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2087,5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2713,7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3496,5</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4644,6</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1670</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1878,7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2139,7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2400,6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2713,7</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3235,6</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4018,4</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5062,1</w:t>
            </w:r>
          </w:p>
        </w:tc>
        <w:tc>
          <w:tcPr>
            <w:tcW w:w="92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6314,6</w:t>
            </w:r>
          </w:p>
        </w:tc>
      </w:tr>
      <w:tr w:rsidR="00467166"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9628" w:type="dxa"/>
            <w:gridSpan w:val="10"/>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Трехэлектродная</w:t>
            </w:r>
            <w:proofErr w:type="spellEnd"/>
            <w:r w:rsidRPr="005C69E9">
              <w:rPr>
                <w:rFonts w:ascii="Times New Roman" w:hAnsi="Times New Roman" w:cs="Times New Roman"/>
                <w:sz w:val="24"/>
                <w:szCs w:val="24"/>
              </w:rPr>
              <w:t xml:space="preserve"> установка АО</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313,1</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626,2</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1095,9</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1461,2</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626,2</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1095,9</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1409,1</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1826,5</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626,2</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835</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1043,7</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1356,9</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1670</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2191,9</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2818,1</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678,4</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835</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991,6</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1200,3</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1409,1</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1670</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2400,6</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3183,4</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4227,2</w:t>
            </w:r>
          </w:p>
        </w:tc>
      </w:tr>
      <w:tr w:rsidR="006C633D" w:rsidRPr="005C69E9" w:rsidTr="000512BF">
        <w:trPr>
          <w:trHeight w:val="284"/>
          <w:jc w:val="center"/>
        </w:trPr>
        <w:tc>
          <w:tcPr>
            <w:tcW w:w="456"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1321"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1565,6</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1774,4</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1983,1</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2191,9</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2452,8</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2818,1</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3496,5</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4540,3</w:t>
            </w:r>
          </w:p>
        </w:tc>
        <w:tc>
          <w:tcPr>
            <w:tcW w:w="923" w:type="dxa"/>
            <w:tcBorders>
              <w:top w:val="single" w:sz="4" w:space="0" w:color="auto"/>
              <w:left w:val="single" w:sz="4" w:space="0" w:color="auto"/>
              <w:bottom w:val="single" w:sz="4" w:space="0" w:color="auto"/>
              <w:right w:val="single" w:sz="4" w:space="0" w:color="auto"/>
            </w:tcBorders>
            <w:hideMark/>
          </w:tcPr>
          <w:p w:rsidR="006C633D" w:rsidRDefault="006C633D">
            <w:pPr>
              <w:jc w:val="center"/>
              <w:rPr>
                <w:rFonts w:ascii="Arial" w:hAnsi="Arial" w:cs="Arial"/>
                <w:color w:val="000000"/>
                <w:sz w:val="24"/>
                <w:szCs w:val="24"/>
              </w:rPr>
            </w:pPr>
            <w:r>
              <w:rPr>
                <w:rFonts w:ascii="Arial" w:hAnsi="Arial" w:cs="Arial"/>
                <w:color w:val="000000"/>
              </w:rPr>
              <w:t>5844,9</w:t>
            </w: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Вертикальное электрическое зондирование в мерзлой породе</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i/>
          <w:sz w:val="24"/>
          <w:szCs w:val="24"/>
        </w:rPr>
      </w:pPr>
      <w:r w:rsidRPr="005C69E9">
        <w:rPr>
          <w:rFonts w:ascii="Times New Roman" w:hAnsi="Times New Roman" w:cs="Times New Roman"/>
          <w:sz w:val="24"/>
          <w:szCs w:val="24"/>
        </w:rPr>
        <w:t>Состав работ:</w:t>
      </w:r>
      <w:r w:rsidRPr="005C69E9">
        <w:rPr>
          <w:rFonts w:ascii="Times New Roman" w:hAnsi="Times New Roman" w:cs="Times New Roman"/>
          <w:i/>
          <w:sz w:val="24"/>
          <w:szCs w:val="24"/>
        </w:rPr>
        <w:t xml:space="preserve"> тот же, что и для вертикального электрического зондирования с поверхности земли.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269</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443"/>
        <w:gridCol w:w="1448"/>
        <w:gridCol w:w="1448"/>
        <w:gridCol w:w="1448"/>
      </w:tblGrid>
      <w:tr w:rsidR="00467166" w:rsidRPr="005C69E9" w:rsidTr="00467166">
        <w:trPr>
          <w:cantSplit/>
          <w:trHeight w:val="284"/>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44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Длина установки, </w:t>
            </w:r>
            <w:proofErr w:type="gramStart"/>
            <w:r w:rsidRPr="005C69E9">
              <w:rPr>
                <w:rFonts w:ascii="Times New Roman" w:hAnsi="Times New Roman" w:cs="Times New Roman"/>
                <w:sz w:val="24"/>
                <w:szCs w:val="24"/>
              </w:rPr>
              <w:t>м</w:t>
            </w:r>
            <w:proofErr w:type="gramEnd"/>
          </w:p>
        </w:tc>
        <w:tc>
          <w:tcPr>
            <w:tcW w:w="4344"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промерзания, </w:t>
            </w:r>
            <w:proofErr w:type="gramStart"/>
            <w:r w:rsidRPr="005C69E9">
              <w:rPr>
                <w:rFonts w:ascii="Times New Roman" w:hAnsi="Times New Roman" w:cs="Times New Roman"/>
                <w:sz w:val="24"/>
                <w:szCs w:val="24"/>
              </w:rPr>
              <w:t>см</w:t>
            </w:r>
            <w:proofErr w:type="gramEnd"/>
          </w:p>
        </w:tc>
      </w:tr>
      <w:tr w:rsidR="00467166" w:rsidRPr="005C69E9" w:rsidTr="00467166">
        <w:trPr>
          <w:cantSplit/>
          <w:trHeight w:val="284"/>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4443"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20</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20 до 40</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40 до 6</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4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44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Симметричная установка АВ:</w:t>
            </w:r>
          </w:p>
        </w:tc>
        <w:tc>
          <w:tcPr>
            <w:tcW w:w="144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100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417,5</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730,6</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1095,9</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991,6</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1200,3</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1409,1</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2139,7</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2452,8</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2765,9</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center"/>
              <w:rPr>
                <w:rFonts w:ascii="Times New Roman" w:hAnsi="Times New Roman" w:cs="Times New Roman"/>
                <w:sz w:val="24"/>
                <w:szCs w:val="24"/>
              </w:rPr>
            </w:pP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Трехэлектродная</w:t>
            </w:r>
            <w:proofErr w:type="spellEnd"/>
            <w:r w:rsidRPr="005C69E9">
              <w:rPr>
                <w:rFonts w:ascii="Times New Roman" w:hAnsi="Times New Roman" w:cs="Times New Roman"/>
                <w:sz w:val="24"/>
                <w:szCs w:val="24"/>
              </w:rPr>
              <w:t xml:space="preserve"> установка АО:</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 </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 </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 </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365,3</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574,1</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574,1</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678,4</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782,8</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939,4</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887,2</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1095,9</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1304,7</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4443"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1983,1</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2244</w:t>
            </w:r>
          </w:p>
        </w:tc>
        <w:tc>
          <w:tcPr>
            <w:tcW w:w="144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hideMark/>
          </w:tcPr>
          <w:p w:rsidR="006C633D" w:rsidRDefault="006C633D">
            <w:pPr>
              <w:jc w:val="center"/>
              <w:rPr>
                <w:rFonts w:ascii="Arial" w:hAnsi="Arial" w:cs="Arial"/>
                <w:color w:val="000000"/>
                <w:sz w:val="24"/>
                <w:szCs w:val="24"/>
              </w:rPr>
            </w:pPr>
            <w:r>
              <w:rPr>
                <w:rFonts w:ascii="Arial" w:hAnsi="Arial" w:cs="Arial"/>
                <w:color w:val="000000"/>
              </w:rPr>
              <w:t>2557,2</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b/>
          <w:bCs/>
          <w:sz w:val="24"/>
          <w:szCs w:val="24"/>
        </w:rPr>
      </w:pPr>
      <w:proofErr w:type="spellStart"/>
      <w:r w:rsidRPr="005C69E9">
        <w:rPr>
          <w:rFonts w:ascii="Times New Roman" w:hAnsi="Times New Roman" w:cs="Times New Roman"/>
          <w:b/>
          <w:bCs/>
          <w:sz w:val="24"/>
          <w:szCs w:val="24"/>
        </w:rPr>
        <w:t>Электропрофилирование</w:t>
      </w:r>
      <w:proofErr w:type="spellEnd"/>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рассчитаны для работы установками: симметричной с двумя разносами АА’М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В’В; двусторонней дипольной А’АМ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ВВ’; односторонней дипольной на двух разносах А</w:t>
      </w:r>
      <w:proofErr w:type="gramStart"/>
      <w:r w:rsidRPr="005C69E9">
        <w:rPr>
          <w:rFonts w:ascii="Times New Roman" w:hAnsi="Times New Roman" w:cs="Times New Roman"/>
          <w:sz w:val="24"/>
          <w:szCs w:val="24"/>
        </w:rPr>
        <w:t>’’</w:t>
      </w:r>
      <w:proofErr w:type="gramEnd"/>
      <w:r w:rsidRPr="005C69E9">
        <w:rPr>
          <w:rFonts w:ascii="Times New Roman" w:hAnsi="Times New Roman" w:cs="Times New Roman"/>
          <w:sz w:val="24"/>
          <w:szCs w:val="24"/>
        </w:rPr>
        <w:t>А’АМ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 односторонней </w:t>
      </w:r>
      <w:proofErr w:type="spellStart"/>
      <w:r w:rsidRPr="005C69E9">
        <w:rPr>
          <w:rFonts w:ascii="Times New Roman" w:hAnsi="Times New Roman" w:cs="Times New Roman"/>
          <w:sz w:val="24"/>
          <w:szCs w:val="24"/>
        </w:rPr>
        <w:t>трехэлектродной</w:t>
      </w:r>
      <w:proofErr w:type="spellEnd"/>
      <w:r w:rsidRPr="005C69E9">
        <w:rPr>
          <w:rFonts w:ascii="Times New Roman" w:hAnsi="Times New Roman" w:cs="Times New Roman"/>
          <w:sz w:val="24"/>
          <w:szCs w:val="24"/>
        </w:rPr>
        <w:t xml:space="preserve"> на двух разносах АА’М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 (В’В -&gt;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работе с другими установками, к ценам на полевые работы применяются коэф</w:t>
      </w:r>
      <w:r w:rsidRPr="005C69E9">
        <w:rPr>
          <w:rFonts w:ascii="Times New Roman" w:hAnsi="Times New Roman" w:cs="Times New Roman"/>
          <w:sz w:val="24"/>
          <w:szCs w:val="24"/>
        </w:rPr>
        <w:softHyphen/>
        <w:t>фициенты § 12 - 14 таблицы 265.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spellStart"/>
      <w:r w:rsidRPr="005C69E9">
        <w:rPr>
          <w:rFonts w:ascii="Times New Roman" w:hAnsi="Times New Roman" w:cs="Times New Roman"/>
          <w:b/>
          <w:bCs/>
          <w:sz w:val="24"/>
          <w:szCs w:val="24"/>
        </w:rPr>
        <w:t>Электропрофилирование</w:t>
      </w:r>
      <w:proofErr w:type="spellEnd"/>
      <w:r w:rsidRPr="005C69E9">
        <w:rPr>
          <w:rFonts w:ascii="Times New Roman" w:hAnsi="Times New Roman" w:cs="Times New Roman"/>
          <w:b/>
          <w:bCs/>
          <w:sz w:val="24"/>
          <w:szCs w:val="24"/>
        </w:rPr>
        <w:t xml:space="preserve"> с поверхности земли по схеме АА'М</w:t>
      </w:r>
      <w:r w:rsidRPr="005C69E9">
        <w:rPr>
          <w:rFonts w:ascii="Times New Roman" w:hAnsi="Times New Roman" w:cs="Times New Roman"/>
          <w:b/>
          <w:bCs/>
          <w:sz w:val="24"/>
          <w:szCs w:val="24"/>
          <w:lang w:val="en-US"/>
        </w:rPr>
        <w:t>N</w:t>
      </w:r>
      <w:r w:rsidRPr="005C69E9">
        <w:rPr>
          <w:rFonts w:ascii="Times New Roman" w:hAnsi="Times New Roman" w:cs="Times New Roman"/>
          <w:b/>
          <w:bCs/>
          <w:sz w:val="24"/>
          <w:szCs w:val="24"/>
        </w:rPr>
        <w:t>В'</w:t>
      </w:r>
      <w:proofErr w:type="gramStart"/>
      <w:r w:rsidRPr="005C69E9">
        <w:rPr>
          <w:rFonts w:ascii="Times New Roman" w:hAnsi="Times New Roman" w:cs="Times New Roman"/>
          <w:b/>
          <w:bCs/>
          <w:sz w:val="24"/>
          <w:szCs w:val="24"/>
        </w:rPr>
        <w:t>В</w:t>
      </w:r>
      <w:proofErr w:type="gramEnd"/>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и снаряжения.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аппаратуры, размотка проводов подводящих, приемных и питающих линий. Устройство заземлений, подключение источников питания, измерение чувствительности приемной линии, проверка питающих линий на утечку.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Производство измерений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и </w:t>
      </w:r>
      <w:r w:rsidRPr="005C69E9">
        <w:rPr>
          <w:rFonts w:ascii="Times New Roman" w:hAnsi="Times New Roman" w:cs="Times New Roman"/>
          <w:i/>
          <w:iCs/>
          <w:sz w:val="24"/>
          <w:szCs w:val="24"/>
          <w:lang w:val="en-US"/>
        </w:rPr>
        <w:t>I</w:t>
      </w:r>
      <w:r w:rsidRPr="005C69E9">
        <w:rPr>
          <w:rFonts w:ascii="Times New Roman" w:hAnsi="Times New Roman" w:cs="Times New Roman"/>
          <w:sz w:val="24"/>
          <w:szCs w:val="24"/>
        </w:rPr>
        <w:t xml:space="preserve">, необходимых повторных измерений, запись их в журнал. Вычисление кажущихся сопротивлений и построение графиков </w:t>
      </w:r>
      <w:r w:rsidR="00464BA3">
        <w:rPr>
          <w:rFonts w:ascii="Times New Roman" w:hAnsi="Times New Roman" w:cs="Times New Roman"/>
          <w:sz w:val="24"/>
          <w:szCs w:val="24"/>
          <w:vertAlign w:val="subscript"/>
        </w:rPr>
        <w:pict>
          <v:shape id="_x0000_i1026" type="#_x0000_t75" style="width:12.1pt;height:12.1pt"/>
        </w:pict>
      </w:r>
      <w:r w:rsidRPr="005C69E9">
        <w:rPr>
          <w:rFonts w:ascii="Times New Roman" w:hAnsi="Times New Roman" w:cs="Times New Roman"/>
          <w:sz w:val="24"/>
          <w:szCs w:val="24"/>
          <w:vertAlign w:val="subscript"/>
        </w:rPr>
        <w:t>к</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Демонтаж установки, погрузка аппаратуры, оборудования и снаряжения. Перемещение на следующий пункт наблюдения.</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270</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768"/>
        <w:gridCol w:w="2684"/>
        <w:gridCol w:w="867"/>
        <w:gridCol w:w="867"/>
        <w:gridCol w:w="867"/>
        <w:gridCol w:w="867"/>
        <w:gridCol w:w="867"/>
      </w:tblGrid>
      <w:tr w:rsidR="00467166" w:rsidRPr="005C69E9" w:rsidTr="00467166">
        <w:trPr>
          <w:cantSplit/>
          <w:trHeight w:val="284"/>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176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Длина установки, </w:t>
            </w:r>
            <w:proofErr w:type="gramStart"/>
            <w:r w:rsidRPr="005C69E9">
              <w:rPr>
                <w:rFonts w:ascii="Times New Roman" w:hAnsi="Times New Roman" w:cs="Times New Roman"/>
                <w:sz w:val="24"/>
                <w:szCs w:val="24"/>
              </w:rPr>
              <w:t>м</w:t>
            </w:r>
            <w:proofErr w:type="gramEnd"/>
          </w:p>
        </w:tc>
        <w:tc>
          <w:tcPr>
            <w:tcW w:w="268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точками, </w:t>
            </w:r>
            <w:proofErr w:type="gramStart"/>
            <w:r w:rsidRPr="005C69E9">
              <w:rPr>
                <w:rFonts w:ascii="Times New Roman" w:hAnsi="Times New Roman" w:cs="Times New Roman"/>
                <w:sz w:val="24"/>
                <w:szCs w:val="24"/>
              </w:rPr>
              <w:t>м</w:t>
            </w:r>
            <w:proofErr w:type="gramEnd"/>
          </w:p>
        </w:tc>
        <w:tc>
          <w:tcPr>
            <w:tcW w:w="4335"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768"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76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68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52"/>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8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17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до 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49,6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52,2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57,4</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52,2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57,4</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57,4</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83,5</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17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57,4</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88,7</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104,4</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120</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93,9</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135,7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151,3</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17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99,2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109,6</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88,7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109,6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120</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83,5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93,9</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114,8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125,2</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83,5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93,9</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156,6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187,9</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w:t>
            </w:r>
          </w:p>
        </w:tc>
        <w:tc>
          <w:tcPr>
            <w:tcW w:w="17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67,8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104,4</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88,7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93,9</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109,6</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78,3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93,9</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99,2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130,5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151,3</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16</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99,2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146,1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172,2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219,2</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17</w:t>
            </w:r>
          </w:p>
        </w:tc>
        <w:tc>
          <w:tcPr>
            <w:tcW w:w="17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750</w:t>
            </w: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до 25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88,7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99,2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109,6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125,2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146,1</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18</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99,2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109,6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130,5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146,1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167</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19</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114,8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135,7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151,3</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193,1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224,4</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17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750 до 1000</w:t>
            </w: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до 25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93,9</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114,8</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130,5</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146,1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167</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21</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104,4</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140,9</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167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193,1</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22</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125,2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146,1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167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219,2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250,5</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23</w:t>
            </w:r>
          </w:p>
        </w:tc>
        <w:tc>
          <w:tcPr>
            <w:tcW w:w="1768"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1000 до 2000</w:t>
            </w: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172,2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219,2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287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396,6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24</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182,7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240,1</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302,7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469,7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574,1</w:t>
            </w:r>
          </w:p>
        </w:tc>
      </w:tr>
      <w:tr w:rsidR="006C633D"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1768" w:type="dxa"/>
            <w:tcBorders>
              <w:top w:val="single" w:sz="4" w:space="0" w:color="auto"/>
              <w:left w:val="single" w:sz="4" w:space="0" w:color="auto"/>
              <w:bottom w:val="single" w:sz="4" w:space="0" w:color="auto"/>
              <w:right w:val="single" w:sz="4" w:space="0" w:color="auto"/>
            </w:tcBorders>
            <w:vAlign w:val="center"/>
          </w:tcPr>
          <w:p w:rsidR="006C633D" w:rsidRPr="005C69E9" w:rsidRDefault="006C633D" w:rsidP="00467166">
            <w:pPr>
              <w:spacing w:after="0"/>
              <w:ind w:firstLine="284"/>
              <w:jc w:val="both"/>
              <w:rPr>
                <w:rFonts w:ascii="Times New Roman" w:hAnsi="Times New Roman" w:cs="Times New Roman"/>
                <w:sz w:val="24"/>
                <w:szCs w:val="24"/>
              </w:rPr>
            </w:pPr>
          </w:p>
        </w:tc>
        <w:tc>
          <w:tcPr>
            <w:tcW w:w="2684" w:type="dxa"/>
            <w:tcBorders>
              <w:top w:val="single" w:sz="4" w:space="0" w:color="auto"/>
              <w:left w:val="single" w:sz="4" w:space="0" w:color="auto"/>
              <w:bottom w:val="single" w:sz="4" w:space="0" w:color="auto"/>
              <w:right w:val="single" w:sz="4" w:space="0" w:color="auto"/>
            </w:tcBorders>
            <w:vAlign w:val="center"/>
            <w:hideMark/>
          </w:tcPr>
          <w:p w:rsidR="006C633D" w:rsidRPr="005C69E9" w:rsidRDefault="006C633D" w:rsidP="00467166">
            <w:pPr>
              <w:spacing w:after="0"/>
              <w:ind w:firstLine="252"/>
              <w:jc w:val="both"/>
              <w:rPr>
                <w:rFonts w:ascii="Times New Roman" w:hAnsi="Times New Roman" w:cs="Times New Roman"/>
                <w:sz w:val="24"/>
                <w:szCs w:val="24"/>
              </w:rPr>
            </w:pPr>
            <w:r w:rsidRPr="005C69E9">
              <w:rPr>
                <w:rFonts w:ascii="Times New Roman" w:hAnsi="Times New Roman" w:cs="Times New Roman"/>
                <w:sz w:val="24"/>
                <w:szCs w:val="24"/>
              </w:rPr>
              <w:t>свыше 100 до 200</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219,2</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287</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396,6</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521,9</w:t>
            </w:r>
          </w:p>
        </w:tc>
        <w:tc>
          <w:tcPr>
            <w:tcW w:w="867"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6C633D" w:rsidRDefault="006C633D">
            <w:pPr>
              <w:jc w:val="center"/>
              <w:rPr>
                <w:rFonts w:ascii="Arial" w:hAnsi="Arial" w:cs="Arial"/>
                <w:color w:val="000000"/>
                <w:sz w:val="24"/>
                <w:szCs w:val="24"/>
              </w:rPr>
            </w:pPr>
            <w:r>
              <w:rPr>
                <w:rFonts w:ascii="Arial" w:hAnsi="Arial" w:cs="Arial"/>
                <w:color w:val="000000"/>
              </w:rPr>
              <w:t>626,2</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spellStart"/>
      <w:r w:rsidRPr="005C69E9">
        <w:rPr>
          <w:rFonts w:ascii="Times New Roman" w:hAnsi="Times New Roman" w:cs="Times New Roman"/>
          <w:b/>
          <w:bCs/>
          <w:sz w:val="24"/>
          <w:szCs w:val="24"/>
        </w:rPr>
        <w:t>Электропрофилирование</w:t>
      </w:r>
      <w:proofErr w:type="spellEnd"/>
      <w:r w:rsidRPr="005C69E9">
        <w:rPr>
          <w:rFonts w:ascii="Times New Roman" w:hAnsi="Times New Roman" w:cs="Times New Roman"/>
          <w:b/>
          <w:bCs/>
          <w:sz w:val="24"/>
          <w:szCs w:val="24"/>
        </w:rPr>
        <w:t xml:space="preserve"> со льда по схеме АА'М</w:t>
      </w:r>
      <w:r w:rsidRPr="005C69E9">
        <w:rPr>
          <w:rFonts w:ascii="Times New Roman" w:hAnsi="Times New Roman" w:cs="Times New Roman"/>
          <w:b/>
          <w:bCs/>
          <w:sz w:val="24"/>
          <w:szCs w:val="24"/>
          <w:lang w:val="en-US"/>
        </w:rPr>
        <w:t>N</w:t>
      </w:r>
      <w:r w:rsidRPr="005C69E9">
        <w:rPr>
          <w:rFonts w:ascii="Times New Roman" w:hAnsi="Times New Roman" w:cs="Times New Roman"/>
          <w:b/>
          <w:bCs/>
          <w:sz w:val="24"/>
          <w:szCs w:val="24"/>
        </w:rPr>
        <w:t>В'</w:t>
      </w:r>
      <w:proofErr w:type="gramStart"/>
      <w:r w:rsidRPr="005C69E9">
        <w:rPr>
          <w:rFonts w:ascii="Times New Roman" w:hAnsi="Times New Roman" w:cs="Times New Roman"/>
          <w:b/>
          <w:bCs/>
          <w:sz w:val="24"/>
          <w:szCs w:val="24"/>
        </w:rPr>
        <w:t>В</w:t>
      </w:r>
      <w:proofErr w:type="gramEnd"/>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iCs/>
          <w:sz w:val="24"/>
          <w:szCs w:val="24"/>
        </w:rPr>
        <w:t>Состав работ:</w:t>
      </w:r>
      <w:r w:rsidRPr="005C69E9">
        <w:rPr>
          <w:rFonts w:ascii="Times New Roman" w:hAnsi="Times New Roman" w:cs="Times New Roman"/>
          <w:i/>
          <w:sz w:val="24"/>
          <w:szCs w:val="24"/>
        </w:rPr>
        <w:t xml:space="preserve"> тот же, что и для вертикального электрического зондирования со льда.</w:t>
      </w:r>
    </w:p>
    <w:p w:rsidR="00467166" w:rsidRPr="005C69E9" w:rsidRDefault="00467166" w:rsidP="00467166">
      <w:pPr>
        <w:spacing w:after="0"/>
        <w:ind w:firstLine="284"/>
        <w:jc w:val="both"/>
        <w:rPr>
          <w:rFonts w:ascii="Times New Roman" w:hAnsi="Times New Roman" w:cs="Times New Roman"/>
          <w:sz w:val="24"/>
          <w:szCs w:val="24"/>
        </w:rPr>
      </w:pPr>
    </w:p>
    <w:p w:rsidR="000512BF" w:rsidRDefault="000512BF" w:rsidP="00467166">
      <w:pPr>
        <w:spacing w:after="0"/>
        <w:ind w:right="284" w:firstLine="284"/>
        <w:jc w:val="right"/>
        <w:rPr>
          <w:rFonts w:ascii="Times New Roman" w:hAnsi="Times New Roman" w:cs="Times New Roman"/>
          <w:sz w:val="24"/>
          <w:szCs w:val="24"/>
        </w:rPr>
      </w:pPr>
    </w:p>
    <w:p w:rsidR="000512BF" w:rsidRDefault="000512BF"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271</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284"/>
        <w:jc w:val="both"/>
        <w:rPr>
          <w:rFonts w:ascii="Times New Roman" w:hAnsi="Times New Roman" w:cs="Times New Roman"/>
          <w:sz w:val="24"/>
          <w:szCs w:val="24"/>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533"/>
        <w:gridCol w:w="1527"/>
        <w:gridCol w:w="767"/>
        <w:gridCol w:w="767"/>
        <w:gridCol w:w="767"/>
        <w:gridCol w:w="767"/>
        <w:gridCol w:w="767"/>
        <w:gridCol w:w="767"/>
        <w:gridCol w:w="767"/>
        <w:gridCol w:w="767"/>
      </w:tblGrid>
      <w:tr w:rsidR="00467166" w:rsidRPr="005C69E9" w:rsidTr="000512BF">
        <w:trPr>
          <w:cantSplit/>
          <w:trHeight w:val="1697"/>
          <w:jc w:val="center"/>
        </w:trPr>
        <w:tc>
          <w:tcPr>
            <w:tcW w:w="69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Длина установки, </w:t>
            </w:r>
            <w:proofErr w:type="gramStart"/>
            <w:r w:rsidRPr="005C69E9">
              <w:rPr>
                <w:rFonts w:ascii="Times New Roman" w:hAnsi="Times New Roman" w:cs="Times New Roman"/>
                <w:sz w:val="24"/>
                <w:szCs w:val="24"/>
              </w:rPr>
              <w:t>м</w:t>
            </w:r>
            <w:proofErr w:type="gramEnd"/>
          </w:p>
        </w:tc>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точками, </w:t>
            </w:r>
            <w:proofErr w:type="gramStart"/>
            <w:r w:rsidRPr="005C69E9">
              <w:rPr>
                <w:rFonts w:ascii="Times New Roman" w:hAnsi="Times New Roman" w:cs="Times New Roman"/>
                <w:sz w:val="24"/>
                <w:szCs w:val="24"/>
              </w:rPr>
              <w:t>м</w:t>
            </w:r>
            <w:proofErr w:type="gramEnd"/>
          </w:p>
        </w:tc>
        <w:tc>
          <w:tcPr>
            <w:tcW w:w="6136" w:type="dxa"/>
            <w:gridSpan w:val="8"/>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Толщина льда, </w:t>
            </w:r>
            <w:proofErr w:type="gramStart"/>
            <w:r w:rsidRPr="005C69E9">
              <w:rPr>
                <w:rFonts w:ascii="Times New Roman" w:hAnsi="Times New Roman" w:cs="Times New Roman"/>
                <w:sz w:val="24"/>
                <w:szCs w:val="24"/>
              </w:rPr>
              <w:t>м</w:t>
            </w:r>
            <w:proofErr w:type="gramEnd"/>
          </w:p>
        </w:tc>
      </w:tr>
      <w:tr w:rsidR="00467166" w:rsidRPr="005C69E9" w:rsidTr="000512BF">
        <w:trPr>
          <w:cantSplit/>
          <w:trHeight w:val="284"/>
          <w:jc w:val="center"/>
        </w:trPr>
        <w:tc>
          <w:tcPr>
            <w:tcW w:w="698"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20</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20 до 40</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40 до 60</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60 до 80</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80 до 100</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100 до 120</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120 до 150</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свы-ше</w:t>
            </w:r>
            <w:proofErr w:type="spellEnd"/>
            <w:proofErr w:type="gramEnd"/>
            <w:r w:rsidRPr="005C69E9">
              <w:rPr>
                <w:rFonts w:ascii="Times New Roman" w:hAnsi="Times New Roman" w:cs="Times New Roman"/>
                <w:sz w:val="24"/>
                <w:szCs w:val="24"/>
              </w:rPr>
              <w:t xml:space="preserve"> 150 до 200</w:t>
            </w:r>
          </w:p>
        </w:tc>
      </w:tr>
      <w:tr w:rsidR="00467166" w:rsidRPr="005C69E9" w:rsidTr="000512BF">
        <w:trPr>
          <w:trHeight w:val="227"/>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52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72"/>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62,6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234,8</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234,8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287</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234,8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276,6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339,2</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1533"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67,8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255,7</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250,5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302,7</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255,7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302,7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365,3</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255,7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302,7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365,3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438,4</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1533"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187,9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229,6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276,6</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260,9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313,1</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140,9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198,3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245,3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292,2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354,9</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260,9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313,1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381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521,9</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1533"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187,9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229,6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276,6</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339,2</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13</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224,4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271,4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328,8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412,3</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198,3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245,3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292,2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401,8</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615,8</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140,9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198,3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245,3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292,2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354,9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474,9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704,5</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16</w:t>
            </w:r>
          </w:p>
        </w:tc>
        <w:tc>
          <w:tcPr>
            <w:tcW w:w="1533"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750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до 25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250,5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302,7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354,9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454</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17</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250,5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302,7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354,9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454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553,2</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18</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250,5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302,7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354,9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454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553,2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694,1</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19</w:t>
            </w:r>
          </w:p>
        </w:tc>
        <w:tc>
          <w:tcPr>
            <w:tcW w:w="1533"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750 до 1000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до 25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260,9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318,3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375,7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469,7</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140,9</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203,5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245,3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292,2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349,7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433,2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574,1</w:t>
            </w:r>
          </w:p>
        </w:tc>
      </w:tr>
      <w:tr w:rsidR="002C6234" w:rsidRPr="005C69E9" w:rsidTr="000512BF">
        <w:trPr>
          <w:trHeight w:val="284"/>
          <w:jc w:val="center"/>
        </w:trPr>
        <w:tc>
          <w:tcPr>
            <w:tcW w:w="6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0512BF">
            <w:pPr>
              <w:spacing w:after="0"/>
              <w:jc w:val="both"/>
              <w:rPr>
                <w:rFonts w:ascii="Times New Roman" w:hAnsi="Times New Roman" w:cs="Times New Roman"/>
                <w:sz w:val="24"/>
                <w:szCs w:val="24"/>
              </w:rPr>
            </w:pPr>
            <w:r w:rsidRPr="005C69E9">
              <w:rPr>
                <w:rFonts w:ascii="Times New Roman" w:hAnsi="Times New Roman" w:cs="Times New Roman"/>
                <w:sz w:val="24"/>
                <w:szCs w:val="24"/>
              </w:rPr>
              <w:t>21</w:t>
            </w:r>
          </w:p>
        </w:tc>
        <w:tc>
          <w:tcPr>
            <w:tcW w:w="1533"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1527" w:type="dxa"/>
            <w:tcBorders>
              <w:top w:val="single" w:sz="4" w:space="0" w:color="auto"/>
              <w:left w:val="single" w:sz="4" w:space="0" w:color="auto"/>
              <w:bottom w:val="single" w:sz="4" w:space="0" w:color="auto"/>
              <w:right w:val="single" w:sz="4" w:space="0" w:color="auto"/>
            </w:tcBorders>
            <w:hideMark/>
          </w:tcPr>
          <w:p w:rsidR="002C6234" w:rsidRPr="005C69E9" w:rsidRDefault="002C6234" w:rsidP="00467166">
            <w:pPr>
              <w:spacing w:after="0"/>
              <w:ind w:firstLine="72"/>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203,5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245,3</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292,2</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360,1</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454</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584,5</w:t>
            </w:r>
          </w:p>
        </w:tc>
        <w:tc>
          <w:tcPr>
            <w:tcW w:w="767" w:type="dxa"/>
            <w:tcBorders>
              <w:top w:val="single" w:sz="4" w:space="0" w:color="auto"/>
              <w:left w:val="single" w:sz="4" w:space="0" w:color="auto"/>
              <w:bottom w:val="single" w:sz="4" w:space="0" w:color="auto"/>
              <w:right w:val="single" w:sz="4" w:space="0" w:color="auto"/>
            </w:tcBorders>
            <w:hideMark/>
          </w:tcPr>
          <w:p w:rsidR="002C6234" w:rsidRDefault="002C6234">
            <w:pPr>
              <w:jc w:val="center"/>
              <w:rPr>
                <w:rFonts w:ascii="Arial" w:hAnsi="Arial" w:cs="Arial"/>
                <w:color w:val="000000"/>
                <w:sz w:val="24"/>
                <w:szCs w:val="24"/>
              </w:rPr>
            </w:pPr>
            <w:r>
              <w:rPr>
                <w:rFonts w:ascii="Arial" w:hAnsi="Arial" w:cs="Arial"/>
                <w:color w:val="000000"/>
              </w:rPr>
              <w:t>835</w:t>
            </w: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spellStart"/>
      <w:r w:rsidRPr="005C69E9">
        <w:rPr>
          <w:rFonts w:ascii="Times New Roman" w:hAnsi="Times New Roman" w:cs="Times New Roman"/>
          <w:b/>
          <w:bCs/>
          <w:sz w:val="24"/>
          <w:szCs w:val="24"/>
        </w:rPr>
        <w:t>Электропрофилирование</w:t>
      </w:r>
      <w:proofErr w:type="spellEnd"/>
      <w:r w:rsidRPr="005C69E9">
        <w:rPr>
          <w:rFonts w:ascii="Times New Roman" w:hAnsi="Times New Roman" w:cs="Times New Roman"/>
          <w:b/>
          <w:bCs/>
          <w:sz w:val="24"/>
          <w:szCs w:val="24"/>
        </w:rPr>
        <w:t xml:space="preserve"> в мерзлой породе по схеме АА'М</w:t>
      </w:r>
      <w:r w:rsidRPr="005C69E9">
        <w:rPr>
          <w:rFonts w:ascii="Times New Roman" w:hAnsi="Times New Roman" w:cs="Times New Roman"/>
          <w:b/>
          <w:bCs/>
          <w:sz w:val="24"/>
          <w:szCs w:val="24"/>
          <w:lang w:val="en-US"/>
        </w:rPr>
        <w:t>N</w:t>
      </w:r>
      <w:r w:rsidRPr="005C69E9">
        <w:rPr>
          <w:rFonts w:ascii="Times New Roman" w:hAnsi="Times New Roman" w:cs="Times New Roman"/>
          <w:b/>
          <w:bCs/>
          <w:sz w:val="24"/>
          <w:szCs w:val="24"/>
        </w:rPr>
        <w:t>В'</w:t>
      </w:r>
      <w:proofErr w:type="gramStart"/>
      <w:r w:rsidRPr="005C69E9">
        <w:rPr>
          <w:rFonts w:ascii="Times New Roman" w:hAnsi="Times New Roman" w:cs="Times New Roman"/>
          <w:b/>
          <w:bCs/>
          <w:sz w:val="24"/>
          <w:szCs w:val="24"/>
        </w:rPr>
        <w:t>В</w:t>
      </w:r>
      <w:proofErr w:type="gramEnd"/>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
          <w:sz w:val="24"/>
          <w:szCs w:val="24"/>
        </w:rPr>
      </w:pPr>
      <w:r w:rsidRPr="005C69E9">
        <w:rPr>
          <w:rFonts w:ascii="Times New Roman" w:hAnsi="Times New Roman" w:cs="Times New Roman"/>
          <w:sz w:val="24"/>
          <w:szCs w:val="24"/>
        </w:rPr>
        <w:t>Состав работ</w:t>
      </w:r>
      <w:r w:rsidRPr="005C69E9">
        <w:rPr>
          <w:rFonts w:ascii="Times New Roman" w:hAnsi="Times New Roman" w:cs="Times New Roman"/>
          <w:i/>
          <w:sz w:val="24"/>
          <w:szCs w:val="24"/>
        </w:rPr>
        <w:t xml:space="preserve">: тот же, что и для </w:t>
      </w:r>
      <w:proofErr w:type="spellStart"/>
      <w:r w:rsidRPr="005C69E9">
        <w:rPr>
          <w:rFonts w:ascii="Times New Roman" w:hAnsi="Times New Roman" w:cs="Times New Roman"/>
          <w:i/>
          <w:sz w:val="24"/>
          <w:szCs w:val="24"/>
        </w:rPr>
        <w:t>электропрофилирования</w:t>
      </w:r>
      <w:proofErr w:type="spellEnd"/>
      <w:r w:rsidRPr="005C69E9">
        <w:rPr>
          <w:rFonts w:ascii="Times New Roman" w:hAnsi="Times New Roman" w:cs="Times New Roman"/>
          <w:i/>
          <w:sz w:val="24"/>
          <w:szCs w:val="24"/>
        </w:rPr>
        <w:t xml:space="preserve"> с поверхности земли.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jc w:val="both"/>
        <w:rPr>
          <w:rFonts w:ascii="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04"/>
        <w:gridCol w:w="3004"/>
        <w:gridCol w:w="1060"/>
        <w:gridCol w:w="1060"/>
        <w:gridCol w:w="1060"/>
      </w:tblGrid>
      <w:tr w:rsidR="00467166" w:rsidRPr="005C69E9" w:rsidTr="00467166">
        <w:trPr>
          <w:cantSplit/>
          <w:trHeight w:val="284"/>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Длина установки, </w:t>
            </w:r>
            <w:proofErr w:type="gramStart"/>
            <w:r w:rsidRPr="005C69E9">
              <w:rPr>
                <w:rFonts w:ascii="Times New Roman" w:hAnsi="Times New Roman" w:cs="Times New Roman"/>
                <w:sz w:val="24"/>
                <w:szCs w:val="24"/>
              </w:rPr>
              <w:t>м</w:t>
            </w:r>
            <w:proofErr w:type="gramEnd"/>
          </w:p>
        </w:tc>
        <w:tc>
          <w:tcPr>
            <w:tcW w:w="300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w:t>
            </w:r>
            <w:proofErr w:type="gramStart"/>
            <w:r w:rsidRPr="005C69E9">
              <w:rPr>
                <w:rFonts w:ascii="Times New Roman" w:hAnsi="Times New Roman" w:cs="Times New Roman"/>
                <w:sz w:val="24"/>
                <w:szCs w:val="24"/>
              </w:rPr>
              <w:t>между</w:t>
            </w:r>
            <w:proofErr w:type="gramEnd"/>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точками, </w:t>
            </w:r>
            <w:proofErr w:type="gramStart"/>
            <w:r w:rsidRPr="005C69E9">
              <w:rPr>
                <w:rFonts w:ascii="Times New Roman" w:hAnsi="Times New Roman" w:cs="Times New Roman"/>
                <w:sz w:val="24"/>
                <w:szCs w:val="24"/>
              </w:rPr>
              <w:t>м</w:t>
            </w:r>
            <w:proofErr w:type="gramEnd"/>
          </w:p>
        </w:tc>
        <w:tc>
          <w:tcPr>
            <w:tcW w:w="3180"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Толщина промерзшей породы, </w:t>
            </w:r>
            <w:proofErr w:type="gramStart"/>
            <w:r w:rsidRPr="005C69E9">
              <w:rPr>
                <w:rFonts w:ascii="Times New Roman" w:hAnsi="Times New Roman" w:cs="Times New Roman"/>
                <w:sz w:val="24"/>
                <w:szCs w:val="24"/>
              </w:rPr>
              <w:t>см</w:t>
            </w:r>
            <w:proofErr w:type="gramEnd"/>
          </w:p>
        </w:tc>
      </w:tr>
      <w:tr w:rsidR="00467166" w:rsidRPr="005C69E9" w:rsidTr="00467166">
        <w:trPr>
          <w:cantSplit/>
          <w:trHeight w:val="28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2604"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20</w:t>
            </w:r>
          </w:p>
        </w:tc>
        <w:tc>
          <w:tcPr>
            <w:tcW w:w="10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20 до 40</w:t>
            </w:r>
          </w:p>
        </w:tc>
        <w:tc>
          <w:tcPr>
            <w:tcW w:w="10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40 до 60</w:t>
            </w:r>
          </w:p>
        </w:tc>
      </w:tr>
      <w:tr w:rsidR="00467166" w:rsidRPr="005C69E9" w:rsidTr="00467166">
        <w:trPr>
          <w:trHeight w:val="227"/>
        </w:trPr>
        <w:tc>
          <w:tcPr>
            <w:tcW w:w="8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6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0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0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0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0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6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до 10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140,9</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140,9</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26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до 10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208,7</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26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до 10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140,9</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229,6</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26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до 10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214</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214</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260,9</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16</w:t>
            </w:r>
          </w:p>
        </w:tc>
        <w:tc>
          <w:tcPr>
            <w:tcW w:w="26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750</w:t>
            </w: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до 25</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214</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17</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203,5</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245,3</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18</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203,5</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245,3</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292,2</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19</w:t>
            </w:r>
          </w:p>
        </w:tc>
        <w:tc>
          <w:tcPr>
            <w:tcW w:w="26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750 до 1000</w:t>
            </w: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до 50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260,9</w:t>
            </w:r>
          </w:p>
        </w:tc>
      </w:tr>
      <w:tr w:rsidR="002C6234" w:rsidRPr="005C69E9" w:rsidTr="00467166">
        <w:trPr>
          <w:trHeight w:val="284"/>
        </w:trPr>
        <w:tc>
          <w:tcPr>
            <w:tcW w:w="851"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2604"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260,9</w:t>
            </w:r>
          </w:p>
        </w:tc>
        <w:tc>
          <w:tcPr>
            <w:tcW w:w="1060"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313,1</w:t>
            </w:r>
          </w:p>
        </w:tc>
      </w:tr>
    </w:tbl>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spellStart"/>
      <w:r w:rsidRPr="005C69E9">
        <w:rPr>
          <w:rFonts w:ascii="Times New Roman" w:hAnsi="Times New Roman" w:cs="Times New Roman"/>
          <w:b/>
          <w:bCs/>
          <w:sz w:val="24"/>
          <w:szCs w:val="24"/>
        </w:rPr>
        <w:t>Электропрофилирование</w:t>
      </w:r>
      <w:proofErr w:type="spellEnd"/>
      <w:r w:rsidRPr="005C69E9">
        <w:rPr>
          <w:rFonts w:ascii="Times New Roman" w:hAnsi="Times New Roman" w:cs="Times New Roman"/>
          <w:b/>
          <w:bCs/>
          <w:sz w:val="24"/>
          <w:szCs w:val="24"/>
        </w:rPr>
        <w:t xml:space="preserve"> с установкой</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срединных градиентов </w:t>
      </w:r>
      <w:proofErr w:type="gramStart"/>
      <w:r w:rsidRPr="005C69E9">
        <w:rPr>
          <w:rFonts w:ascii="Times New Roman" w:hAnsi="Times New Roman" w:cs="Times New Roman"/>
          <w:b/>
          <w:bCs/>
          <w:sz w:val="24"/>
          <w:szCs w:val="24"/>
        </w:rPr>
        <w:t>АВ</w:t>
      </w:r>
      <w:proofErr w:type="gramEnd"/>
      <w:r w:rsidRPr="005C69E9">
        <w:rPr>
          <w:rFonts w:ascii="Times New Roman" w:hAnsi="Times New Roman" w:cs="Times New Roman"/>
          <w:b/>
          <w:bCs/>
          <w:sz w:val="24"/>
          <w:szCs w:val="24"/>
          <w:vertAlign w:val="subscript"/>
          <w:lang w:val="en-US"/>
        </w:rPr>
        <w:t>fix</w:t>
      </w:r>
      <w:r w:rsidRPr="005C69E9">
        <w:rPr>
          <w:rFonts w:ascii="Times New Roman" w:hAnsi="Times New Roman" w:cs="Times New Roman"/>
          <w:b/>
          <w:bCs/>
          <w:sz w:val="24"/>
          <w:szCs w:val="24"/>
        </w:rPr>
        <w:t xml:space="preserve"> с поверхности земли</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и снаряжения. Монтаж питающей линии АВ на стоянке. Установка аппаратуры, размотка приемной линии, устройство заземлений. Произ</w:t>
      </w:r>
      <w:r w:rsidRPr="005C69E9">
        <w:rPr>
          <w:rFonts w:ascii="Times New Roman" w:hAnsi="Times New Roman" w:cs="Times New Roman"/>
          <w:sz w:val="24"/>
          <w:szCs w:val="24"/>
        </w:rPr>
        <w:softHyphen/>
        <w:t xml:space="preserve">водство измерений на профилях, запись их в журнал, вычисление </w:t>
      </w:r>
      <w:r w:rsidR="00464BA3">
        <w:rPr>
          <w:rFonts w:ascii="Times New Roman" w:hAnsi="Times New Roman" w:cs="Times New Roman"/>
          <w:sz w:val="24"/>
          <w:szCs w:val="24"/>
          <w:vertAlign w:val="subscript"/>
        </w:rPr>
        <w:pict>
          <v:shape id="_x0000_i1027" type="#_x0000_t75" style="width:12.1pt;height:12.1pt"/>
        </w:pict>
      </w:r>
      <w:proofErr w:type="gramStart"/>
      <w:r w:rsidRPr="005C69E9">
        <w:rPr>
          <w:rFonts w:ascii="Times New Roman" w:hAnsi="Times New Roman" w:cs="Times New Roman"/>
          <w:sz w:val="24"/>
          <w:szCs w:val="24"/>
          <w:vertAlign w:val="subscript"/>
        </w:rPr>
        <w:t>к</w:t>
      </w:r>
      <w:proofErr w:type="gramEnd"/>
      <w:r w:rsidRPr="005C69E9">
        <w:rPr>
          <w:rFonts w:ascii="Times New Roman" w:hAnsi="Times New Roman" w:cs="Times New Roman"/>
          <w:sz w:val="24"/>
          <w:szCs w:val="24"/>
        </w:rPr>
        <w:t>, построение графиков. Демонтаж питающей линии. Перемещение аппаратуры и оборудования на следующую стоянку.</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273</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35"/>
        <w:gridCol w:w="1942"/>
        <w:gridCol w:w="2118"/>
        <w:gridCol w:w="741"/>
        <w:gridCol w:w="741"/>
        <w:gridCol w:w="741"/>
        <w:gridCol w:w="741"/>
        <w:gridCol w:w="741"/>
      </w:tblGrid>
      <w:tr w:rsidR="00467166" w:rsidRPr="005C69E9" w:rsidTr="00467166">
        <w:trPr>
          <w:cantSplit/>
          <w:trHeight w:val="284"/>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43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Длина</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установки, </w:t>
            </w:r>
            <w:proofErr w:type="gramStart"/>
            <w:r w:rsidRPr="005C69E9">
              <w:rPr>
                <w:rFonts w:ascii="Times New Roman" w:hAnsi="Times New Roman" w:cs="Times New Roman"/>
                <w:sz w:val="24"/>
                <w:szCs w:val="24"/>
              </w:rPr>
              <w:t>м</w:t>
            </w:r>
            <w:proofErr w:type="gramEnd"/>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профилями, </w:t>
            </w:r>
            <w:proofErr w:type="gramStart"/>
            <w:r w:rsidRPr="005C69E9">
              <w:rPr>
                <w:rFonts w:ascii="Times New Roman" w:hAnsi="Times New Roman" w:cs="Times New Roman"/>
                <w:sz w:val="24"/>
                <w:szCs w:val="24"/>
              </w:rPr>
              <w:t>м</w:t>
            </w:r>
            <w:proofErr w:type="gramEnd"/>
          </w:p>
        </w:tc>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точками наблюдений, </w:t>
            </w:r>
            <w:proofErr w:type="gramStart"/>
            <w:r w:rsidRPr="005C69E9">
              <w:rPr>
                <w:rFonts w:ascii="Times New Roman" w:hAnsi="Times New Roman" w:cs="Times New Roman"/>
                <w:sz w:val="24"/>
                <w:szCs w:val="24"/>
              </w:rPr>
              <w:t>м</w:t>
            </w:r>
            <w:proofErr w:type="gramEnd"/>
          </w:p>
        </w:tc>
        <w:tc>
          <w:tcPr>
            <w:tcW w:w="3705"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4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94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1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7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4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250</w:t>
            </w: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4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4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33,9</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33,9</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36,5</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4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1000</w:t>
            </w: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36,5</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33,9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39,1</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33,9</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39,1</w:t>
            </w:r>
          </w:p>
        </w:tc>
      </w:tr>
      <w:tr w:rsidR="002C6234"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4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11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36,5</w:t>
            </w:r>
          </w:p>
        </w:tc>
        <w:tc>
          <w:tcPr>
            <w:tcW w:w="741"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41,7</w:t>
            </w:r>
          </w:p>
        </w:tc>
      </w:tr>
    </w:tbl>
    <w:p w:rsidR="00467166" w:rsidRPr="005C69E9" w:rsidRDefault="00467166" w:rsidP="00467166">
      <w:pPr>
        <w:keepNext/>
        <w:spacing w:after="0"/>
        <w:ind w:firstLine="284"/>
        <w:jc w:val="center"/>
        <w:outlineLvl w:val="1"/>
        <w:rPr>
          <w:rFonts w:ascii="Times New Roman" w:hAnsi="Times New Roman" w:cs="Times New Roman"/>
          <w:b/>
          <w:bCs/>
          <w:sz w:val="24"/>
          <w:szCs w:val="24"/>
        </w:rPr>
      </w:pPr>
    </w:p>
    <w:p w:rsidR="00467166" w:rsidRPr="005C69E9" w:rsidRDefault="00467166" w:rsidP="00467166">
      <w:pPr>
        <w:keepNext/>
        <w:spacing w:after="0"/>
        <w:ind w:firstLine="284"/>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Электроразведка методом естественного электрического поля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предусматривают проведение исследований с поверхности земли и со дна водоема по способу потенциала.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наблюдениях по способу градиента, к ценам применяется коэффициент 1,2.</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Электроразведка методом естественного электрического поля с поверхности земли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и снаряжения. Подготовка лунок для неполя</w:t>
      </w:r>
      <w:r w:rsidRPr="005C69E9">
        <w:rPr>
          <w:rFonts w:ascii="Times New Roman" w:hAnsi="Times New Roman" w:cs="Times New Roman"/>
          <w:sz w:val="24"/>
          <w:szCs w:val="24"/>
        </w:rPr>
        <w:softHyphen/>
        <w:t xml:space="preserve">ризующихся электродов. Установка аппаратуры, размотка проводов, устройство заземлений. Определение </w:t>
      </w:r>
      <w:proofErr w:type="gramStart"/>
      <w:r w:rsidRPr="005C69E9">
        <w:rPr>
          <w:rFonts w:ascii="Times New Roman" w:hAnsi="Times New Roman" w:cs="Times New Roman"/>
          <w:sz w:val="24"/>
          <w:szCs w:val="24"/>
        </w:rPr>
        <w:t>собственной</w:t>
      </w:r>
      <w:proofErr w:type="gramEnd"/>
      <w:r w:rsidRPr="005C69E9">
        <w:rPr>
          <w:rFonts w:ascii="Times New Roman" w:hAnsi="Times New Roman" w:cs="Times New Roman"/>
          <w:sz w:val="24"/>
          <w:szCs w:val="24"/>
        </w:rPr>
        <w:t xml:space="preserve"> ЭДС электродов. Производство измерений, ведение полевой документации. Смотка проводов, погрузка оборудования и снаряжения, перемещение на следующую стоянку.</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274</w:t>
      </w:r>
    </w:p>
    <w:p w:rsidR="00467166" w:rsidRPr="005C69E9" w:rsidRDefault="00467166" w:rsidP="00467166">
      <w:pPr>
        <w:spacing w:after="0"/>
        <w:ind w:right="562" w:firstLine="284"/>
        <w:jc w:val="both"/>
        <w:rPr>
          <w:rFonts w:ascii="Times New Roman" w:hAnsi="Times New Roman" w:cs="Times New Roman"/>
          <w:i/>
          <w:iCs/>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298"/>
        <w:gridCol w:w="1343"/>
        <w:gridCol w:w="1343"/>
        <w:gridCol w:w="1343"/>
        <w:gridCol w:w="1343"/>
        <w:gridCol w:w="1343"/>
      </w:tblGrid>
      <w:tr w:rsidR="00467166" w:rsidRPr="005C69E9" w:rsidTr="00467166">
        <w:trPr>
          <w:cantSplit/>
          <w:trHeight w:val="284"/>
          <w:jc w:val="center"/>
        </w:trPr>
        <w:tc>
          <w:tcPr>
            <w:tcW w:w="626"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29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точками,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6715"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467166" w:rsidRPr="005C69E9" w:rsidTr="00467166">
        <w:trPr>
          <w:trHeight w:val="227"/>
          <w:jc w:val="center"/>
        </w:trPr>
        <w:tc>
          <w:tcPr>
            <w:tcW w:w="6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2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3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2C6234" w:rsidRPr="005C69E9" w:rsidTr="00467166">
        <w:trPr>
          <w:trHeight w:val="284"/>
          <w:jc w:val="center"/>
        </w:trPr>
        <w:tc>
          <w:tcPr>
            <w:tcW w:w="626"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2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15,7</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33,9</w:t>
            </w:r>
          </w:p>
        </w:tc>
      </w:tr>
      <w:tr w:rsidR="002C6234" w:rsidRPr="005C69E9" w:rsidTr="00467166">
        <w:trPr>
          <w:trHeight w:val="284"/>
          <w:jc w:val="center"/>
        </w:trPr>
        <w:tc>
          <w:tcPr>
            <w:tcW w:w="626"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2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18,3</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20,9</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47</w:t>
            </w:r>
          </w:p>
        </w:tc>
      </w:tr>
      <w:tr w:rsidR="002C6234" w:rsidRPr="005C69E9" w:rsidTr="00467166">
        <w:trPr>
          <w:trHeight w:val="284"/>
          <w:jc w:val="center"/>
        </w:trPr>
        <w:tc>
          <w:tcPr>
            <w:tcW w:w="626"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2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23,5</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41,7</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62,6</w:t>
            </w:r>
          </w:p>
        </w:tc>
      </w:tr>
      <w:tr w:rsidR="002C6234" w:rsidRPr="005C69E9" w:rsidTr="00467166">
        <w:trPr>
          <w:trHeight w:val="284"/>
          <w:jc w:val="center"/>
        </w:trPr>
        <w:tc>
          <w:tcPr>
            <w:tcW w:w="626"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2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41,7</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52,2</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r>
      <w:tr w:rsidR="002C6234" w:rsidRPr="005C69E9" w:rsidTr="00467166">
        <w:trPr>
          <w:trHeight w:val="284"/>
          <w:jc w:val="center"/>
        </w:trPr>
        <w:tc>
          <w:tcPr>
            <w:tcW w:w="626"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298"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36,5</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41,7</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52,2</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1343" w:type="dxa"/>
            <w:tcBorders>
              <w:top w:val="single" w:sz="4" w:space="0" w:color="auto"/>
              <w:left w:val="single" w:sz="4" w:space="0" w:color="auto"/>
              <w:bottom w:val="single" w:sz="4" w:space="0" w:color="auto"/>
              <w:right w:val="single" w:sz="4" w:space="0" w:color="auto"/>
            </w:tcBorders>
            <w:tcMar>
              <w:top w:w="0" w:type="dxa"/>
              <w:left w:w="108" w:type="dxa"/>
              <w:bottom w:w="0" w:type="dxa"/>
              <w:right w:w="142"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r>
    </w:tbl>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b/>
          <w:bCs/>
          <w:sz w:val="24"/>
          <w:szCs w:val="24"/>
        </w:rPr>
        <w:t>Электроразведка методом естественного электрического поля со дна водоема</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и снаряжения. Установка аппаратуры и устройство электрических цепей. Определение величины собственной ЭДС электродов. Проведение наблюдений, ведение полевой документации. Демонтаж приемной линии. Перемещение на следующую точку наблюдений.</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699"/>
        <w:gridCol w:w="1195"/>
        <w:gridCol w:w="1207"/>
        <w:gridCol w:w="1207"/>
        <w:gridCol w:w="1207"/>
        <w:gridCol w:w="1207"/>
        <w:gridCol w:w="1207"/>
      </w:tblGrid>
      <w:tr w:rsidR="00467166" w:rsidRPr="005C69E9" w:rsidTr="00467166">
        <w:trPr>
          <w:cantSplit/>
          <w:trHeight w:val="284"/>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69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Расстояние</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между точками наблюдения, </w:t>
            </w:r>
            <w:proofErr w:type="gramStart"/>
            <w:r w:rsidRPr="005C69E9">
              <w:rPr>
                <w:rFonts w:ascii="Times New Roman" w:hAnsi="Times New Roman" w:cs="Times New Roman"/>
                <w:sz w:val="24"/>
                <w:szCs w:val="24"/>
              </w:rPr>
              <w:t>м</w:t>
            </w:r>
            <w:proofErr w:type="gramEnd"/>
          </w:p>
        </w:tc>
        <w:tc>
          <w:tcPr>
            <w:tcW w:w="7230" w:type="dxa"/>
            <w:gridSpan w:val="6"/>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Глубина водоема, </w:t>
            </w:r>
            <w:proofErr w:type="gramStart"/>
            <w:r w:rsidRPr="005C69E9">
              <w:rPr>
                <w:rFonts w:ascii="Times New Roman" w:hAnsi="Times New Roman" w:cs="Times New Roman"/>
                <w:sz w:val="24"/>
                <w:szCs w:val="24"/>
              </w:rPr>
              <w:t>м</w:t>
            </w:r>
            <w:proofErr w:type="gramEnd"/>
          </w:p>
        </w:tc>
      </w:tr>
      <w:tr w:rsidR="00467166" w:rsidRPr="005C69E9" w:rsidTr="00467166">
        <w:trPr>
          <w:cantSplit/>
          <w:trHeight w:val="284"/>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1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1</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1 до 2,5</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2,5 до 4</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4 до 6</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6 до 10</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свыше 10</w:t>
            </w:r>
          </w:p>
        </w:tc>
      </w:tr>
      <w:tr w:rsidR="00467166" w:rsidRPr="005C69E9" w:rsidTr="00467166">
        <w:trPr>
          <w:trHeight w:val="227"/>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1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2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2C6234" w:rsidRPr="005C69E9" w:rsidTr="00467166">
        <w:trPr>
          <w:trHeight w:val="28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9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57,4</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62,6</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67,8</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r>
      <w:tr w:rsidR="002C6234" w:rsidRPr="005C69E9" w:rsidTr="00467166">
        <w:trPr>
          <w:trHeight w:val="28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69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62,6</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67,8</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110</w:t>
            </w:r>
          </w:p>
        </w:tc>
      </w:tr>
      <w:tr w:rsidR="002C6234" w:rsidRPr="005C69E9" w:rsidTr="00467166">
        <w:trPr>
          <w:trHeight w:val="28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69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67,8</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110</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136</w:t>
            </w:r>
          </w:p>
        </w:tc>
      </w:tr>
      <w:tr w:rsidR="002C6234" w:rsidRPr="005C69E9" w:rsidTr="00467166">
        <w:trPr>
          <w:trHeight w:val="284"/>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69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19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110</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136</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рассчитаны для выполнения работ при скорости течения воды до 1 м/с. При скорости течения более 1 м/</w:t>
      </w:r>
      <w:proofErr w:type="gramStart"/>
      <w:r w:rsidRPr="005C69E9">
        <w:rPr>
          <w:rFonts w:ascii="Times New Roman" w:hAnsi="Times New Roman" w:cs="Times New Roman"/>
          <w:sz w:val="24"/>
          <w:szCs w:val="24"/>
        </w:rPr>
        <w:t>с</w:t>
      </w:r>
      <w:proofErr w:type="gramEnd"/>
      <w:r w:rsidRPr="005C69E9">
        <w:rPr>
          <w:rFonts w:ascii="Times New Roman" w:hAnsi="Times New Roman" w:cs="Times New Roman"/>
          <w:sz w:val="24"/>
          <w:szCs w:val="24"/>
        </w:rPr>
        <w:t>, стоимость работ определяется по специальному расчету.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производстве работ в сложных условиях (неровности дна, волнение свыше трех баллов), к ценам применяется коэффициент 1,2.</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Ценами не учтены работы по изготовлению и монтажу плавучей или донной установки.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Электроразведка методом вызванных потенциалов</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Цены предусмотрены на полевые электроразведочные работы методом вызванной поляризации (ВП) на постоянном токе с поверхности земли для </w:t>
      </w:r>
      <w:proofErr w:type="spellStart"/>
      <w:r w:rsidRPr="005C69E9">
        <w:rPr>
          <w:rFonts w:ascii="Times New Roman" w:hAnsi="Times New Roman" w:cs="Times New Roman"/>
          <w:sz w:val="24"/>
          <w:szCs w:val="24"/>
        </w:rPr>
        <w:t>электропрофилирования</w:t>
      </w:r>
      <w:proofErr w:type="spell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электрозондирования</w:t>
      </w:r>
      <w:proofErr w:type="spell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приведены для длительного режима зарядки поляризующим током, когда продолжительность импульса поляризующего тока составляет 2 мин. на одно физическое наблюдение.</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и снаряжения. Установка аппаратуры, размотка проводов подводящих, приемных и питающих линий. Устройство заземлений, определение сопротивления цепи АВ омметром, подключение источников питания, определение чувствительности прибора и приемной линии, проверка питающих линий на утечку.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Производство измерений, необходимых повторных измерений, вычисление кажущейся поляризации и кажущегося сопротивления, построение графиков. Демонтаж приемных, питающих линий и заземлений. Погрузка аппаратуры, оборудования и снаряжения. Перемещение на следующий пункт наблюдения.</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276</w:t>
      </w:r>
    </w:p>
    <w:p w:rsidR="00467166" w:rsidRPr="005C69E9" w:rsidRDefault="00467166" w:rsidP="00467166">
      <w:pPr>
        <w:spacing w:after="0"/>
        <w:ind w:firstLine="567"/>
        <w:jc w:val="center"/>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635"/>
        <w:gridCol w:w="2434"/>
        <w:gridCol w:w="951"/>
        <w:gridCol w:w="951"/>
        <w:gridCol w:w="951"/>
        <w:gridCol w:w="951"/>
        <w:gridCol w:w="951"/>
      </w:tblGrid>
      <w:tr w:rsidR="00467166" w:rsidRPr="005C69E9" w:rsidTr="002C6234">
        <w:trPr>
          <w:cantSplit/>
          <w:trHeight w:val="284"/>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163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Длина установки АВ, м</w:t>
            </w:r>
          </w:p>
        </w:tc>
        <w:tc>
          <w:tcPr>
            <w:tcW w:w="243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пунктами наблюдений, </w:t>
            </w:r>
            <w:proofErr w:type="gramStart"/>
            <w:r w:rsidRPr="005C69E9">
              <w:rPr>
                <w:rFonts w:ascii="Times New Roman" w:hAnsi="Times New Roman" w:cs="Times New Roman"/>
                <w:sz w:val="24"/>
                <w:szCs w:val="24"/>
              </w:rPr>
              <w:t>м</w:t>
            </w:r>
            <w:proofErr w:type="gramEnd"/>
          </w:p>
        </w:tc>
        <w:tc>
          <w:tcPr>
            <w:tcW w:w="4755"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2C6234">
        <w:trPr>
          <w:cantSplit/>
          <w:trHeight w:val="284"/>
          <w:jc w:val="center"/>
        </w:trPr>
        <w:tc>
          <w:tcPr>
            <w:tcW w:w="815"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635" w:type="dxa"/>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467166" w:rsidRPr="005C69E9" w:rsidTr="002C6234">
        <w:trPr>
          <w:cantSplit/>
          <w:trHeight w:val="227"/>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43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9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r>
      <w:tr w:rsidR="00467166" w:rsidRPr="005C69E9" w:rsidTr="002C6234">
        <w:trPr>
          <w:cantSplit/>
          <w:trHeight w:val="284"/>
          <w:jc w:val="center"/>
        </w:trPr>
        <w:tc>
          <w:tcPr>
            <w:tcW w:w="81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824" w:type="dxa"/>
            <w:gridSpan w:val="7"/>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Способ срединного градиента, профильная съемка</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67,8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187,9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240,1</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250,5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354,9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center"/>
              <w:rPr>
                <w:rFonts w:ascii="Times New Roman" w:hAnsi="Times New Roman" w:cs="Times New Roman"/>
                <w:sz w:val="24"/>
                <w:szCs w:val="24"/>
              </w:rPr>
            </w:pPr>
          </w:p>
        </w:tc>
        <w:tc>
          <w:tcPr>
            <w:tcW w:w="8824"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Способ градиента</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67,8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187,9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240,1</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250,5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354,9</w:t>
            </w:r>
          </w:p>
        </w:tc>
      </w:tr>
      <w:tr w:rsidR="00467166"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824"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Электропрофилирование</w:t>
            </w:r>
            <w:proofErr w:type="spellEnd"/>
            <w:r w:rsidRPr="005C69E9">
              <w:rPr>
                <w:rFonts w:ascii="Times New Roman" w:hAnsi="Times New Roman" w:cs="Times New Roman"/>
                <w:sz w:val="24"/>
                <w:szCs w:val="24"/>
              </w:rPr>
              <w:t xml:space="preserve"> по схемам 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В, </w:t>
            </w:r>
            <w:proofErr w:type="gramStart"/>
            <w:r w:rsidRPr="005C69E9">
              <w:rPr>
                <w:rFonts w:ascii="Times New Roman" w:hAnsi="Times New Roman" w:cs="Times New Roman"/>
                <w:sz w:val="24"/>
                <w:szCs w:val="24"/>
              </w:rPr>
              <w:t>А'А</w:t>
            </w:r>
            <w:proofErr w:type="gramEnd"/>
            <w:r w:rsidRPr="005C69E9">
              <w:rPr>
                <w:rFonts w:ascii="Times New Roman" w:hAnsi="Times New Roman" w:cs="Times New Roman"/>
                <w:sz w:val="24"/>
                <w:szCs w:val="24"/>
              </w:rPr>
              <w:t xml:space="preserve"> 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ВВ', 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 (В-&gt;∞)</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24</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26</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28</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140,9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229,6</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29</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140,9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140,9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31</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240,1</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32</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260,9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323,6</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33</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34</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187,9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35</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266,2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36</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354,9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37</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750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38</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203,5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39</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140,9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203,5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40</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229,6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297,5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381</w:t>
            </w:r>
          </w:p>
        </w:tc>
      </w:tr>
      <w:tr w:rsidR="00467166" w:rsidRPr="005C69E9" w:rsidTr="002C6234">
        <w:trPr>
          <w:cantSplit/>
          <w:trHeight w:val="284"/>
          <w:jc w:val="center"/>
        </w:trPr>
        <w:tc>
          <w:tcPr>
            <w:tcW w:w="81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824" w:type="dxa"/>
            <w:gridSpan w:val="7"/>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Электропрофилирование</w:t>
            </w:r>
            <w:proofErr w:type="spellEnd"/>
            <w:r w:rsidRPr="005C69E9">
              <w:rPr>
                <w:rFonts w:ascii="Times New Roman" w:hAnsi="Times New Roman" w:cs="Times New Roman"/>
                <w:sz w:val="24"/>
                <w:szCs w:val="24"/>
              </w:rPr>
              <w:t xml:space="preserve"> по схемам А</w:t>
            </w:r>
            <w:proofErr w:type="gramStart"/>
            <w:r w:rsidRPr="005C69E9">
              <w:rPr>
                <w:rFonts w:ascii="Times New Roman" w:hAnsi="Times New Roman" w:cs="Times New Roman"/>
                <w:sz w:val="24"/>
                <w:szCs w:val="24"/>
              </w:rPr>
              <w:t>''</w:t>
            </w:r>
            <w:proofErr w:type="gramEnd"/>
            <w:r w:rsidRPr="005C69E9">
              <w:rPr>
                <w:rFonts w:ascii="Times New Roman" w:hAnsi="Times New Roman" w:cs="Times New Roman"/>
                <w:sz w:val="24"/>
                <w:szCs w:val="24"/>
              </w:rPr>
              <w:t>А'АМ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АА'М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 (В'В -&gt;∞), АМ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 xml:space="preserve"> (С-&gt;∞) М</w:t>
            </w:r>
            <w:r w:rsidRPr="005C69E9">
              <w:rPr>
                <w:rFonts w:ascii="Times New Roman" w:hAnsi="Times New Roman" w:cs="Times New Roman"/>
                <w:sz w:val="24"/>
                <w:szCs w:val="24"/>
                <w:lang w:val="en-US"/>
              </w:rPr>
              <w:t>N</w:t>
            </w:r>
            <w:r w:rsidRPr="005C69E9">
              <w:rPr>
                <w:rFonts w:ascii="Times New Roman" w:hAnsi="Times New Roman" w:cs="Times New Roman"/>
                <w:sz w:val="24"/>
                <w:szCs w:val="24"/>
              </w:rPr>
              <w:t>В</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41</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146,1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42</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43</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 до 100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44</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198,3</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45</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187,9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240,1</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46</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214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250,5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302,7</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47</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187,9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219,2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48</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214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266,2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49</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255,7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313,1</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219,2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234,8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271,4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323,6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417,5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51</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172,2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234,8</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52</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177,4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224,4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297,5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53</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193,1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203,5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224,4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266,2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344,4</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54</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224,4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240,1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360,1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433,2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55</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750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182,7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187,9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234,8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307,9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56</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198,3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208,7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240,1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281,8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349,7</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57</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229,6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250,5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297,5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365,3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448,8</w:t>
            </w:r>
          </w:p>
        </w:tc>
      </w:tr>
      <w:tr w:rsidR="00467166" w:rsidRPr="005C69E9" w:rsidTr="002C6234">
        <w:trPr>
          <w:cantSplit/>
          <w:trHeight w:val="284"/>
          <w:jc w:val="center"/>
        </w:trPr>
        <w:tc>
          <w:tcPr>
            <w:tcW w:w="81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8824" w:type="dxa"/>
            <w:gridSpan w:val="7"/>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Вертикальное электрическое зондирование</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58</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574,1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626,2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678,4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730,6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59</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626,2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678,4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730,6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782,8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991,6</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60</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730,6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782,8</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835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1200,3</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61</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250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939,4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991,6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1095,9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1304,7</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62</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991,6</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1043,7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1356,9</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63</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1043,7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1200,3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1304,7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1461,2</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64</w:t>
            </w:r>
          </w:p>
        </w:tc>
        <w:tc>
          <w:tcPr>
            <w:tcW w:w="1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 до 500</w:t>
            </w: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1095,9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1200,3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1356,9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1513,4</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65</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1148,1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1304,7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1409,1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1565,6</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66</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1200,3</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1304,7</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1356,9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1461,2</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1617,8</w:t>
            </w:r>
          </w:p>
        </w:tc>
      </w:tr>
      <w:tr w:rsidR="002C6234" w:rsidRPr="005C69E9" w:rsidTr="002C6234">
        <w:trPr>
          <w:trHeight w:val="284"/>
          <w:jc w:val="center"/>
        </w:trPr>
        <w:tc>
          <w:tcPr>
            <w:tcW w:w="81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67</w:t>
            </w:r>
          </w:p>
        </w:tc>
        <w:tc>
          <w:tcPr>
            <w:tcW w:w="1635" w:type="dxa"/>
            <w:tcBorders>
              <w:top w:val="single" w:sz="4" w:space="0" w:color="auto"/>
              <w:left w:val="single" w:sz="4" w:space="0" w:color="auto"/>
              <w:bottom w:val="single" w:sz="4" w:space="0" w:color="auto"/>
              <w:right w:val="single" w:sz="4" w:space="0" w:color="auto"/>
            </w:tcBorders>
            <w:vAlign w:val="center"/>
          </w:tcPr>
          <w:p w:rsidR="002C6234" w:rsidRPr="005C69E9" w:rsidRDefault="002C6234" w:rsidP="00467166">
            <w:pPr>
              <w:spacing w:after="0"/>
              <w:ind w:firstLine="284"/>
              <w:jc w:val="both"/>
              <w:rPr>
                <w:rFonts w:ascii="Times New Roman" w:hAnsi="Times New Roman" w:cs="Times New Roman"/>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200</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1252,5</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1356,9</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1409,1</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1513,4</w:t>
            </w:r>
          </w:p>
        </w:tc>
        <w:tc>
          <w:tcPr>
            <w:tcW w:w="95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1722,2</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продолжительности импульса поляризующего тока свыше 2 мин., к ценам применяется коэффициент 1,15.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При вертикальном электрическом зондировании методом вызванных потенциалов с односторонней </w:t>
      </w:r>
      <w:proofErr w:type="spellStart"/>
      <w:r w:rsidRPr="005C69E9">
        <w:rPr>
          <w:rFonts w:ascii="Times New Roman" w:hAnsi="Times New Roman" w:cs="Times New Roman"/>
          <w:sz w:val="24"/>
          <w:szCs w:val="24"/>
        </w:rPr>
        <w:t>трехэлектродной</w:t>
      </w:r>
      <w:proofErr w:type="spellEnd"/>
      <w:r w:rsidRPr="005C69E9">
        <w:rPr>
          <w:rFonts w:ascii="Times New Roman" w:hAnsi="Times New Roman" w:cs="Times New Roman"/>
          <w:sz w:val="24"/>
          <w:szCs w:val="24"/>
        </w:rPr>
        <w:t xml:space="preserve"> установкой, за длину установки следует принимать 2АО.</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При работе по методу ВЭЗ ВП с двухсторонней </w:t>
      </w:r>
      <w:proofErr w:type="spellStart"/>
      <w:r w:rsidRPr="005C69E9">
        <w:rPr>
          <w:rFonts w:ascii="Times New Roman" w:hAnsi="Times New Roman" w:cs="Times New Roman"/>
          <w:sz w:val="24"/>
          <w:szCs w:val="24"/>
        </w:rPr>
        <w:t>трехэлектродной</w:t>
      </w:r>
      <w:proofErr w:type="spellEnd"/>
      <w:r w:rsidRPr="005C69E9">
        <w:rPr>
          <w:rFonts w:ascii="Times New Roman" w:hAnsi="Times New Roman" w:cs="Times New Roman"/>
          <w:sz w:val="24"/>
          <w:szCs w:val="24"/>
        </w:rPr>
        <w:t xml:space="preserve"> установкой, к ценам применяется коэффициент 1,2.</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Магниторазведка</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рассчитаны для магниторазведочных наблюдений с магнитометрами М-23, М-27, М-27М с учетом 3% контрольных измерений по предварительно подготовленной сети наблюдений и при пешем передвижении.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Установка, ориентировка и нивелировка прибора, производство серии отсчетов. Ведение полевой документации, вычисление средних значений отсчетов. Перемещение на следующий пункт наблюдений.</w:t>
      </w:r>
    </w:p>
    <w:p w:rsidR="00467166" w:rsidRPr="005C69E9" w:rsidRDefault="00467166" w:rsidP="00467166">
      <w:pPr>
        <w:spacing w:after="0"/>
        <w:ind w:right="562" w:firstLine="284"/>
        <w:jc w:val="both"/>
        <w:rPr>
          <w:rFonts w:ascii="Times New Roman" w:hAnsi="Times New Roman" w:cs="Times New Roman"/>
          <w:i/>
          <w:iCs/>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277</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089"/>
        <w:gridCol w:w="1383"/>
        <w:gridCol w:w="1383"/>
        <w:gridCol w:w="1383"/>
        <w:gridCol w:w="1383"/>
        <w:gridCol w:w="1383"/>
      </w:tblGrid>
      <w:tr w:rsidR="00467166" w:rsidRPr="005C69E9" w:rsidTr="00467166">
        <w:trPr>
          <w:cantSplit/>
          <w:trHeight w:val="284"/>
          <w:jc w:val="center"/>
        </w:trPr>
        <w:tc>
          <w:tcPr>
            <w:tcW w:w="63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208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точками, </w:t>
            </w:r>
            <w:proofErr w:type="gramStart"/>
            <w:r w:rsidRPr="005C69E9">
              <w:rPr>
                <w:rFonts w:ascii="Times New Roman" w:hAnsi="Times New Roman" w:cs="Times New Roman"/>
                <w:sz w:val="24"/>
                <w:szCs w:val="24"/>
              </w:rPr>
              <w:t>м</w:t>
            </w:r>
            <w:proofErr w:type="gramEnd"/>
          </w:p>
        </w:tc>
        <w:tc>
          <w:tcPr>
            <w:tcW w:w="6915"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467166" w:rsidRPr="005C69E9" w:rsidTr="00467166">
        <w:trPr>
          <w:trHeight w:val="227"/>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0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3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2C6234" w:rsidRPr="005C69E9" w:rsidTr="00467166">
        <w:trPr>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08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36,5</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41,7</w:t>
            </w:r>
          </w:p>
        </w:tc>
      </w:tr>
      <w:tr w:rsidR="002C6234" w:rsidRPr="005C69E9" w:rsidTr="00467166">
        <w:trPr>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08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26,1</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33,9</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39,1</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44,4</w:t>
            </w:r>
          </w:p>
        </w:tc>
      </w:tr>
      <w:tr w:rsidR="002C6234" w:rsidRPr="005C69E9" w:rsidTr="00467166">
        <w:trPr>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08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28,7</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36,5</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41,7</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49,6</w:t>
            </w:r>
          </w:p>
        </w:tc>
      </w:tr>
      <w:tr w:rsidR="002C6234" w:rsidRPr="005C69E9" w:rsidTr="00467166">
        <w:trPr>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208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31,3</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36,5</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41,7</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52,2</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62,6</w:t>
            </w:r>
          </w:p>
        </w:tc>
      </w:tr>
      <w:tr w:rsidR="002C6234" w:rsidRPr="005C69E9" w:rsidTr="00467166">
        <w:trPr>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08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36,5</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44,4</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52,2</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62,6</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r>
      <w:tr w:rsidR="002C6234" w:rsidRPr="005C69E9" w:rsidTr="00467166">
        <w:trPr>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208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41,7</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52,2</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62,6</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r>
      <w:tr w:rsidR="002C6234" w:rsidRPr="005C69E9" w:rsidTr="00467166">
        <w:trPr>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2089" w:type="dxa"/>
            <w:tcBorders>
              <w:top w:val="single" w:sz="4" w:space="0" w:color="auto"/>
              <w:left w:val="single" w:sz="4" w:space="0" w:color="auto"/>
              <w:bottom w:val="single" w:sz="4" w:space="0" w:color="auto"/>
              <w:right w:val="single" w:sz="4" w:space="0" w:color="auto"/>
            </w:tcBorders>
            <w:vAlign w:val="center"/>
            <w:hideMark/>
          </w:tcPr>
          <w:p w:rsidR="002C6234" w:rsidRPr="005C69E9" w:rsidRDefault="002C623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250</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52,2</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62,6</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78,3</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99,2</w:t>
            </w:r>
          </w:p>
        </w:tc>
        <w:tc>
          <w:tcPr>
            <w:tcW w:w="13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C6234" w:rsidRDefault="002C6234">
            <w:pPr>
              <w:jc w:val="center"/>
              <w:rPr>
                <w:rFonts w:ascii="Arial" w:hAnsi="Arial" w:cs="Arial"/>
                <w:color w:val="000000"/>
                <w:sz w:val="24"/>
                <w:szCs w:val="24"/>
              </w:rPr>
            </w:pPr>
            <w:r>
              <w:rPr>
                <w:rFonts w:ascii="Arial" w:hAnsi="Arial" w:cs="Arial"/>
                <w:color w:val="000000"/>
              </w:rPr>
              <w:t>130,5</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производстве работ с использованием автотранспорта, к ценам применяется коэффициент 0,85.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работе с магнитометрами М-17 и М-29, к ценам применяется коэффициент 0,85.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маршрутной съемке или при съемке с одновременной полуинструментальной разбивкой сети наблюдений, к ценам применяется коэффициент 1,1.</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Гравиразведка</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Цены рассчитаны для </w:t>
      </w:r>
      <w:proofErr w:type="spellStart"/>
      <w:r w:rsidRPr="005C69E9">
        <w:rPr>
          <w:rFonts w:ascii="Times New Roman" w:hAnsi="Times New Roman" w:cs="Times New Roman"/>
          <w:sz w:val="24"/>
          <w:szCs w:val="24"/>
        </w:rPr>
        <w:t>гравиразведочных</w:t>
      </w:r>
      <w:proofErr w:type="spellEnd"/>
      <w:r w:rsidRPr="005C69E9">
        <w:rPr>
          <w:rFonts w:ascii="Times New Roman" w:hAnsi="Times New Roman" w:cs="Times New Roman"/>
          <w:sz w:val="24"/>
          <w:szCs w:val="24"/>
        </w:rPr>
        <w:t xml:space="preserve"> наблюдений с использованием стандартных </w:t>
      </w:r>
      <w:proofErr w:type="spellStart"/>
      <w:r w:rsidRPr="005C69E9">
        <w:rPr>
          <w:rFonts w:ascii="Times New Roman" w:hAnsi="Times New Roman" w:cs="Times New Roman"/>
          <w:sz w:val="24"/>
          <w:szCs w:val="24"/>
        </w:rPr>
        <w:t>узкодиапазонных</w:t>
      </w:r>
      <w:proofErr w:type="spellEnd"/>
      <w:r w:rsidRPr="005C69E9">
        <w:rPr>
          <w:rFonts w:ascii="Times New Roman" w:hAnsi="Times New Roman" w:cs="Times New Roman"/>
          <w:sz w:val="24"/>
          <w:szCs w:val="24"/>
        </w:rPr>
        <w:t xml:space="preserve"> кварцевых гравиметров ГР/К-1 и ГР/К-2, с учетом привязки к опорным пунктам по предварительно подготовленной сети наблюдений и пешем передвижении.</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погрузка аппаратуры и снаряжения. Установка гравиметра на точке наблюдения, производство отсчетов, запись в полевом журнале. Привязка рейсов наблю</w:t>
      </w:r>
      <w:r w:rsidRPr="005C69E9">
        <w:rPr>
          <w:rFonts w:ascii="Times New Roman" w:hAnsi="Times New Roman" w:cs="Times New Roman"/>
          <w:sz w:val="24"/>
          <w:szCs w:val="24"/>
        </w:rPr>
        <w:softHyphen/>
        <w:t>дений к опорным гравиметрическим пунктам. Упаковка аппаратуры и перемещение на следующий пункт.</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278</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995"/>
        <w:gridCol w:w="1159"/>
        <w:gridCol w:w="1159"/>
        <w:gridCol w:w="1159"/>
        <w:gridCol w:w="1159"/>
      </w:tblGrid>
      <w:tr w:rsidR="00467166" w:rsidRPr="005C69E9" w:rsidTr="00467166">
        <w:trPr>
          <w:cantSplit/>
          <w:trHeight w:val="284"/>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99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xml:space="preserve">Расстояние между точками, </w:t>
            </w:r>
            <w:proofErr w:type="gramStart"/>
            <w:r w:rsidRPr="005C69E9">
              <w:rPr>
                <w:rFonts w:ascii="Times New Roman" w:hAnsi="Times New Roman" w:cs="Times New Roman"/>
                <w:sz w:val="24"/>
                <w:szCs w:val="24"/>
              </w:rPr>
              <w:t>м</w:t>
            </w:r>
            <w:proofErr w:type="gramEnd"/>
          </w:p>
        </w:tc>
        <w:tc>
          <w:tcPr>
            <w:tcW w:w="4636" w:type="dxa"/>
            <w:gridSpan w:val="4"/>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1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w:t>
            </w:r>
            <w:r w:rsidRPr="005C69E9">
              <w:rPr>
                <w:rFonts w:ascii="Times New Roman" w:hAnsi="Times New Roman" w:cs="Times New Roman"/>
                <w:sz w:val="24"/>
                <w:szCs w:val="24"/>
                <w:lang w:val="en-US"/>
              </w:rPr>
              <w:t>II</w:t>
            </w:r>
          </w:p>
        </w:tc>
        <w:tc>
          <w:tcPr>
            <w:tcW w:w="11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c>
          <w:tcPr>
            <w:tcW w:w="11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IV</w:t>
            </w:r>
          </w:p>
        </w:tc>
        <w:tc>
          <w:tcPr>
            <w:tcW w:w="11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lang w:val="en-US"/>
              </w:rPr>
              <w:t>V</w:t>
            </w:r>
          </w:p>
        </w:tc>
      </w:tr>
      <w:tr w:rsidR="00467166" w:rsidRPr="005C69E9" w:rsidTr="00467166">
        <w:trPr>
          <w:trHeight w:val="227"/>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9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1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r>
      <w:tr w:rsidR="00CC44A7" w:rsidRPr="005C69E9" w:rsidTr="00467166">
        <w:trPr>
          <w:trHeight w:val="284"/>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99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47</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52,2</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62,6</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88,7</w:t>
            </w:r>
          </w:p>
        </w:tc>
      </w:tr>
      <w:tr w:rsidR="00CC44A7" w:rsidRPr="005C69E9" w:rsidTr="00467166">
        <w:trPr>
          <w:trHeight w:val="284"/>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99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52,2</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62,6</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73,1</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99,2</w:t>
            </w:r>
          </w:p>
        </w:tc>
      </w:tr>
      <w:tr w:rsidR="00CC44A7" w:rsidRPr="005C69E9" w:rsidTr="00467166">
        <w:trPr>
          <w:trHeight w:val="284"/>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99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62,6</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78,3</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93,9</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130,5</w:t>
            </w:r>
          </w:p>
        </w:tc>
      </w:tr>
      <w:tr w:rsidR="00CC44A7" w:rsidRPr="005C69E9" w:rsidTr="00467166">
        <w:trPr>
          <w:trHeight w:val="284"/>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99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83,5</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109,6</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135,7</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187,9</w:t>
            </w:r>
          </w:p>
        </w:tc>
      </w:tr>
      <w:tr w:rsidR="00CC44A7" w:rsidRPr="005C69E9" w:rsidTr="00467166">
        <w:trPr>
          <w:trHeight w:val="284"/>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99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100</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109,6</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135,7</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187,9</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240,1</w:t>
            </w:r>
          </w:p>
        </w:tc>
      </w:tr>
      <w:tr w:rsidR="00CC44A7" w:rsidRPr="005C69E9" w:rsidTr="00467166">
        <w:trPr>
          <w:trHeight w:val="284"/>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399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250</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135,7</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187,9</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240,1</w:t>
            </w:r>
          </w:p>
        </w:tc>
        <w:tc>
          <w:tcPr>
            <w:tcW w:w="115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297,5</w:t>
            </w:r>
          </w:p>
        </w:tc>
      </w:tr>
    </w:tbl>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производстве работ с использованием автотранспорта, к ценам применяется коэффициент 0,85.</w:t>
      </w:r>
    </w:p>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Метод картирования активных зон аномальных напряжений (метод АЗАН)</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i/>
          <w:sz w:val="24"/>
          <w:szCs w:val="24"/>
        </w:rPr>
      </w:pPr>
      <w:r w:rsidRPr="005C69E9">
        <w:rPr>
          <w:rFonts w:ascii="Times New Roman" w:hAnsi="Times New Roman" w:cs="Times New Roman"/>
          <w:i/>
          <w:sz w:val="24"/>
          <w:szCs w:val="24"/>
        </w:rPr>
        <w:t>Цены предусматривают проведение профильных измерений с поверхности земли методом АЗАН с применением эманометра и газоанализатора по предварительно подготовленной сети наблюдений.</w:t>
      </w:r>
    </w:p>
    <w:p w:rsidR="00467166" w:rsidRPr="005C69E9" w:rsidRDefault="00467166" w:rsidP="00467166">
      <w:pPr>
        <w:spacing w:after="0"/>
        <w:ind w:firstLine="284"/>
        <w:jc w:val="both"/>
        <w:rPr>
          <w:rFonts w:ascii="Times New Roman" w:hAnsi="Times New Roman" w:cs="Times New Roman"/>
          <w:iCs/>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i/>
          <w:sz w:val="24"/>
          <w:szCs w:val="24"/>
        </w:rPr>
      </w:pPr>
      <w:r w:rsidRPr="005C69E9">
        <w:rPr>
          <w:rFonts w:ascii="Times New Roman" w:hAnsi="Times New Roman" w:cs="Times New Roman"/>
          <w:i/>
          <w:sz w:val="24"/>
          <w:szCs w:val="24"/>
        </w:rPr>
        <w:t>Подготовка и погрузка аппаратуры и снаряжения. Подготовка шпуров на поверхности земли для откачки воздуха. Установка аппаратуры, подсоединение шлангов (воздуховодов) от насоса к камере измерительной аппаратуры с последующим заполнением их почвенным воздухом. Производство измерений, ведение полевой документации. Прокачка камеры атмосферным воздухом, демонтаж аппаратуры и снаряжения и перемещение на следующий пункт наблюдений.</w:t>
      </w:r>
    </w:p>
    <w:p w:rsidR="00467166" w:rsidRPr="005C69E9" w:rsidRDefault="00467166" w:rsidP="00467166">
      <w:pPr>
        <w:spacing w:after="0"/>
        <w:ind w:right="562"/>
        <w:jc w:val="right"/>
        <w:rPr>
          <w:rFonts w:ascii="Times New Roman" w:hAnsi="Times New Roman" w:cs="Times New Roman"/>
          <w:i/>
          <w:iCs/>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183FE7">
        <w:rPr>
          <w:rFonts w:ascii="Times New Roman" w:hAnsi="Times New Roman" w:cs="Times New Roman"/>
          <w:sz w:val="24"/>
          <w:szCs w:val="24"/>
        </w:rPr>
        <w:t>Таблица 278 а</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708"/>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401"/>
        <w:gridCol w:w="1304"/>
        <w:gridCol w:w="1304"/>
        <w:gridCol w:w="1304"/>
        <w:gridCol w:w="1304"/>
        <w:gridCol w:w="1304"/>
      </w:tblGrid>
      <w:tr w:rsidR="00467166" w:rsidRPr="005C69E9" w:rsidTr="00467166">
        <w:trPr>
          <w:cantSplit/>
          <w:trHeight w:val="284"/>
          <w:jc w:val="center"/>
        </w:trPr>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lang w:val="en-US"/>
              </w:rPr>
            </w:pPr>
            <w:r w:rsidRPr="005C69E9">
              <w:rPr>
                <w:rFonts w:ascii="Times New Roman" w:hAnsi="Times New Roman" w:cs="Times New Roman"/>
                <w:sz w:val="24"/>
                <w:szCs w:val="24"/>
                <w:lang w:val="en-US"/>
              </w:rPr>
              <w:t>§</w:t>
            </w:r>
          </w:p>
        </w:tc>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rPr>
              <w:t>Шаг</w:t>
            </w:r>
            <w:r w:rsidRPr="005C69E9">
              <w:rPr>
                <w:rFonts w:ascii="Times New Roman" w:hAnsi="Times New Roman" w:cs="Times New Roman"/>
                <w:sz w:val="24"/>
                <w:szCs w:val="24"/>
                <w:lang w:val="en-US"/>
              </w:rPr>
              <w:t xml:space="preserve">, </w:t>
            </w:r>
            <w:proofErr w:type="gramStart"/>
            <w:r w:rsidRPr="005C69E9">
              <w:rPr>
                <w:rFonts w:ascii="Times New Roman" w:hAnsi="Times New Roman" w:cs="Times New Roman"/>
                <w:sz w:val="24"/>
                <w:szCs w:val="24"/>
              </w:rPr>
              <w:t>м</w:t>
            </w:r>
            <w:proofErr w:type="gramEnd"/>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lang w:val="en-US"/>
              </w:rPr>
            </w:pPr>
            <w:r w:rsidRPr="005C69E9">
              <w:rPr>
                <w:rFonts w:ascii="Times New Roman" w:hAnsi="Times New Roman" w:cs="Times New Roman"/>
                <w:caps/>
                <w:sz w:val="24"/>
                <w:szCs w:val="24"/>
                <w:lang w:val="en-US"/>
              </w:rPr>
              <w:t>I</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lang w:val="en-US"/>
              </w:rPr>
            </w:pPr>
            <w:r w:rsidRPr="005C69E9">
              <w:rPr>
                <w:rFonts w:ascii="Times New Roman" w:hAnsi="Times New Roman" w:cs="Times New Roman"/>
                <w:caps/>
                <w:sz w:val="24"/>
                <w:szCs w:val="24"/>
                <w:lang w:val="en-US"/>
              </w:rPr>
              <w:t>II</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lang w:val="en-US"/>
              </w:rPr>
            </w:pPr>
            <w:r w:rsidRPr="005C69E9">
              <w:rPr>
                <w:rFonts w:ascii="Times New Roman" w:hAnsi="Times New Roman" w:cs="Times New Roman"/>
                <w:caps/>
                <w:sz w:val="24"/>
                <w:szCs w:val="24"/>
                <w:lang w:val="en-US"/>
              </w:rPr>
              <w:t>III</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lang w:val="en-US"/>
              </w:rPr>
            </w:pPr>
            <w:r w:rsidRPr="005C69E9">
              <w:rPr>
                <w:rFonts w:ascii="Times New Roman" w:hAnsi="Times New Roman" w:cs="Times New Roman"/>
                <w:caps/>
                <w:sz w:val="24"/>
                <w:szCs w:val="24"/>
                <w:lang w:val="en-US"/>
              </w:rPr>
              <w:t>IV</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lang w:val="en-US"/>
              </w:rPr>
              <w:t>V</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caps/>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lang w:val="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а</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б</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в</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г</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д</w:t>
            </w:r>
          </w:p>
        </w:tc>
      </w:tr>
      <w:tr w:rsidR="00467166" w:rsidRPr="005C69E9" w:rsidTr="00467166">
        <w:trPr>
          <w:trHeight w:val="227"/>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1</w:t>
            </w:r>
          </w:p>
        </w:tc>
        <w:tc>
          <w:tcPr>
            <w:tcW w:w="240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13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r>
      <w:tr w:rsidR="00183FE7" w:rsidRPr="005C69E9" w:rsidTr="00467166">
        <w:trPr>
          <w:trHeight w:val="284"/>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1</w:t>
            </w:r>
          </w:p>
        </w:tc>
        <w:tc>
          <w:tcPr>
            <w:tcW w:w="2401"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до 2</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35517</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41431</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47240</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59166</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76948</w:t>
            </w:r>
          </w:p>
        </w:tc>
      </w:tr>
      <w:tr w:rsidR="00183FE7" w:rsidRPr="005C69E9" w:rsidTr="00467166">
        <w:trPr>
          <w:trHeight w:val="284"/>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2</w:t>
            </w:r>
          </w:p>
        </w:tc>
        <w:tc>
          <w:tcPr>
            <w:tcW w:w="2401"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свыше 2 до 5</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41431</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47240</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53304</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71039</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106557</w:t>
            </w:r>
          </w:p>
        </w:tc>
      </w:tr>
      <w:tr w:rsidR="00183FE7" w:rsidRPr="005C69E9" w:rsidTr="00467166">
        <w:trPr>
          <w:trHeight w:val="284"/>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3</w:t>
            </w:r>
          </w:p>
        </w:tc>
        <w:tc>
          <w:tcPr>
            <w:tcW w:w="2401"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свыше 5 до 10</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53304</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58963</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71039</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94834</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142074</w:t>
            </w:r>
          </w:p>
        </w:tc>
      </w:tr>
      <w:tr w:rsidR="00183FE7" w:rsidRPr="005C69E9" w:rsidTr="00467166">
        <w:trPr>
          <w:trHeight w:val="284"/>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4</w:t>
            </w:r>
          </w:p>
        </w:tc>
        <w:tc>
          <w:tcPr>
            <w:tcW w:w="2401"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свыше 10 до 25</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65027</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71039</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94834</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118279</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165519</w:t>
            </w:r>
          </w:p>
        </w:tc>
      </w:tr>
      <w:tr w:rsidR="00183FE7" w:rsidRPr="005C69E9" w:rsidTr="00467166">
        <w:trPr>
          <w:trHeight w:val="284"/>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jc w:val="center"/>
              <w:rPr>
                <w:rFonts w:ascii="Times New Roman" w:hAnsi="Times New Roman" w:cs="Times New Roman"/>
                <w:caps/>
                <w:sz w:val="24"/>
                <w:szCs w:val="24"/>
              </w:rPr>
            </w:pPr>
            <w:r w:rsidRPr="005C69E9">
              <w:rPr>
                <w:rFonts w:ascii="Times New Roman" w:hAnsi="Times New Roman" w:cs="Times New Roman"/>
                <w:caps/>
                <w:sz w:val="24"/>
                <w:szCs w:val="24"/>
              </w:rPr>
              <w:t>5</w:t>
            </w:r>
          </w:p>
        </w:tc>
        <w:tc>
          <w:tcPr>
            <w:tcW w:w="2401" w:type="dxa"/>
            <w:tcBorders>
              <w:top w:val="single" w:sz="4" w:space="0" w:color="auto"/>
              <w:left w:val="single" w:sz="4" w:space="0" w:color="auto"/>
              <w:bottom w:val="single" w:sz="4" w:space="0" w:color="auto"/>
              <w:right w:val="single" w:sz="4" w:space="0" w:color="auto"/>
            </w:tcBorders>
            <w:vAlign w:val="center"/>
            <w:hideMark/>
          </w:tcPr>
          <w:p w:rsidR="00183FE7" w:rsidRPr="005C69E9" w:rsidRDefault="00183FE7" w:rsidP="00467166">
            <w:pPr>
              <w:spacing w:after="0"/>
              <w:ind w:firstLine="284"/>
              <w:rPr>
                <w:rFonts w:ascii="Times New Roman" w:hAnsi="Times New Roman" w:cs="Times New Roman"/>
                <w:sz w:val="24"/>
                <w:szCs w:val="24"/>
              </w:rPr>
            </w:pPr>
            <w:r w:rsidRPr="005C69E9">
              <w:rPr>
                <w:rFonts w:ascii="Times New Roman" w:hAnsi="Times New Roman" w:cs="Times New Roman"/>
                <w:sz w:val="24"/>
                <w:szCs w:val="24"/>
              </w:rPr>
              <w:t>свыше 25 до 50</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100544</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94834</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118279</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165519</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183FE7" w:rsidRPr="00AD4CA9" w:rsidRDefault="00183FE7">
            <w:pPr>
              <w:jc w:val="center"/>
              <w:rPr>
                <w:rFonts w:ascii="Arial" w:hAnsi="Arial" w:cs="Arial"/>
                <w:sz w:val="24"/>
                <w:szCs w:val="24"/>
              </w:rPr>
            </w:pPr>
            <w:r w:rsidRPr="00AD4CA9">
              <w:rPr>
                <w:rFonts w:ascii="Arial" w:hAnsi="Arial" w:cs="Arial"/>
              </w:rPr>
              <w:t>260353</w:t>
            </w:r>
          </w:p>
        </w:tc>
      </w:tr>
    </w:tbl>
    <w:p w:rsidR="00467166" w:rsidRPr="005C69E9" w:rsidRDefault="00467166" w:rsidP="00467166">
      <w:pPr>
        <w:spacing w:after="0"/>
        <w:ind w:firstLine="284"/>
        <w:jc w:val="both"/>
        <w:rPr>
          <w:rFonts w:ascii="Times New Roman" w:hAnsi="Times New Roman" w:cs="Times New Roman"/>
          <w:b/>
          <w:bCs/>
          <w:i/>
          <w:iCs/>
          <w:cap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1. При измерениях с одновременной полуинструментальной разбивкой сети наблюдений, к ценам применяется коэффициент 1,1.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При производстве только </w:t>
      </w:r>
      <w:proofErr w:type="spellStart"/>
      <w:r w:rsidRPr="005C69E9">
        <w:rPr>
          <w:rFonts w:ascii="Times New Roman" w:hAnsi="Times New Roman" w:cs="Times New Roman"/>
          <w:sz w:val="24"/>
          <w:szCs w:val="24"/>
        </w:rPr>
        <w:t>эманационной</w:t>
      </w:r>
      <w:proofErr w:type="spellEnd"/>
      <w:r w:rsidRPr="005C69E9">
        <w:rPr>
          <w:rFonts w:ascii="Times New Roman" w:hAnsi="Times New Roman" w:cs="Times New Roman"/>
          <w:sz w:val="24"/>
          <w:szCs w:val="24"/>
        </w:rPr>
        <w:t xml:space="preserve"> съемки с использованием эманометра, к ценам применяется коэффициент 0,85.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Геофизические исследования в скважинах</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рассчитаны на основные виды каротажных работ, применяемых в инженерных изысканиях, включая исследования шпуров. Цены на электромагнитный каротаж, поляриза</w:t>
      </w:r>
      <w:r w:rsidRPr="005C69E9">
        <w:rPr>
          <w:rFonts w:ascii="Times New Roman" w:hAnsi="Times New Roman" w:cs="Times New Roman"/>
          <w:sz w:val="24"/>
          <w:szCs w:val="24"/>
        </w:rPr>
        <w:softHyphen/>
        <w:t>ционный каротаж, дефектоскопию, специальные геотермические наблюдения, каротажные исследования пластов, индикацию подземных потоков определяются по специальному расчету.</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Цены рассчитаны на работы с использованием автоматических каротажных станций при непрерывной или точечной регистрации наблюдений.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Одновременную регистрацию нескольких параметров при одном спуске или подъеме следует считать как одну операцию. При этом стоимость определяется по цене наиболее сложного параметра.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последовательной регистрации нескольких параметров в одной скважине ко всем ценам, кроме первой, применяется коэффициент 0,8.</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В случае, когда запись производят одновременно в двух масштабах, цену следует принимать только для более крупного масштаба.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Цены определены для нормальных условий производства работ: вертикальные скважины глубиной свыше 50 м, заполненные водой или буровым раствором, устья которых расположены на дневной поверхности, температура воздуха не ниже минус 5</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С, масштаб регистрации 1:200.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отклонении производственных условий </w:t>
      </w:r>
      <w:proofErr w:type="gramStart"/>
      <w:r w:rsidRPr="005C69E9">
        <w:rPr>
          <w:rFonts w:ascii="Times New Roman" w:hAnsi="Times New Roman" w:cs="Times New Roman"/>
          <w:sz w:val="24"/>
          <w:szCs w:val="24"/>
        </w:rPr>
        <w:t>от</w:t>
      </w:r>
      <w:proofErr w:type="gramEnd"/>
      <w:r w:rsidRPr="005C69E9">
        <w:rPr>
          <w:rFonts w:ascii="Times New Roman" w:hAnsi="Times New Roman" w:cs="Times New Roman"/>
          <w:sz w:val="24"/>
          <w:szCs w:val="24"/>
        </w:rPr>
        <w:t xml:space="preserve"> нормальных, к ценам применяются коэффи</w:t>
      </w:r>
      <w:r w:rsidRPr="005C69E9">
        <w:rPr>
          <w:rFonts w:ascii="Times New Roman" w:hAnsi="Times New Roman" w:cs="Times New Roman"/>
          <w:sz w:val="24"/>
          <w:szCs w:val="24"/>
        </w:rPr>
        <w:softHyphen/>
        <w:t>циенты, приведенные в таблице 279.</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279</w:t>
      </w:r>
    </w:p>
    <w:p w:rsidR="00467166" w:rsidRPr="005C69E9" w:rsidRDefault="00467166" w:rsidP="00467166">
      <w:pPr>
        <w:spacing w:after="0"/>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660"/>
        <w:gridCol w:w="2438"/>
      </w:tblGrid>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Условия производства работ</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Коэффициент</w:t>
            </w:r>
          </w:p>
        </w:tc>
      </w:tr>
      <w:tr w:rsidR="00467166" w:rsidRPr="005C69E9" w:rsidTr="00467166">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Каротаж при масштабе регистрации:</w:t>
            </w:r>
          </w:p>
        </w:tc>
        <w:tc>
          <w:tcPr>
            <w:tcW w:w="24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both"/>
              <w:rPr>
                <w:rFonts w:ascii="Times New Roman" w:hAnsi="Times New Roman" w:cs="Times New Roman"/>
                <w:sz w:val="24"/>
                <w:szCs w:val="24"/>
              </w:rPr>
            </w:pP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1:500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0,85</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1:100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1:50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1,6</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1:20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2,7</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то же, с использованием </w:t>
            </w:r>
            <w:proofErr w:type="spellStart"/>
            <w:r w:rsidRPr="005C69E9">
              <w:rPr>
                <w:rFonts w:ascii="Times New Roman" w:hAnsi="Times New Roman" w:cs="Times New Roman"/>
                <w:sz w:val="24"/>
                <w:szCs w:val="24"/>
              </w:rPr>
              <w:t>фоторегистрации</w:t>
            </w:r>
            <w:proofErr w:type="spellEnd"/>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Исследования скважин с углами наклона:</w:t>
            </w:r>
          </w:p>
        </w:tc>
        <w:tc>
          <w:tcPr>
            <w:tcW w:w="24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70 до 80</w:t>
            </w:r>
            <w:r w:rsidRPr="005C69E9">
              <w:rPr>
                <w:rFonts w:ascii="Times New Roman" w:hAnsi="Times New Roman" w:cs="Times New Roman"/>
                <w:sz w:val="24"/>
                <w:szCs w:val="24"/>
                <w:vertAlign w:val="superscript"/>
              </w:rPr>
              <w:t>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50 до 70</w:t>
            </w:r>
            <w:r w:rsidRPr="005C69E9">
              <w:rPr>
                <w:rFonts w:ascii="Times New Roman" w:hAnsi="Times New Roman" w:cs="Times New Roman"/>
                <w:sz w:val="24"/>
                <w:szCs w:val="24"/>
                <w:vertAlign w:val="superscript"/>
              </w:rPr>
              <w:t>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до 50</w:t>
            </w:r>
            <w:r w:rsidRPr="005C69E9">
              <w:rPr>
                <w:rFonts w:ascii="Times New Roman" w:hAnsi="Times New Roman" w:cs="Times New Roman"/>
                <w:sz w:val="24"/>
                <w:szCs w:val="24"/>
                <w:vertAlign w:val="superscript"/>
              </w:rPr>
              <w:t>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Каротаж при непрерывном наливе воды в скважину</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то же, в сухих и восходящих скважинах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то же, в весенне-летний и осенний периоды на скважинах, находящихся в таежно-болотистой местности, а также на скальных участках гористой местности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1,25</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 xml:space="preserve">Каротаж скважин глубиной,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24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jc w:val="center"/>
              <w:rPr>
                <w:rFonts w:ascii="Times New Roman" w:hAnsi="Times New Roman" w:cs="Times New Roman"/>
                <w:sz w:val="24"/>
                <w:szCs w:val="24"/>
              </w:rPr>
            </w:pP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до 10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1,2</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10 до 30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1,15</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свыше 30 до 50</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то же, с разборными установками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1,1</w:t>
            </w:r>
          </w:p>
        </w:tc>
      </w:tr>
    </w:tbl>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Проверка оборудования, аппаратуры и кабеля. Получение со склада радиоактивных источников. Установка станции. Разгрузка оборудования и аппаратуры. Замер удельного сопротивления промывочной жидкости </w:t>
      </w:r>
      <w:proofErr w:type="gramStart"/>
      <w:r w:rsidRPr="005C69E9">
        <w:rPr>
          <w:rFonts w:ascii="Times New Roman" w:hAnsi="Times New Roman" w:cs="Times New Roman"/>
          <w:sz w:val="24"/>
          <w:szCs w:val="24"/>
        </w:rPr>
        <w:t>поверхностным</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резистивиметром</w:t>
      </w:r>
      <w:proofErr w:type="spell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скважинных приборов и блока-баланса на устье скважины. Определение цены первой метки. Градуировка приборов, определение глубины забоя. Приготовление радиоактивной жидкости, очистка аппаратуры от радиоактивных загрязнений.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Сборка схем с первичным присоединением груза и скважинного прибора. Спуск прибора на забой. Проверка схемы кабеля на утечку и разрывы. Подготовка к измерениям. Подъем кабеля с регистрацией или наблюдением измеряемого параметра. Промывка и очистка скважинных приборов, кабеля и лебедки. Проверка коллектора лебедки и соедини</w:t>
      </w:r>
      <w:r w:rsidRPr="005C69E9">
        <w:rPr>
          <w:rFonts w:ascii="Times New Roman" w:hAnsi="Times New Roman" w:cs="Times New Roman"/>
          <w:sz w:val="24"/>
          <w:szCs w:val="24"/>
        </w:rPr>
        <w:softHyphen/>
        <w:t>тельных муфт на утечку. Оформление полевой документации. Отсоединение груза и прибора, разборка схем. Погрузка оборудования и подготовка к переезду на другую скважину.</w:t>
      </w:r>
    </w:p>
    <w:p w:rsidR="00467166" w:rsidRPr="005C69E9" w:rsidRDefault="00467166" w:rsidP="00467166">
      <w:pPr>
        <w:spacing w:after="0"/>
        <w:ind w:right="284" w:firstLine="284"/>
        <w:jc w:val="right"/>
        <w:rPr>
          <w:rFonts w:ascii="Times New Roman" w:hAnsi="Times New Roman" w:cs="Times New Roman"/>
          <w:sz w:val="24"/>
          <w:szCs w:val="24"/>
        </w:rPr>
      </w:pPr>
    </w:p>
    <w:p w:rsidR="00ED49B3" w:rsidRDefault="00ED49B3" w:rsidP="00467166">
      <w:pPr>
        <w:tabs>
          <w:tab w:val="left" w:pos="3645"/>
          <w:tab w:val="left" w:pos="3735"/>
        </w:tabs>
        <w:spacing w:after="0"/>
        <w:ind w:right="284" w:firstLine="284"/>
        <w:jc w:val="right"/>
        <w:rPr>
          <w:rFonts w:ascii="Times New Roman" w:hAnsi="Times New Roman" w:cs="Times New Roman"/>
          <w:sz w:val="24"/>
          <w:szCs w:val="24"/>
        </w:rPr>
      </w:pPr>
    </w:p>
    <w:p w:rsidR="00ED49B3" w:rsidRDefault="00ED49B3" w:rsidP="00467166">
      <w:pPr>
        <w:tabs>
          <w:tab w:val="left" w:pos="3645"/>
          <w:tab w:val="left" w:pos="3735"/>
        </w:tabs>
        <w:spacing w:after="0"/>
        <w:ind w:right="284" w:firstLine="284"/>
        <w:jc w:val="right"/>
        <w:rPr>
          <w:rFonts w:ascii="Times New Roman" w:hAnsi="Times New Roman" w:cs="Times New Roman"/>
          <w:sz w:val="24"/>
          <w:szCs w:val="24"/>
        </w:rPr>
      </w:pPr>
    </w:p>
    <w:p w:rsidR="00ED49B3" w:rsidRDefault="00ED49B3" w:rsidP="00467166">
      <w:pPr>
        <w:tabs>
          <w:tab w:val="left" w:pos="3645"/>
          <w:tab w:val="left" w:pos="3735"/>
        </w:tabs>
        <w:spacing w:after="0"/>
        <w:ind w:right="284" w:firstLine="284"/>
        <w:jc w:val="right"/>
        <w:rPr>
          <w:rFonts w:ascii="Times New Roman" w:hAnsi="Times New Roman" w:cs="Times New Roman"/>
          <w:sz w:val="24"/>
          <w:szCs w:val="24"/>
        </w:rPr>
      </w:pPr>
    </w:p>
    <w:p w:rsidR="00ED49B3" w:rsidRDefault="00ED49B3" w:rsidP="00467166">
      <w:pPr>
        <w:tabs>
          <w:tab w:val="left" w:pos="3645"/>
          <w:tab w:val="left" w:pos="3735"/>
        </w:tabs>
        <w:spacing w:after="0"/>
        <w:ind w:right="284" w:firstLine="284"/>
        <w:jc w:val="right"/>
        <w:rPr>
          <w:rFonts w:ascii="Times New Roman" w:hAnsi="Times New Roman" w:cs="Times New Roman"/>
          <w:sz w:val="24"/>
          <w:szCs w:val="24"/>
        </w:rPr>
      </w:pPr>
    </w:p>
    <w:p w:rsidR="00ED49B3" w:rsidRDefault="00ED49B3" w:rsidP="00467166">
      <w:pPr>
        <w:tabs>
          <w:tab w:val="left" w:pos="3645"/>
          <w:tab w:val="left" w:pos="3735"/>
        </w:tabs>
        <w:spacing w:after="0"/>
        <w:ind w:right="284" w:firstLine="284"/>
        <w:jc w:val="right"/>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280</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 скважины</w:t>
      </w:r>
    </w:p>
    <w:p w:rsidR="00467166" w:rsidRPr="005C69E9" w:rsidRDefault="00467166" w:rsidP="00467166">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6738"/>
        <w:gridCol w:w="2049"/>
      </w:tblGrid>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0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keepNext/>
              <w:spacing w:after="0"/>
              <w:ind w:firstLine="284"/>
              <w:jc w:val="center"/>
              <w:outlineLvl w:val="4"/>
              <w:rPr>
                <w:rFonts w:ascii="Times New Roman" w:hAnsi="Times New Roman" w:cs="Times New Roman"/>
                <w:sz w:val="24"/>
                <w:szCs w:val="24"/>
              </w:rPr>
            </w:pPr>
            <w:r w:rsidRPr="005C69E9">
              <w:rPr>
                <w:rFonts w:ascii="Times New Roman" w:hAnsi="Times New Roman" w:cs="Times New Roman"/>
                <w:sz w:val="24"/>
                <w:szCs w:val="24"/>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keepNext/>
              <w:spacing w:after="0"/>
              <w:ind w:firstLine="284"/>
              <w:jc w:val="both"/>
              <w:outlineLvl w:val="4"/>
              <w:rPr>
                <w:rFonts w:ascii="Times New Roman" w:hAnsi="Times New Roman" w:cs="Times New Roman"/>
                <w:sz w:val="24"/>
                <w:szCs w:val="24"/>
              </w:rPr>
            </w:pPr>
            <w:r w:rsidRPr="005C69E9">
              <w:rPr>
                <w:rFonts w:ascii="Times New Roman" w:hAnsi="Times New Roman" w:cs="Times New Roman"/>
                <w:sz w:val="24"/>
                <w:szCs w:val="24"/>
              </w:rPr>
              <w:t>Регистрация непрерывная</w:t>
            </w:r>
          </w:p>
        </w:tc>
        <w:tc>
          <w:tcPr>
            <w:tcW w:w="204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Электрический каротаж (КС, ПС, ТК, МСК, МЭП)</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20,9</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Стандартный </w:t>
            </w:r>
            <w:proofErr w:type="spellStart"/>
            <w:r w:rsidRPr="005C69E9">
              <w:rPr>
                <w:rFonts w:ascii="Times New Roman" w:hAnsi="Times New Roman" w:cs="Times New Roman"/>
                <w:sz w:val="24"/>
                <w:szCs w:val="24"/>
              </w:rPr>
              <w:t>электрокаротаж</w:t>
            </w:r>
            <w:proofErr w:type="spellEnd"/>
            <w:r w:rsidRPr="005C69E9">
              <w:rPr>
                <w:rFonts w:ascii="Times New Roman" w:hAnsi="Times New Roman" w:cs="Times New Roman"/>
                <w:sz w:val="24"/>
                <w:szCs w:val="24"/>
              </w:rPr>
              <w:t xml:space="preserve"> (градиент-зонд, потенциал-зонд, </w:t>
            </w:r>
            <w:proofErr w:type="spellStart"/>
            <w:r w:rsidRPr="005C69E9">
              <w:rPr>
                <w:rFonts w:ascii="Times New Roman" w:hAnsi="Times New Roman" w:cs="Times New Roman"/>
                <w:sz w:val="24"/>
                <w:szCs w:val="24"/>
              </w:rPr>
              <w:t>резистивиметр</w:t>
            </w:r>
            <w:proofErr w:type="spellEnd"/>
            <w:r w:rsidRPr="005C69E9">
              <w:rPr>
                <w:rFonts w:ascii="Times New Roman" w:hAnsi="Times New Roman" w:cs="Times New Roman"/>
                <w:sz w:val="24"/>
                <w:szCs w:val="24"/>
              </w:rPr>
              <w:t>)</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57,4</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Боковое каротажное зондирование</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93,9</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 xml:space="preserve">Боковой каротаж (БКЗ), индукционный (ИК), диэлектрический (ДК), магнитный, </w:t>
            </w:r>
            <w:proofErr w:type="spellStart"/>
            <w:r w:rsidRPr="005C69E9">
              <w:rPr>
                <w:rFonts w:ascii="Times New Roman" w:hAnsi="Times New Roman" w:cs="Times New Roman"/>
                <w:sz w:val="24"/>
                <w:szCs w:val="24"/>
              </w:rPr>
              <w:t>микрокаротаж</w:t>
            </w:r>
            <w:proofErr w:type="spellEnd"/>
            <w:r w:rsidRPr="005C69E9">
              <w:rPr>
                <w:rFonts w:ascii="Times New Roman" w:hAnsi="Times New Roman" w:cs="Times New Roman"/>
                <w:sz w:val="24"/>
                <w:szCs w:val="24"/>
              </w:rPr>
              <w:t xml:space="preserve"> (МК), термометрия и кавернометрия</w:t>
            </w:r>
            <w:proofErr w:type="gramEnd"/>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36,5</w:t>
            </w:r>
          </w:p>
        </w:tc>
      </w:tr>
      <w:tr w:rsidR="00ED49B3"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ED49B3" w:rsidRPr="005C69E9" w:rsidRDefault="00ED49B3" w:rsidP="00467166">
            <w:pPr>
              <w:spacing w:after="0"/>
              <w:ind w:firstLine="284"/>
              <w:jc w:val="center"/>
              <w:rPr>
                <w:rFonts w:ascii="Times New Roman" w:hAnsi="Times New Roman" w:cs="Times New Roman"/>
                <w:sz w:val="24"/>
                <w:szCs w:val="24"/>
              </w:rPr>
            </w:pPr>
          </w:p>
        </w:tc>
        <w:tc>
          <w:tcPr>
            <w:tcW w:w="6738" w:type="dxa"/>
            <w:tcBorders>
              <w:top w:val="single" w:sz="4" w:space="0" w:color="auto"/>
              <w:left w:val="single" w:sz="4" w:space="0" w:color="auto"/>
              <w:bottom w:val="single" w:sz="4" w:space="0" w:color="auto"/>
              <w:right w:val="single" w:sz="4" w:space="0" w:color="auto"/>
            </w:tcBorders>
            <w:vAlign w:val="center"/>
            <w:hideMark/>
          </w:tcPr>
          <w:p w:rsidR="00ED49B3" w:rsidRPr="005C69E9" w:rsidRDefault="00ED49B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Акустический каротаж:</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ED49B3" w:rsidRDefault="00ED49B3">
            <w:pPr>
              <w:jc w:val="center"/>
              <w:rPr>
                <w:rFonts w:ascii="Arial" w:hAnsi="Arial" w:cs="Arial"/>
                <w:color w:val="000000"/>
                <w:sz w:val="24"/>
                <w:szCs w:val="24"/>
              </w:rPr>
            </w:pPr>
            <w:r>
              <w:rPr>
                <w:rFonts w:ascii="Arial" w:hAnsi="Arial" w:cs="Arial"/>
                <w:color w:val="000000"/>
              </w:rPr>
              <w:t> </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без регистрации волновой картины</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73,1</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регистрацией волновой картины</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219,2</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Гамма-каротаж (ГК)</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52,2</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Гамма-гамма-каротаж (ГГК)</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67,8</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Нейтронный каротаж (НК)</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73,1</w:t>
            </w:r>
          </w:p>
        </w:tc>
      </w:tr>
      <w:tr w:rsidR="00CC44A7" w:rsidRPr="005C69E9" w:rsidTr="00CD14B0">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Импульсный нейтронный каротаж (ИННК и ИНГК)</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151,3</w:t>
            </w:r>
          </w:p>
        </w:tc>
      </w:tr>
      <w:tr w:rsidR="00ED49B3" w:rsidRPr="005C69E9" w:rsidTr="00CD14B0">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ED49B3" w:rsidRPr="005C69E9" w:rsidRDefault="00ED49B3" w:rsidP="00467166">
            <w:pPr>
              <w:spacing w:after="0"/>
              <w:ind w:firstLine="284"/>
              <w:jc w:val="center"/>
              <w:rPr>
                <w:rFonts w:ascii="Times New Roman" w:hAnsi="Times New Roman" w:cs="Times New Roman"/>
                <w:sz w:val="24"/>
                <w:szCs w:val="24"/>
              </w:rPr>
            </w:pPr>
          </w:p>
        </w:tc>
        <w:tc>
          <w:tcPr>
            <w:tcW w:w="6738" w:type="dxa"/>
            <w:tcBorders>
              <w:top w:val="single" w:sz="4" w:space="0" w:color="auto"/>
              <w:left w:val="single" w:sz="4" w:space="0" w:color="auto"/>
              <w:bottom w:val="single" w:sz="4" w:space="0" w:color="auto"/>
              <w:right w:val="single" w:sz="4" w:space="0" w:color="auto"/>
            </w:tcBorders>
            <w:vAlign w:val="center"/>
            <w:hideMark/>
          </w:tcPr>
          <w:p w:rsidR="00ED49B3" w:rsidRPr="005C69E9" w:rsidRDefault="00ED49B3"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Резистивиметрия</w:t>
            </w:r>
            <w:proofErr w:type="spellEnd"/>
            <w:r w:rsidRPr="005C69E9">
              <w:rPr>
                <w:rFonts w:ascii="Times New Roman" w:hAnsi="Times New Roman" w:cs="Times New Roman"/>
                <w:sz w:val="24"/>
                <w:szCs w:val="24"/>
              </w:rPr>
              <w:t>:</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ED49B3" w:rsidRDefault="00ED49B3">
            <w:pPr>
              <w:jc w:val="center"/>
              <w:rPr>
                <w:rFonts w:ascii="Calibri" w:hAnsi="Calibri" w:cs="Calibri"/>
                <w:color w:val="000000"/>
              </w:rPr>
            </w:pPr>
            <w:r>
              <w:rPr>
                <w:rFonts w:ascii="Calibri" w:hAnsi="Calibri" w:cs="Calibri"/>
                <w:color w:val="000000"/>
              </w:rPr>
              <w:t> </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минерализации подземных вод</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10,4</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скорости фильтрации подземных вод</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52,2</w:t>
            </w:r>
          </w:p>
        </w:tc>
      </w:tr>
      <w:tr w:rsidR="00CC44A7" w:rsidRPr="005C69E9" w:rsidTr="00CD14B0">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Электрокаротаж</w:t>
            </w:r>
            <w:proofErr w:type="spellEnd"/>
            <w:r w:rsidRPr="005C69E9">
              <w:rPr>
                <w:rFonts w:ascii="Times New Roman" w:hAnsi="Times New Roman" w:cs="Times New Roman"/>
                <w:sz w:val="24"/>
                <w:szCs w:val="24"/>
              </w:rPr>
              <w:t xml:space="preserve"> и радиоактивный каротаж в скважинах и шпурах подземных выработок и котлованов</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234,8</w:t>
            </w:r>
          </w:p>
        </w:tc>
      </w:tr>
      <w:tr w:rsidR="00ED49B3"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ED49B3" w:rsidRPr="005C69E9" w:rsidRDefault="00ED49B3" w:rsidP="00467166">
            <w:pPr>
              <w:spacing w:after="0"/>
              <w:ind w:firstLine="284"/>
              <w:jc w:val="center"/>
              <w:rPr>
                <w:rFonts w:ascii="Times New Roman" w:hAnsi="Times New Roman" w:cs="Times New Roman"/>
                <w:sz w:val="24"/>
                <w:szCs w:val="24"/>
              </w:rPr>
            </w:pPr>
          </w:p>
        </w:tc>
        <w:tc>
          <w:tcPr>
            <w:tcW w:w="6738" w:type="dxa"/>
            <w:tcBorders>
              <w:top w:val="single" w:sz="4" w:space="0" w:color="auto"/>
              <w:left w:val="single" w:sz="4" w:space="0" w:color="auto"/>
              <w:bottom w:val="single" w:sz="4" w:space="0" w:color="auto"/>
              <w:right w:val="single" w:sz="4" w:space="0" w:color="auto"/>
            </w:tcBorders>
            <w:vAlign w:val="center"/>
            <w:hideMark/>
          </w:tcPr>
          <w:p w:rsidR="00ED49B3" w:rsidRPr="005C69E9" w:rsidRDefault="00ED49B3" w:rsidP="00467166">
            <w:pPr>
              <w:keepNext/>
              <w:spacing w:after="0"/>
              <w:ind w:firstLine="284"/>
              <w:jc w:val="both"/>
              <w:outlineLvl w:val="4"/>
              <w:rPr>
                <w:rFonts w:ascii="Times New Roman" w:hAnsi="Times New Roman" w:cs="Times New Roman"/>
                <w:sz w:val="24"/>
                <w:szCs w:val="24"/>
              </w:rPr>
            </w:pPr>
            <w:r w:rsidRPr="005C69E9">
              <w:rPr>
                <w:rFonts w:ascii="Times New Roman" w:hAnsi="Times New Roman" w:cs="Times New Roman"/>
                <w:sz w:val="24"/>
                <w:szCs w:val="24"/>
              </w:rPr>
              <w:t>Регистрация точечная</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ED49B3" w:rsidRDefault="00ED49B3">
            <w:pPr>
              <w:jc w:val="center"/>
              <w:rPr>
                <w:rFonts w:ascii="Calibri" w:hAnsi="Calibri" w:cs="Calibri"/>
                <w:color w:val="000000"/>
              </w:rPr>
            </w:pPr>
            <w:r>
              <w:rPr>
                <w:rFonts w:ascii="Calibri" w:hAnsi="Calibri" w:cs="Calibri"/>
                <w:color w:val="000000"/>
              </w:rPr>
              <w:t> </w:t>
            </w:r>
          </w:p>
        </w:tc>
      </w:tr>
      <w:tr w:rsidR="00ED49B3" w:rsidRPr="005C69E9" w:rsidTr="00CD14B0">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tcPr>
          <w:p w:rsidR="00ED49B3" w:rsidRPr="005C69E9" w:rsidRDefault="00ED49B3" w:rsidP="00467166">
            <w:pPr>
              <w:spacing w:after="0"/>
              <w:ind w:firstLine="284"/>
              <w:jc w:val="center"/>
              <w:rPr>
                <w:rFonts w:ascii="Times New Roman" w:hAnsi="Times New Roman" w:cs="Times New Roman"/>
                <w:sz w:val="24"/>
                <w:szCs w:val="24"/>
              </w:rPr>
            </w:pPr>
          </w:p>
        </w:tc>
        <w:tc>
          <w:tcPr>
            <w:tcW w:w="6738" w:type="dxa"/>
            <w:tcBorders>
              <w:top w:val="single" w:sz="4" w:space="0" w:color="auto"/>
              <w:left w:val="single" w:sz="4" w:space="0" w:color="auto"/>
              <w:bottom w:val="single" w:sz="4" w:space="0" w:color="auto"/>
              <w:right w:val="single" w:sz="4" w:space="0" w:color="auto"/>
            </w:tcBorders>
            <w:vAlign w:val="center"/>
            <w:hideMark/>
          </w:tcPr>
          <w:p w:rsidR="00ED49B3" w:rsidRPr="005C69E9" w:rsidRDefault="00ED49B3"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Электрокаротаж</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инклинометрия</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расходометрия</w:t>
            </w:r>
            <w:proofErr w:type="spellEnd"/>
            <w:r w:rsidRPr="005C69E9">
              <w:rPr>
                <w:rFonts w:ascii="Times New Roman" w:hAnsi="Times New Roman" w:cs="Times New Roman"/>
                <w:sz w:val="24"/>
                <w:szCs w:val="24"/>
              </w:rPr>
              <w:t xml:space="preserve"> и радиоактивный каротаж с замерами через,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ED49B3" w:rsidRDefault="00ED49B3">
            <w:pPr>
              <w:jc w:val="center"/>
              <w:rPr>
                <w:rFonts w:ascii="Calibri" w:hAnsi="Calibri" w:cs="Calibri"/>
                <w:color w:val="000000"/>
              </w:rPr>
            </w:pPr>
            <w:r>
              <w:rPr>
                <w:rFonts w:ascii="Calibri" w:hAnsi="Calibri" w:cs="Calibri"/>
                <w:color w:val="000000"/>
              </w:rPr>
              <w:t> </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both"/>
              <w:rPr>
                <w:rFonts w:ascii="Times New Roman" w:hAnsi="Times New Roman" w:cs="Times New Roman"/>
                <w:sz w:val="24"/>
                <w:szCs w:val="24"/>
              </w:rPr>
            </w:pPr>
            <w:r w:rsidRPr="005C69E9">
              <w:rPr>
                <w:rFonts w:ascii="Times New Roman" w:hAnsi="Times New Roman" w:cs="Times New Roman"/>
                <w:sz w:val="24"/>
                <w:szCs w:val="24"/>
              </w:rPr>
              <w:t>0,1</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240,1</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both"/>
              <w:rPr>
                <w:rFonts w:ascii="Times New Roman" w:hAnsi="Times New Roman" w:cs="Times New Roman"/>
                <w:sz w:val="24"/>
                <w:szCs w:val="24"/>
              </w:rPr>
            </w:pPr>
            <w:r w:rsidRPr="005C69E9">
              <w:rPr>
                <w:rFonts w:ascii="Times New Roman" w:hAnsi="Times New Roman" w:cs="Times New Roman"/>
                <w:sz w:val="24"/>
                <w:szCs w:val="24"/>
              </w:rPr>
              <w:t>0,2</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198,3</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both"/>
              <w:rPr>
                <w:rFonts w:ascii="Times New Roman" w:hAnsi="Times New Roman" w:cs="Times New Roman"/>
                <w:sz w:val="24"/>
                <w:szCs w:val="24"/>
              </w:rPr>
            </w:pPr>
            <w:r w:rsidRPr="005C69E9">
              <w:rPr>
                <w:rFonts w:ascii="Times New Roman" w:hAnsi="Times New Roman" w:cs="Times New Roman"/>
                <w:sz w:val="24"/>
                <w:szCs w:val="24"/>
              </w:rPr>
              <w:t>0,5</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104,4</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52,2</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41,7</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20,9</w:t>
            </w:r>
          </w:p>
        </w:tc>
      </w:tr>
      <w:tr w:rsidR="00CC44A7"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6738"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204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CC44A7" w:rsidRDefault="00CC44A7">
            <w:pPr>
              <w:jc w:val="center"/>
              <w:rPr>
                <w:rFonts w:ascii="Arial" w:hAnsi="Arial" w:cs="Arial"/>
                <w:color w:val="000000"/>
                <w:sz w:val="24"/>
                <w:szCs w:val="24"/>
              </w:rPr>
            </w:pPr>
            <w:r>
              <w:rPr>
                <w:rFonts w:ascii="Arial" w:hAnsi="Arial" w:cs="Arial"/>
                <w:color w:val="000000"/>
              </w:rPr>
              <w:t>10,4</w:t>
            </w:r>
          </w:p>
        </w:tc>
      </w:tr>
    </w:tbl>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 13 цена определена с учетом тарифов для работ в подземных условиях.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Стоимость термокаротажа в мерзлотных скважинах определяется по ценам § 15-20, с применением коэффициентов: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- 0,5 - при использовании гирлянды датчиков (термометров);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- 0,3 - то же, </w:t>
      </w:r>
      <w:proofErr w:type="spellStart"/>
      <w:r w:rsidRPr="005C69E9">
        <w:rPr>
          <w:rFonts w:ascii="Times New Roman" w:hAnsi="Times New Roman" w:cs="Times New Roman"/>
          <w:sz w:val="24"/>
          <w:szCs w:val="24"/>
        </w:rPr>
        <w:t>заленивленных</w:t>
      </w:r>
      <w:proofErr w:type="spellEnd"/>
      <w:r w:rsidRPr="005C69E9">
        <w:rPr>
          <w:rFonts w:ascii="Times New Roman" w:hAnsi="Times New Roman" w:cs="Times New Roman"/>
          <w:sz w:val="24"/>
          <w:szCs w:val="24"/>
        </w:rPr>
        <w:t xml:space="preserve"> термометров.</w:t>
      </w:r>
    </w:p>
    <w:p w:rsidR="00467166" w:rsidRPr="005C69E9" w:rsidRDefault="00467166" w:rsidP="00467166">
      <w:pPr>
        <w:spacing w:after="0"/>
        <w:ind w:firstLine="284"/>
        <w:jc w:val="both"/>
        <w:rPr>
          <w:rFonts w:ascii="Times New Roman" w:hAnsi="Times New Roman" w:cs="Times New Roman"/>
          <w:i/>
          <w:iCs/>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 xml:space="preserve">Определение коррозионной активности грунтов и интенсивности </w:t>
      </w: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 xml:space="preserve">блуждающих токов </w:t>
      </w:r>
    </w:p>
    <w:p w:rsidR="00467166" w:rsidRPr="005C69E9" w:rsidRDefault="00467166" w:rsidP="00467166">
      <w:pPr>
        <w:spacing w:after="0"/>
        <w:ind w:firstLine="284"/>
        <w:jc w:val="both"/>
        <w:rPr>
          <w:rFonts w:ascii="Times New Roman" w:hAnsi="Times New Roman" w:cs="Times New Roman"/>
          <w:i/>
          <w:iCs/>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b/>
          <w:bCs/>
          <w:sz w:val="24"/>
          <w:szCs w:val="24"/>
          <w:lang w:val="en-US"/>
        </w:rPr>
        <w:t>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местность равнинная или всхолмленная, частично покрытая кустарником или редким лесом;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 сельские населенные пункты, рабочие поселки с усадебной застройкой. Движение пешеходов и транспорта неинтенсивное. </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b/>
          <w:bCs/>
          <w:sz w:val="24"/>
          <w:szCs w:val="24"/>
          <w:lang w:val="en-US"/>
        </w:rPr>
        <w:t>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местность пересеченная, с развитой сетью оврагов;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 местность равнинная, </w:t>
      </w:r>
      <w:proofErr w:type="spellStart"/>
      <w:r w:rsidRPr="005C69E9">
        <w:rPr>
          <w:rFonts w:ascii="Times New Roman" w:hAnsi="Times New Roman" w:cs="Times New Roman"/>
          <w:sz w:val="24"/>
          <w:szCs w:val="24"/>
        </w:rPr>
        <w:t>залесенная</w:t>
      </w:r>
      <w:proofErr w:type="spellEnd"/>
      <w:r w:rsidRPr="005C69E9">
        <w:rPr>
          <w:rFonts w:ascii="Times New Roman" w:hAnsi="Times New Roman" w:cs="Times New Roman"/>
          <w:sz w:val="24"/>
          <w:szCs w:val="24"/>
        </w:rPr>
        <w:t xml:space="preserve"> до 60% или частично занятая незакрепленными песками и болотами;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небольшие города, крупные сельские населенные пункты, рабочие поселки с застройкой городского типа, пригородные зоны больших городов. Движение транспорта средней интенсивности.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местность таежная;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массивы незакрепленных песков, труднопроходимые болота, площади сплошных поливных культур;</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города, крупные рабочие поселки, промышленные и строительные площадки, угольные бассейны, нефтепромыслы и т. п. Движение пешеходов и транспорта интенсивное.</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Предварительные изыскания для размещения средств электрической защиты</w:t>
      </w:r>
    </w:p>
    <w:p w:rsidR="00467166" w:rsidRPr="005C69E9" w:rsidRDefault="00467166" w:rsidP="00467166">
      <w:pPr>
        <w:spacing w:after="0"/>
        <w:ind w:firstLine="567"/>
        <w:jc w:val="both"/>
        <w:rPr>
          <w:rFonts w:ascii="Times New Roman" w:hAnsi="Times New Roman" w:cs="Times New Roman"/>
          <w:i/>
          <w:sz w:val="24"/>
          <w:szCs w:val="24"/>
        </w:rPr>
      </w:pPr>
    </w:p>
    <w:p w:rsidR="00467166" w:rsidRPr="005C69E9" w:rsidRDefault="00467166" w:rsidP="00467166">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Рекогносцировка основных (оптимальных) вариантов размещения коммуникаций, средств электрической защиты, определенных при камеральном трассировании. Выбор мест установки анодных и защитных заземлений, пунктов подключения к защищаемым соору</w:t>
      </w:r>
      <w:r w:rsidRPr="005C69E9">
        <w:rPr>
          <w:rFonts w:ascii="Times New Roman" w:hAnsi="Times New Roman" w:cs="Times New Roman"/>
          <w:sz w:val="24"/>
          <w:szCs w:val="24"/>
        </w:rPr>
        <w:softHyphen/>
        <w:t>жениям и источникам блуждающих токов. Рекогносцировка линии электроснабжения уста</w:t>
      </w:r>
      <w:r w:rsidRPr="005C69E9">
        <w:rPr>
          <w:rFonts w:ascii="Times New Roman" w:hAnsi="Times New Roman" w:cs="Times New Roman"/>
          <w:sz w:val="24"/>
          <w:szCs w:val="24"/>
        </w:rPr>
        <w:softHyphen/>
        <w:t>новок. Детальное исследование мест сложных пересечений. Определение границ землепользо</w:t>
      </w:r>
      <w:r w:rsidRPr="005C69E9">
        <w:rPr>
          <w:rFonts w:ascii="Times New Roman" w:hAnsi="Times New Roman" w:cs="Times New Roman"/>
          <w:sz w:val="24"/>
          <w:szCs w:val="24"/>
        </w:rPr>
        <w:softHyphen/>
        <w:t>ваний и адрес организации, эксплуатирующей подземное сооружение. Сбор сведений по пересекаемым угодьям и коммуникациям.</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281</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Измерители: 10 га – для территории городов и населенных пунктов;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 км – для трассы магистральных трубопроводов</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010"/>
        <w:gridCol w:w="1296"/>
        <w:gridCol w:w="1392"/>
        <w:gridCol w:w="1400"/>
      </w:tblGrid>
      <w:tr w:rsidR="00467166" w:rsidRPr="005C69E9" w:rsidTr="00467166">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01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088"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39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4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r>
      <w:tr w:rsidR="00CC44A7"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010"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Предварительные изыскания для размещения средств защиты подземных металлических сооружений на территории городов и населенных пунктов</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w:t>
            </w:r>
          </w:p>
        </w:tc>
        <w:tc>
          <w:tcPr>
            <w:tcW w:w="139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887,2</w:t>
            </w:r>
          </w:p>
        </w:tc>
        <w:tc>
          <w:tcPr>
            <w:tcW w:w="14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1304,7</w:t>
            </w:r>
          </w:p>
        </w:tc>
      </w:tr>
      <w:tr w:rsidR="00CC44A7"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010"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на трассах магистральных трубопроводов</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417,5</w:t>
            </w:r>
          </w:p>
        </w:tc>
        <w:tc>
          <w:tcPr>
            <w:tcW w:w="139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730,6</w:t>
            </w:r>
          </w:p>
        </w:tc>
        <w:tc>
          <w:tcPr>
            <w:tcW w:w="140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Измерение удельного электрического сопротивления грунтов </w:t>
      </w:r>
      <w:proofErr w:type="spellStart"/>
      <w:r w:rsidRPr="005C69E9">
        <w:rPr>
          <w:rFonts w:ascii="Times New Roman" w:hAnsi="Times New Roman" w:cs="Times New Roman"/>
          <w:b/>
          <w:bCs/>
          <w:sz w:val="24"/>
          <w:szCs w:val="24"/>
        </w:rPr>
        <w:t>четырехэлектродной</w:t>
      </w:r>
      <w:proofErr w:type="spellEnd"/>
      <w:r w:rsidRPr="005C69E9">
        <w:rPr>
          <w:rFonts w:ascii="Times New Roman" w:hAnsi="Times New Roman" w:cs="Times New Roman"/>
          <w:b/>
          <w:bCs/>
          <w:sz w:val="24"/>
          <w:szCs w:val="24"/>
        </w:rPr>
        <w:t xml:space="preserve"> установкой</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Размещение симметричной </w:t>
      </w:r>
      <w:proofErr w:type="spellStart"/>
      <w:r w:rsidRPr="005C69E9">
        <w:rPr>
          <w:rFonts w:ascii="Times New Roman" w:hAnsi="Times New Roman" w:cs="Times New Roman"/>
          <w:sz w:val="24"/>
          <w:szCs w:val="24"/>
        </w:rPr>
        <w:t>четырехэлектродной</w:t>
      </w:r>
      <w:proofErr w:type="spellEnd"/>
      <w:r w:rsidRPr="005C69E9">
        <w:rPr>
          <w:rFonts w:ascii="Times New Roman" w:hAnsi="Times New Roman" w:cs="Times New Roman"/>
          <w:sz w:val="24"/>
          <w:szCs w:val="24"/>
        </w:rPr>
        <w:t xml:space="preserve"> установки. Забивка электродов и устройство электрической цепи. Настройка прибора, производство измерений и запись резуль</w:t>
      </w:r>
      <w:r w:rsidRPr="005C69E9">
        <w:rPr>
          <w:rFonts w:ascii="Times New Roman" w:hAnsi="Times New Roman" w:cs="Times New Roman"/>
          <w:sz w:val="24"/>
          <w:szCs w:val="24"/>
        </w:rPr>
        <w:softHyphen/>
        <w:t>татов. Демонтаж измерительных цепей и установки. Переход на следующую точку измерений.</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282</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измерение</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337"/>
        <w:gridCol w:w="1292"/>
        <w:gridCol w:w="1230"/>
        <w:gridCol w:w="1239"/>
      </w:tblGrid>
      <w:tr w:rsidR="00467166" w:rsidRPr="005C69E9" w:rsidTr="00467166">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33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761"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9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2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2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53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Измерение удельного электрического сопротивления грунта </w:t>
            </w:r>
            <w:proofErr w:type="spellStart"/>
            <w:r w:rsidRPr="005C69E9">
              <w:rPr>
                <w:rFonts w:ascii="Times New Roman" w:hAnsi="Times New Roman" w:cs="Times New Roman"/>
                <w:sz w:val="24"/>
                <w:szCs w:val="24"/>
              </w:rPr>
              <w:t>четырехэлектродной</w:t>
            </w:r>
            <w:proofErr w:type="spellEnd"/>
            <w:r w:rsidRPr="005C69E9">
              <w:rPr>
                <w:rFonts w:ascii="Times New Roman" w:hAnsi="Times New Roman" w:cs="Times New Roman"/>
                <w:sz w:val="24"/>
                <w:szCs w:val="24"/>
              </w:rPr>
              <w:t xml:space="preserve"> установкой, при расстоянии между точками,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129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2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CC44A7"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337"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100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47</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62,6</w:t>
            </w:r>
          </w:p>
        </w:tc>
        <w:tc>
          <w:tcPr>
            <w:tcW w:w="1239"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67,8</w:t>
            </w:r>
          </w:p>
        </w:tc>
      </w:tr>
      <w:tr w:rsidR="00CC44A7"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337"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 до 200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62,6</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78,3</w:t>
            </w:r>
          </w:p>
        </w:tc>
        <w:tc>
          <w:tcPr>
            <w:tcW w:w="1239"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83,5</w:t>
            </w:r>
          </w:p>
        </w:tc>
      </w:tr>
      <w:tr w:rsidR="00CC44A7"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337"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200 до 500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78,3</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104,4</w:t>
            </w:r>
          </w:p>
        </w:tc>
        <w:tc>
          <w:tcPr>
            <w:tcW w:w="1239"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hideMark/>
          </w:tcPr>
          <w:p w:rsidR="00CC44A7" w:rsidRDefault="00CC44A7">
            <w:pPr>
              <w:jc w:val="center"/>
              <w:rPr>
                <w:rFonts w:ascii="Arial" w:hAnsi="Arial" w:cs="Arial"/>
                <w:color w:val="000000"/>
                <w:sz w:val="24"/>
                <w:szCs w:val="24"/>
              </w:rPr>
            </w:pPr>
            <w:r>
              <w:rPr>
                <w:rFonts w:ascii="Arial" w:hAnsi="Arial" w:cs="Arial"/>
                <w:color w:val="000000"/>
              </w:rPr>
              <w:t>114,8</w:t>
            </w:r>
          </w:p>
        </w:tc>
      </w:tr>
    </w:tbl>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расстоянии между точками измерения менее 25 м, к ценам применяется коэффициент 0,8.</w:t>
      </w:r>
    </w:p>
    <w:p w:rsidR="00467166" w:rsidRPr="005C69E9" w:rsidRDefault="00467166" w:rsidP="00467166">
      <w:pPr>
        <w:spacing w:after="0"/>
        <w:jc w:val="both"/>
        <w:rPr>
          <w:rFonts w:ascii="Times New Roman" w:hAnsi="Times New Roman" w:cs="Times New Roman"/>
          <w:sz w:val="24"/>
          <w:szCs w:val="24"/>
          <w:lang w:val="kk-KZ"/>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Измерение разности потенциалов между подземными сооружениями (рельсом) и землей или двумя точками земли, при расстоянии между точками измерения до 200 м</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ограждающих знаков, открывание крышек колодцев. Проверка на загазо</w:t>
      </w:r>
      <w:r w:rsidRPr="005C69E9">
        <w:rPr>
          <w:rFonts w:ascii="Times New Roman" w:hAnsi="Times New Roman" w:cs="Times New Roman"/>
          <w:sz w:val="24"/>
          <w:szCs w:val="24"/>
        </w:rPr>
        <w:softHyphen/>
        <w:t>ванность и проветривание колодцев. Подготовка измерительного прибора к работе, зачистка контактной поверхности на сооружении, устройство электрического контакта, установка электрода сравнения. Устройство и проверка электрической цепи. Измерение разности потенциалов с записью результатов. Демонтаж измерительных цепей, закрывание крышек колодцев, снятие ограждающих знаков и переход на следующую точку измерения.</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283</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измерение</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5382"/>
        <w:gridCol w:w="1215"/>
        <w:gridCol w:w="1215"/>
        <w:gridCol w:w="1215"/>
      </w:tblGrid>
      <w:tr w:rsidR="00467166" w:rsidRPr="005C69E9" w:rsidTr="00467166">
        <w:trPr>
          <w:cantSplit/>
          <w:trHeight w:val="284"/>
          <w:jc w:val="center"/>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38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645"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467166" w:rsidRPr="005C69E9" w:rsidTr="00467166">
        <w:trPr>
          <w:trHeight w:val="227"/>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38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CC44A7" w:rsidRPr="005C69E9" w:rsidTr="00467166">
        <w:trPr>
          <w:trHeight w:val="284"/>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38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показывающим прибором, при длительности наблюдений 10–15 мин</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93,9</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104,4</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120</w:t>
            </w:r>
          </w:p>
        </w:tc>
      </w:tr>
      <w:tr w:rsidR="00CC44A7" w:rsidRPr="005C69E9" w:rsidTr="00467166">
        <w:trPr>
          <w:trHeight w:val="470"/>
          <w:jc w:val="center"/>
        </w:trPr>
        <w:tc>
          <w:tcPr>
            <w:tcW w:w="612" w:type="dxa"/>
            <w:tcBorders>
              <w:top w:val="single" w:sz="4" w:space="0" w:color="auto"/>
              <w:left w:val="single" w:sz="4" w:space="0" w:color="auto"/>
              <w:bottom w:val="single" w:sz="4" w:space="0" w:color="auto"/>
              <w:right w:val="single" w:sz="4" w:space="0" w:color="auto"/>
            </w:tcBorders>
            <w:vAlign w:val="center"/>
          </w:tcPr>
          <w:p w:rsidR="00CC44A7" w:rsidRPr="005C69E9" w:rsidRDefault="00CC44A7" w:rsidP="00467166">
            <w:pPr>
              <w:spacing w:after="0"/>
              <w:ind w:firstLine="284"/>
              <w:jc w:val="center"/>
              <w:rPr>
                <w:rFonts w:ascii="Times New Roman" w:hAnsi="Times New Roman" w:cs="Times New Roman"/>
                <w:sz w:val="24"/>
                <w:szCs w:val="24"/>
              </w:rPr>
            </w:pPr>
          </w:p>
        </w:tc>
        <w:tc>
          <w:tcPr>
            <w:tcW w:w="538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Измерение самопишущими приборами, при длительности записи, </w:t>
            </w:r>
            <w:proofErr w:type="gramStart"/>
            <w:r w:rsidRPr="005C69E9">
              <w:rPr>
                <w:rFonts w:ascii="Times New Roman" w:hAnsi="Times New Roman" w:cs="Times New Roman"/>
                <w:sz w:val="24"/>
                <w:szCs w:val="24"/>
              </w:rPr>
              <w:t>ч</w:t>
            </w:r>
            <w:proofErr w:type="gramEnd"/>
            <w:r w:rsidRPr="005C69E9">
              <w:rPr>
                <w:rFonts w:ascii="Times New Roman" w:hAnsi="Times New Roman" w:cs="Times New Roman"/>
                <w:sz w:val="24"/>
                <w:szCs w:val="24"/>
              </w:rPr>
              <w:t>:</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 </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 </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 </w:t>
            </w:r>
          </w:p>
        </w:tc>
      </w:tr>
      <w:tr w:rsidR="00CC44A7" w:rsidRPr="005C69E9" w:rsidTr="00467166">
        <w:trPr>
          <w:trHeight w:val="284"/>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38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730,6</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782,8</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887,2</w:t>
            </w:r>
          </w:p>
        </w:tc>
      </w:tr>
      <w:tr w:rsidR="00CC44A7" w:rsidRPr="005C69E9" w:rsidTr="00467166">
        <w:trPr>
          <w:trHeight w:val="284"/>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38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 до 2</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835</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939,4</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991,6</w:t>
            </w:r>
          </w:p>
        </w:tc>
      </w:tr>
      <w:tr w:rsidR="00CC44A7" w:rsidRPr="005C69E9" w:rsidTr="00467166">
        <w:trPr>
          <w:trHeight w:val="284"/>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38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 до 3</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939,4</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1043,7</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1148,1</w:t>
            </w:r>
          </w:p>
        </w:tc>
      </w:tr>
      <w:tr w:rsidR="00CC44A7" w:rsidRPr="005C69E9" w:rsidTr="00467166">
        <w:trPr>
          <w:trHeight w:val="284"/>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538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3 (без наблюдения за регистрацией)</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1043,7</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1148,1</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CC44A7" w:rsidRDefault="00CC44A7">
            <w:pPr>
              <w:jc w:val="center"/>
              <w:rPr>
                <w:rFonts w:ascii="Arial" w:hAnsi="Arial" w:cs="Arial"/>
                <w:color w:val="000000"/>
                <w:sz w:val="24"/>
                <w:szCs w:val="24"/>
              </w:rPr>
            </w:pPr>
            <w:r>
              <w:rPr>
                <w:rFonts w:ascii="Arial" w:hAnsi="Arial" w:cs="Arial"/>
                <w:color w:val="000000"/>
              </w:rPr>
              <w:t>1200,3</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расстоянии между пунктами измерения свыше 200 м, к ценам следует применять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 при расстоянии свыше 200 до 500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 при расстоянии свыше 500 до 1000 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При длительности измерений показывающими приборами свыше 15 мин., стоимость дополнительных наблюдений за каждые последующие 15 мин. определяется в размере 100 </w:t>
      </w:r>
      <w:r w:rsidR="00253F2B">
        <w:rPr>
          <w:rFonts w:ascii="Times New Roman" w:hAnsi="Times New Roman" w:cs="Times New Roman"/>
          <w:sz w:val="24"/>
          <w:szCs w:val="24"/>
        </w:rPr>
        <w:t>сом</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измерении самопишущими приборами свыше 3-х часов (с наблюдением за регистрацией), цены § 5 увеличиваются на 200 тенге за каждый дополнительный час наблюдений.</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Установка опытного усиленного дренажа </w:t>
      </w:r>
      <w:r w:rsidRPr="005C69E9">
        <w:rPr>
          <w:rFonts w:ascii="Times New Roman" w:hAnsi="Times New Roman" w:cs="Times New Roman"/>
          <w:b/>
          <w:bCs/>
          <w:sz w:val="24"/>
          <w:szCs w:val="24"/>
        </w:rPr>
        <w:br/>
        <w:t>(без производства замеров потенциалов на подземных сооружениях)</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ограждающих знаков. Разгрузка и монтаж оборудования, размотка дре</w:t>
      </w:r>
      <w:r w:rsidRPr="005C69E9">
        <w:rPr>
          <w:rFonts w:ascii="Times New Roman" w:hAnsi="Times New Roman" w:cs="Times New Roman"/>
          <w:sz w:val="24"/>
          <w:szCs w:val="24"/>
        </w:rPr>
        <w:softHyphen/>
        <w:t>нажных и питающих линий, сборка электрических цепей, осуществление контакта с под</w:t>
      </w:r>
      <w:r w:rsidRPr="005C69E9">
        <w:rPr>
          <w:rFonts w:ascii="Times New Roman" w:hAnsi="Times New Roman" w:cs="Times New Roman"/>
          <w:sz w:val="24"/>
          <w:szCs w:val="24"/>
        </w:rPr>
        <w:softHyphen/>
        <w:t>земными сооружениями (рельсом). Выбор оптимального режима работы усиленного дре</w:t>
      </w:r>
      <w:r w:rsidRPr="005C69E9">
        <w:rPr>
          <w:rFonts w:ascii="Times New Roman" w:hAnsi="Times New Roman" w:cs="Times New Roman"/>
          <w:sz w:val="24"/>
          <w:szCs w:val="24"/>
        </w:rPr>
        <w:softHyphen/>
        <w:t>нажа, наблюдение за его работой. Демонтаж оборудования, электрических цепей и питающих линий. Погрузка оборудования.</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284</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установка</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5382"/>
        <w:gridCol w:w="1215"/>
        <w:gridCol w:w="1215"/>
        <w:gridCol w:w="1215"/>
      </w:tblGrid>
      <w:tr w:rsidR="00467166" w:rsidRPr="005C69E9" w:rsidTr="00467166">
        <w:trPr>
          <w:cantSplit/>
          <w:trHeight w:val="284"/>
          <w:jc w:val="center"/>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5382"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645"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CC44A7" w:rsidRPr="005C69E9" w:rsidTr="00467166">
        <w:trPr>
          <w:trHeight w:val="284"/>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5382"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опытного усиленного дренажа, при длине дренажного кабеля до 100 м</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1356,9</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1670</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1878,7</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длине кабеля свыше 100 м, за каждые последующие 50 м к ценам добавляется сумма, тенге: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в местности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2,9– в местности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3,6– в местности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При установке опытного поляризованного дренажа (регулируемой </w:t>
      </w:r>
      <w:proofErr w:type="spellStart"/>
      <w:r w:rsidRPr="005C69E9">
        <w:rPr>
          <w:rFonts w:ascii="Times New Roman" w:hAnsi="Times New Roman" w:cs="Times New Roman"/>
          <w:sz w:val="24"/>
          <w:szCs w:val="24"/>
        </w:rPr>
        <w:t>электро</w:t>
      </w:r>
      <w:r w:rsidRPr="005C69E9">
        <w:rPr>
          <w:rFonts w:ascii="Times New Roman" w:hAnsi="Times New Roman" w:cs="Times New Roman"/>
          <w:sz w:val="24"/>
          <w:szCs w:val="24"/>
        </w:rPr>
        <w:softHyphen/>
        <w:t>перемычки</w:t>
      </w:r>
      <w:proofErr w:type="spellEnd"/>
      <w:r w:rsidRPr="005C69E9">
        <w:rPr>
          <w:rFonts w:ascii="Times New Roman" w:hAnsi="Times New Roman" w:cs="Times New Roman"/>
          <w:sz w:val="24"/>
          <w:szCs w:val="24"/>
        </w:rPr>
        <w:t>), к ценам применяется коэффициент 0,8.</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Установка опытной станции катодной защиты (без производства замеров потенциалов на подземных сооружениях и без устройства контура анодного заземления)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i/>
          <w:iCs/>
          <w:sz w:val="24"/>
          <w:szCs w:val="24"/>
        </w:rPr>
      </w:pPr>
      <w:r w:rsidRPr="005C69E9">
        <w:rPr>
          <w:rFonts w:ascii="Times New Roman" w:hAnsi="Times New Roman" w:cs="Times New Roman"/>
          <w:sz w:val="24"/>
          <w:szCs w:val="24"/>
        </w:rPr>
        <w:t>Установка ограждающих знаков. Разгрузка и монтаж оборудования, размотка дренажных и питающих линий, сборка электрических цепей, осуществление контакта с подземными сооружениями и анодным заземлением. Выбор оптимального режима работы катодной станции, регистрация тока и напряжения. Демонтаж оборудования и электрических цепей, сматывание дренажных и питающих линий. Погрузка оборудования.</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lang w:val="en-US"/>
        </w:rPr>
      </w:pP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установка</w:t>
      </w:r>
    </w:p>
    <w:p w:rsidR="00467166" w:rsidRPr="005C69E9" w:rsidRDefault="00467166" w:rsidP="00467166">
      <w:pPr>
        <w:tabs>
          <w:tab w:val="left" w:pos="3645"/>
          <w:tab w:val="left" w:pos="3735"/>
        </w:tabs>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5489"/>
        <w:gridCol w:w="1215"/>
        <w:gridCol w:w="1215"/>
        <w:gridCol w:w="1215"/>
      </w:tblGrid>
      <w:tr w:rsidR="00467166" w:rsidRPr="005C69E9" w:rsidTr="00467166">
        <w:trPr>
          <w:cantSplit/>
          <w:trHeight w:val="284"/>
          <w:jc w:val="center"/>
        </w:trPr>
        <w:tc>
          <w:tcPr>
            <w:tcW w:w="50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548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645"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21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CC44A7" w:rsidRPr="005C69E9" w:rsidTr="00467166">
        <w:trPr>
          <w:trHeight w:val="284"/>
          <w:jc w:val="center"/>
        </w:trPr>
        <w:tc>
          <w:tcPr>
            <w:tcW w:w="50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548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Установка опытной станции катодной защиты, при длине дренажного кабеля до 300 м</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1148,1</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1774,4</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2557,2</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При длине кабеля свыше 300 м, за каждые последующие 50 м к ценам добавляется сумма, </w:t>
      </w:r>
      <w:r w:rsidR="00253F2B">
        <w:rPr>
          <w:rFonts w:ascii="Times New Roman" w:hAnsi="Times New Roman" w:cs="Times New Roman"/>
          <w:sz w:val="24"/>
          <w:szCs w:val="24"/>
        </w:rPr>
        <w:t>сом</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- 120– в местности I категории;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- 170 – в местности II категории;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- 280 – в местности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опытных включений на нескольких трубопроводах при одной установке опытной станции катодной защиты определяется по ценам § 1, с применением коэффициента 0,8 за каждое последующее (кроме первого) включение.</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Устройство контура заземления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b/>
          <w:bCs/>
          <w:i/>
          <w:iCs/>
          <w:sz w:val="24"/>
          <w:szCs w:val="24"/>
        </w:rPr>
        <w:t>При механическом бурении</w:t>
      </w:r>
      <w:r w:rsidRPr="005C69E9">
        <w:rPr>
          <w:rFonts w:ascii="Times New Roman" w:hAnsi="Times New Roman" w:cs="Times New Roman"/>
          <w:sz w:val="24"/>
          <w:szCs w:val="24"/>
        </w:rPr>
        <w:t xml:space="preserve">. Разгрузка оборудования, механизмов, инструмента.  Удаление станка от устья скважины. Подготовка электрода, резка труб и нарезание резьбы, </w:t>
      </w:r>
      <w:proofErr w:type="spellStart"/>
      <w:r w:rsidRPr="005C69E9">
        <w:rPr>
          <w:rFonts w:ascii="Times New Roman" w:hAnsi="Times New Roman" w:cs="Times New Roman"/>
          <w:sz w:val="24"/>
          <w:szCs w:val="24"/>
        </w:rPr>
        <w:t>под</w:t>
      </w:r>
      <w:r w:rsidRPr="005C69E9">
        <w:rPr>
          <w:rFonts w:ascii="Times New Roman" w:hAnsi="Times New Roman" w:cs="Times New Roman"/>
          <w:sz w:val="24"/>
          <w:szCs w:val="24"/>
        </w:rPr>
        <w:softHyphen/>
        <w:t>таскивание</w:t>
      </w:r>
      <w:proofErr w:type="spellEnd"/>
      <w:r w:rsidRPr="005C69E9">
        <w:rPr>
          <w:rFonts w:ascii="Times New Roman" w:hAnsi="Times New Roman" w:cs="Times New Roman"/>
          <w:sz w:val="24"/>
          <w:szCs w:val="24"/>
        </w:rPr>
        <w:t xml:space="preserve"> труб к устью скважины, подъем и свинчивание труб. Спуск электрода в скважину боем или раскачиванием вручную. Заливка глинисто-солевого раствора в скважину. Зачистка контактных поверхностей, соединение отдельных электродов в контур заземления, измерение переходного сопротивления «электрод – земля». Погрузка на транспорт оборудо</w:t>
      </w:r>
      <w:r w:rsidRPr="005C69E9">
        <w:rPr>
          <w:rFonts w:ascii="Times New Roman" w:hAnsi="Times New Roman" w:cs="Times New Roman"/>
          <w:sz w:val="24"/>
          <w:szCs w:val="24"/>
        </w:rPr>
        <w:softHyphen/>
        <w:t>вания, механизмов, инструмента и переносных щитов ограждения.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b/>
          <w:bCs/>
          <w:i/>
          <w:iCs/>
          <w:sz w:val="24"/>
          <w:szCs w:val="24"/>
        </w:rPr>
        <w:t>При забивке электродов вручную.</w:t>
      </w:r>
      <w:r w:rsidRPr="005C69E9">
        <w:rPr>
          <w:rFonts w:ascii="Times New Roman" w:hAnsi="Times New Roman" w:cs="Times New Roman"/>
          <w:sz w:val="24"/>
          <w:szCs w:val="24"/>
        </w:rPr>
        <w:t xml:space="preserve"> Установка ограждающих знаков. Забивка металли</w:t>
      </w:r>
      <w:r w:rsidRPr="005C69E9">
        <w:rPr>
          <w:rFonts w:ascii="Times New Roman" w:hAnsi="Times New Roman" w:cs="Times New Roman"/>
          <w:sz w:val="24"/>
          <w:szCs w:val="24"/>
        </w:rPr>
        <w:softHyphen/>
        <w:t>ческого электрода, зачистка контактной поверхности, соединение отдельных элект</w:t>
      </w:r>
      <w:r w:rsidRPr="005C69E9">
        <w:rPr>
          <w:rFonts w:ascii="Times New Roman" w:hAnsi="Times New Roman" w:cs="Times New Roman"/>
          <w:sz w:val="24"/>
          <w:szCs w:val="24"/>
        </w:rPr>
        <w:softHyphen/>
        <w:t>родов в контур заземления. Измерение переходного сопротивления «контур – земля». Демонтаж контура заземления.</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286</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 электрода</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5537"/>
        <w:gridCol w:w="1171"/>
        <w:gridCol w:w="1171"/>
        <w:gridCol w:w="1171"/>
      </w:tblGrid>
      <w:tr w:rsidR="00467166" w:rsidRPr="005C69E9" w:rsidTr="00467166">
        <w:trPr>
          <w:cantSplit/>
          <w:trHeight w:val="284"/>
          <w:jc w:val="center"/>
        </w:trPr>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w:t>
            </w:r>
          </w:p>
        </w:tc>
        <w:tc>
          <w:tcPr>
            <w:tcW w:w="5537"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513"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1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1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1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r>
      <w:tr w:rsidR="00CC44A7" w:rsidRPr="005C69E9" w:rsidTr="00467166">
        <w:trPr>
          <w:trHeight w:val="284"/>
          <w:jc w:val="center"/>
        </w:trPr>
        <w:tc>
          <w:tcPr>
            <w:tcW w:w="58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5537"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Устройство контура заземления на глубине до 10 м, с применением механического бурения</w:t>
            </w:r>
          </w:p>
        </w:tc>
        <w:tc>
          <w:tcPr>
            <w:tcW w:w="117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62,6</w:t>
            </w:r>
          </w:p>
        </w:tc>
        <w:tc>
          <w:tcPr>
            <w:tcW w:w="117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99,2</w:t>
            </w:r>
          </w:p>
        </w:tc>
        <w:tc>
          <w:tcPr>
            <w:tcW w:w="117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182,7</w:t>
            </w:r>
          </w:p>
        </w:tc>
      </w:tr>
      <w:tr w:rsidR="00CC44A7" w:rsidRPr="005C69E9" w:rsidTr="00467166">
        <w:trPr>
          <w:trHeight w:val="284"/>
          <w:jc w:val="center"/>
        </w:trPr>
        <w:tc>
          <w:tcPr>
            <w:tcW w:w="58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5537"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вручную, на глубине до 2 м</w:t>
            </w:r>
          </w:p>
        </w:tc>
        <w:tc>
          <w:tcPr>
            <w:tcW w:w="117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52,2</w:t>
            </w:r>
          </w:p>
        </w:tc>
        <w:tc>
          <w:tcPr>
            <w:tcW w:w="117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73,1</w:t>
            </w:r>
          </w:p>
        </w:tc>
        <w:tc>
          <w:tcPr>
            <w:tcW w:w="117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104,4</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бурения скважин определяется по ценам соответствующих таблиц настоящего Сборника.</w:t>
      </w:r>
    </w:p>
    <w:p w:rsidR="00467166" w:rsidRPr="005C69E9" w:rsidRDefault="00467166" w:rsidP="00467166">
      <w:pPr>
        <w:spacing w:after="0"/>
        <w:ind w:firstLine="284"/>
        <w:jc w:val="both"/>
        <w:rPr>
          <w:rFonts w:ascii="Times New Roman" w:hAnsi="Times New Roman" w:cs="Times New Roman"/>
          <w:i/>
          <w:iCs/>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Сейсмическое микрорайонирование</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приведены на производство следующих видов сейсмологических наблюдений: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обследование по уточнению тектонического строения района;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наблюдения за колебаниями грунтов при землетрясении;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наблюдения за колебаниями грунтов при взрывах;</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запись микроколебаний (микросейсм) сейсмологическими станциями.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В ценах не учтены расходы на производственный транспорт, хранение </w:t>
      </w:r>
      <w:proofErr w:type="gramStart"/>
      <w:r w:rsidRPr="005C69E9">
        <w:rPr>
          <w:rFonts w:ascii="Times New Roman" w:hAnsi="Times New Roman" w:cs="Times New Roman"/>
          <w:sz w:val="24"/>
          <w:szCs w:val="24"/>
        </w:rPr>
        <w:t>ВВ</w:t>
      </w:r>
      <w:proofErr w:type="gramEnd"/>
      <w:r w:rsidRPr="005C69E9">
        <w:rPr>
          <w:rFonts w:ascii="Times New Roman" w:hAnsi="Times New Roman" w:cs="Times New Roman"/>
          <w:sz w:val="24"/>
          <w:szCs w:val="24"/>
        </w:rPr>
        <w:t>, устройство для обеспечения связи при производстве взрывов, топогеодезическую привязку мест взрывов в плане и по глубине и т. д. Эти затраты определяются по ценам соответ</w:t>
      </w:r>
      <w:r w:rsidRPr="005C69E9">
        <w:rPr>
          <w:rFonts w:ascii="Times New Roman" w:hAnsi="Times New Roman" w:cs="Times New Roman"/>
          <w:sz w:val="24"/>
          <w:szCs w:val="24"/>
        </w:rPr>
        <w:softHyphen/>
        <w:t>ствующих таблиц Сборника или специальным расчетом.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производстве инструментальных наблюдений в населенных пунктах с интенсивным движением транспорта (свыше 50 автомобилей в 1 ч), к ценам применяют коэффициент 1,2.</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keepNext/>
        <w:spacing w:after="0"/>
        <w:ind w:firstLine="284"/>
        <w:jc w:val="center"/>
        <w:outlineLvl w:val="1"/>
        <w:rPr>
          <w:rFonts w:ascii="Times New Roman" w:hAnsi="Times New Roman" w:cs="Times New Roman"/>
          <w:b/>
          <w:bCs/>
          <w:sz w:val="24"/>
          <w:szCs w:val="24"/>
        </w:rPr>
      </w:pPr>
    </w:p>
    <w:p w:rsidR="00467166" w:rsidRPr="005C69E9" w:rsidRDefault="00467166" w:rsidP="00467166">
      <w:pPr>
        <w:keepNext/>
        <w:spacing w:after="0"/>
        <w:jc w:val="center"/>
        <w:outlineLvl w:val="1"/>
        <w:rPr>
          <w:rFonts w:ascii="Times New Roman" w:hAnsi="Times New Roman" w:cs="Times New Roman"/>
          <w:b/>
          <w:bCs/>
          <w:sz w:val="24"/>
          <w:szCs w:val="24"/>
        </w:rPr>
      </w:pPr>
      <w:r w:rsidRPr="005C69E9">
        <w:rPr>
          <w:rFonts w:ascii="Times New Roman" w:hAnsi="Times New Roman" w:cs="Times New Roman"/>
          <w:b/>
          <w:bCs/>
          <w:sz w:val="24"/>
          <w:szCs w:val="24"/>
        </w:rPr>
        <w:t>Маршрутное обследование по уточнению тектонического строения района</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местности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степные и лесостепные районы, долины равнинных рек;</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дорожная сеть развита хорошо, передвижение автотранспорта возможно по всем пунктам.</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а) всхолмленные и горные районы, с относительными превышениями до 500 м, </w:t>
      </w:r>
      <w:proofErr w:type="spellStart"/>
      <w:r w:rsidRPr="005C69E9">
        <w:rPr>
          <w:rFonts w:ascii="Times New Roman" w:hAnsi="Times New Roman" w:cs="Times New Roman"/>
          <w:sz w:val="24"/>
          <w:szCs w:val="24"/>
        </w:rPr>
        <w:t>залесенные</w:t>
      </w:r>
      <w:proofErr w:type="spellEnd"/>
      <w:r w:rsidRPr="005C69E9">
        <w:rPr>
          <w:rFonts w:ascii="Times New Roman" w:hAnsi="Times New Roman" w:cs="Times New Roman"/>
          <w:sz w:val="24"/>
          <w:szCs w:val="24"/>
        </w:rPr>
        <w:t xml:space="preserve"> равнинные районы;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дорожная сеть развита слабо, передвижение автотранспорта возможно местами, в основном передвижение осуществляется вездеходами, вьюком и пешими маршрутами.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горные районы, с относительными превышениями более 500 м, местами с ледниками;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труднопроходимые таежные или заболоченные районы;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пустыни с полузакрепленными и сыпучими песками;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 передвижение пешее, с помощью вертолетов, вездеходов, местами автомашинами.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 геологического строения</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Однообразные осадочные породы с простой стратиграфией, ясно прослеживаются маркирующие горизонты, залегание пластов горизонтальное или пологое моноклинальное. Подземные воды приурочены к пластам однородных пород. Резкие проявления физико-геологических явлений отсутствуют.</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Однообразные осадочные породы со слабовыраженными маркирующими горизонтами; эффузивные и интрузивные породы имеют ограниченное распространение; залегание пластов горизонтальное, моноклинальное или в виде пологих складчатых структур. Подземные воды приурочены к различным породам и имеют разный генезис. Физико-геологические явления развиты умеренно.</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 пород различного литологического состава и генезиса: осадочные, метамор</w:t>
      </w:r>
      <w:r w:rsidRPr="005C69E9">
        <w:rPr>
          <w:rFonts w:ascii="Times New Roman" w:hAnsi="Times New Roman" w:cs="Times New Roman"/>
          <w:sz w:val="24"/>
          <w:szCs w:val="24"/>
        </w:rPr>
        <w:softHyphen/>
        <w:t>фические, изверженные; развиты сложные складчатые структуры и многочисленные раз</w:t>
      </w:r>
      <w:r w:rsidRPr="005C69E9">
        <w:rPr>
          <w:rFonts w:ascii="Times New Roman" w:hAnsi="Times New Roman" w:cs="Times New Roman"/>
          <w:sz w:val="24"/>
          <w:szCs w:val="24"/>
        </w:rPr>
        <w:softHyphen/>
        <w:t>рывные нарушения. Развиты различные генетические типы подземных вод в сложных условиях залегания. Широко распространены физико-геологические явления.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Рекогносцировка района работ. Аэрови</w:t>
      </w:r>
      <w:r w:rsidRPr="005C69E9">
        <w:rPr>
          <w:rFonts w:ascii="Times New Roman" w:hAnsi="Times New Roman" w:cs="Times New Roman"/>
          <w:sz w:val="24"/>
          <w:szCs w:val="24"/>
        </w:rPr>
        <w:softHyphen/>
        <w:t>зуальные наблюдения. Разбивка маршрутов и производство наблюдений по маршруту, с описанием естественных и искусственных обна</w:t>
      </w:r>
      <w:r w:rsidRPr="005C69E9">
        <w:rPr>
          <w:rFonts w:ascii="Times New Roman" w:hAnsi="Times New Roman" w:cs="Times New Roman"/>
          <w:sz w:val="24"/>
          <w:szCs w:val="24"/>
        </w:rPr>
        <w:softHyphen/>
        <w:t xml:space="preserve">жений. Изучение строения и характера </w:t>
      </w:r>
      <w:proofErr w:type="spellStart"/>
      <w:r w:rsidRPr="005C69E9">
        <w:rPr>
          <w:rFonts w:ascii="Times New Roman" w:hAnsi="Times New Roman" w:cs="Times New Roman"/>
          <w:sz w:val="24"/>
          <w:szCs w:val="24"/>
        </w:rPr>
        <w:t>трещиноватости</w:t>
      </w:r>
      <w:proofErr w:type="spellEnd"/>
      <w:r w:rsidRPr="005C69E9">
        <w:rPr>
          <w:rFonts w:ascii="Times New Roman" w:hAnsi="Times New Roman" w:cs="Times New Roman"/>
          <w:sz w:val="24"/>
          <w:szCs w:val="24"/>
        </w:rPr>
        <w:t xml:space="preserve"> в зонах разломов и за их пределами, с прослеживанием дизъюнктивных и пликативных структур по простиранию. Выявление связи с выходами подземных вод. Описание физико-геологических явлений и современных и древних </w:t>
      </w:r>
      <w:proofErr w:type="spellStart"/>
      <w:r w:rsidRPr="005C69E9">
        <w:rPr>
          <w:rFonts w:ascii="Times New Roman" w:hAnsi="Times New Roman" w:cs="Times New Roman"/>
          <w:sz w:val="24"/>
          <w:szCs w:val="24"/>
        </w:rPr>
        <w:t>сейсмодислокаций</w:t>
      </w:r>
      <w:proofErr w:type="spellEnd"/>
      <w:r w:rsidRPr="005C69E9">
        <w:rPr>
          <w:rFonts w:ascii="Times New Roman" w:hAnsi="Times New Roman" w:cs="Times New Roman"/>
          <w:sz w:val="24"/>
          <w:szCs w:val="24"/>
        </w:rPr>
        <w:t xml:space="preserve">. Сбор опросных сведений о проявлениях землетрясений на данной местности. Полевое дешифрирование </w:t>
      </w:r>
      <w:proofErr w:type="spellStart"/>
      <w:r w:rsidRPr="005C69E9">
        <w:rPr>
          <w:rFonts w:ascii="Times New Roman" w:hAnsi="Times New Roman" w:cs="Times New Roman"/>
          <w:sz w:val="24"/>
          <w:szCs w:val="24"/>
        </w:rPr>
        <w:t>фотосъемочных</w:t>
      </w:r>
      <w:proofErr w:type="spellEnd"/>
      <w:r w:rsidRPr="005C69E9">
        <w:rPr>
          <w:rFonts w:ascii="Times New Roman" w:hAnsi="Times New Roman" w:cs="Times New Roman"/>
          <w:sz w:val="24"/>
          <w:szCs w:val="24"/>
        </w:rPr>
        <w:t xml:space="preserve"> материалов. Отбор образцов горных пород для лабораторных испытаний. Составление полевой тектонической карты на готовой геологической основе масштабов 1:200000 или 1:500000.</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287</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км маршрута</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5324"/>
        <w:gridCol w:w="1232"/>
        <w:gridCol w:w="1232"/>
        <w:gridCol w:w="1232"/>
      </w:tblGrid>
      <w:tr w:rsidR="00467166" w:rsidRPr="005C69E9" w:rsidTr="00467166">
        <w:trPr>
          <w:cantSplit/>
          <w:trHeight w:val="284"/>
          <w:jc w:val="cent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32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696"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геологического строения</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r>
      <w:tr w:rsidR="00467166" w:rsidRPr="005C69E9" w:rsidTr="00467166">
        <w:trPr>
          <w:trHeight w:val="227"/>
          <w:jc w:val="center"/>
        </w:trPr>
        <w:tc>
          <w:tcPr>
            <w:tcW w:w="6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61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53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Маршрутное обследование местности категорий:</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CC44A7" w:rsidRPr="005C69E9" w:rsidTr="00467166">
        <w:trPr>
          <w:trHeight w:val="284"/>
          <w:jc w:val="center"/>
        </w:trPr>
        <w:tc>
          <w:tcPr>
            <w:tcW w:w="61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1</w:t>
            </w:r>
          </w:p>
        </w:tc>
        <w:tc>
          <w:tcPr>
            <w:tcW w:w="5324"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1878,7</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2765,9</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3705,3</w:t>
            </w:r>
          </w:p>
        </w:tc>
      </w:tr>
      <w:tr w:rsidR="00CC44A7" w:rsidRPr="005C69E9" w:rsidTr="00467166">
        <w:trPr>
          <w:trHeight w:val="284"/>
          <w:jc w:val="center"/>
        </w:trPr>
        <w:tc>
          <w:tcPr>
            <w:tcW w:w="61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2</w:t>
            </w:r>
          </w:p>
        </w:tc>
        <w:tc>
          <w:tcPr>
            <w:tcW w:w="5324"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2765,9</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3705,3</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5584</w:t>
            </w:r>
          </w:p>
        </w:tc>
      </w:tr>
      <w:tr w:rsidR="00CC44A7" w:rsidRPr="005C69E9" w:rsidTr="00467166">
        <w:trPr>
          <w:trHeight w:val="284"/>
          <w:jc w:val="center"/>
        </w:trPr>
        <w:tc>
          <w:tcPr>
            <w:tcW w:w="61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3</w:t>
            </w:r>
          </w:p>
        </w:tc>
        <w:tc>
          <w:tcPr>
            <w:tcW w:w="5324"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left="227" w:firstLine="284"/>
              <w:jc w:val="center"/>
              <w:rPr>
                <w:rFonts w:ascii="Times New Roman" w:hAnsi="Times New Roman" w:cs="Times New Roman"/>
                <w:sz w:val="24"/>
                <w:szCs w:val="24"/>
                <w:lang w:val="en-US"/>
              </w:rPr>
            </w:pPr>
            <w:r w:rsidRPr="005C69E9">
              <w:rPr>
                <w:rFonts w:ascii="Times New Roman" w:hAnsi="Times New Roman" w:cs="Times New Roman"/>
                <w:sz w:val="24"/>
                <w:szCs w:val="24"/>
                <w:lang w:val="en-US"/>
              </w:rPr>
              <w:t>III</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3705,3</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5584</w:t>
            </w:r>
          </w:p>
        </w:tc>
        <w:tc>
          <w:tcPr>
            <w:tcW w:w="12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7410,6</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Сейсмологические наблюдения за колебаниями грунтов при землетрясениях</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 единицей измерения «станция/</w:t>
      </w:r>
      <w:proofErr w:type="spellStart"/>
      <w:proofErr w:type="gramStart"/>
      <w:r w:rsidRPr="005C69E9">
        <w:rPr>
          <w:rFonts w:ascii="Times New Roman" w:hAnsi="Times New Roman" w:cs="Times New Roman"/>
          <w:sz w:val="24"/>
          <w:szCs w:val="24"/>
        </w:rPr>
        <w:t>мес</w:t>
      </w:r>
      <w:proofErr w:type="spellEnd"/>
      <w:proofErr w:type="gramEnd"/>
      <w:r w:rsidRPr="005C69E9">
        <w:rPr>
          <w:rFonts w:ascii="Times New Roman" w:hAnsi="Times New Roman" w:cs="Times New Roman"/>
          <w:sz w:val="24"/>
          <w:szCs w:val="24"/>
        </w:rPr>
        <w:t>» понимается комплекс наблюдений, прове</w:t>
      </w:r>
      <w:r w:rsidRPr="005C69E9">
        <w:rPr>
          <w:rFonts w:ascii="Times New Roman" w:hAnsi="Times New Roman" w:cs="Times New Roman"/>
          <w:sz w:val="24"/>
          <w:szCs w:val="24"/>
        </w:rPr>
        <w:softHyphen/>
        <w:t>денных на одной сейсмологической станции за 1 месяц при разном числе регистрируемых компонент записи и определенном режиме регистрации.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Настройка аппаратуры, снятие постоянных параметров каналов, регулировка аппа</w:t>
      </w:r>
      <w:r w:rsidRPr="005C69E9">
        <w:rPr>
          <w:rFonts w:ascii="Times New Roman" w:hAnsi="Times New Roman" w:cs="Times New Roman"/>
          <w:sz w:val="24"/>
          <w:szCs w:val="24"/>
        </w:rPr>
        <w:softHyphen/>
        <w:t xml:space="preserve">ратуры на разные уровни чувствительности каналов. Установка сейсмометрической и регистрирующей аппаратуры, монтаж электрической схемы. Производство наблюдений: проверка работоспособности приемников и каналов, зарядка и снятие </w:t>
      </w:r>
      <w:proofErr w:type="spellStart"/>
      <w:r w:rsidRPr="005C69E9">
        <w:rPr>
          <w:rFonts w:ascii="Times New Roman" w:hAnsi="Times New Roman" w:cs="Times New Roman"/>
          <w:sz w:val="24"/>
          <w:szCs w:val="24"/>
        </w:rPr>
        <w:t>осциллографных</w:t>
      </w:r>
      <w:proofErr w:type="spellEnd"/>
      <w:r w:rsidRPr="005C69E9">
        <w:rPr>
          <w:rFonts w:ascii="Times New Roman" w:hAnsi="Times New Roman" w:cs="Times New Roman"/>
          <w:sz w:val="24"/>
          <w:szCs w:val="24"/>
        </w:rPr>
        <w:t xml:space="preserve"> и магнитных лент, ведение дневника. Проявление сейсмограмм или перезапись магнитограмм на фотобумагу. Оформление сейсмограмм. Демонтаж сейсмологической аппаратуры.</w:t>
      </w:r>
    </w:p>
    <w:p w:rsidR="00467166" w:rsidRPr="005C69E9" w:rsidRDefault="00467166" w:rsidP="00467166">
      <w:pPr>
        <w:spacing w:after="0"/>
        <w:jc w:val="both"/>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288</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станция/</w:t>
      </w:r>
      <w:proofErr w:type="spellStart"/>
      <w:proofErr w:type="gramStart"/>
      <w:r w:rsidRPr="005C69E9">
        <w:rPr>
          <w:rFonts w:ascii="Times New Roman" w:hAnsi="Times New Roman" w:cs="Times New Roman"/>
          <w:sz w:val="24"/>
          <w:szCs w:val="24"/>
        </w:rPr>
        <w:t>мес</w:t>
      </w:r>
      <w:proofErr w:type="spellEnd"/>
      <w:proofErr w:type="gramEnd"/>
    </w:p>
    <w:p w:rsidR="00467166" w:rsidRPr="005C69E9" w:rsidRDefault="00467166" w:rsidP="00467166">
      <w:pPr>
        <w:spacing w:after="0"/>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269"/>
        <w:gridCol w:w="1230"/>
        <w:gridCol w:w="1230"/>
        <w:gridCol w:w="1230"/>
      </w:tblGrid>
      <w:tr w:rsidR="00467166" w:rsidRPr="005C69E9" w:rsidTr="00467166">
        <w:trPr>
          <w:cantSplit/>
          <w:trHeight w:val="284"/>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26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690"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регистрируемых компонент</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2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27"/>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2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2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23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68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52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Сейсмологические наблюдения:</w:t>
            </w:r>
          </w:p>
        </w:tc>
        <w:tc>
          <w:tcPr>
            <w:tcW w:w="12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2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2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467166" w:rsidRPr="005C69E9" w:rsidTr="00467166">
        <w:trPr>
          <w:trHeight w:val="466"/>
          <w:jc w:val="center"/>
        </w:trPr>
        <w:tc>
          <w:tcPr>
            <w:tcW w:w="68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52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 гальванометрической регистрацией в непрерывном режиме, при развертке, </w:t>
            </w:r>
            <w:proofErr w:type="gramStart"/>
            <w:r w:rsidRPr="005C69E9">
              <w:rPr>
                <w:rFonts w:ascii="Times New Roman" w:hAnsi="Times New Roman" w:cs="Times New Roman"/>
                <w:sz w:val="24"/>
                <w:szCs w:val="24"/>
              </w:rPr>
              <w:t>мм</w:t>
            </w:r>
            <w:proofErr w:type="gramEnd"/>
            <w:r w:rsidRPr="005C69E9">
              <w:rPr>
                <w:rFonts w:ascii="Times New Roman" w:hAnsi="Times New Roman" w:cs="Times New Roman"/>
                <w:sz w:val="24"/>
                <w:szCs w:val="24"/>
              </w:rPr>
              <w:t>/мин:</w:t>
            </w:r>
          </w:p>
        </w:tc>
        <w:tc>
          <w:tcPr>
            <w:tcW w:w="12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2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123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CC44A7" w:rsidRPr="005C69E9" w:rsidTr="00467166">
        <w:trPr>
          <w:trHeight w:val="28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26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60-120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16439</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18526</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20614</w:t>
            </w:r>
          </w:p>
        </w:tc>
      </w:tr>
      <w:tr w:rsidR="00CC44A7" w:rsidRPr="005C69E9" w:rsidTr="00467166">
        <w:trPr>
          <w:trHeight w:val="348"/>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26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121-240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27137</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30008</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31834</w:t>
            </w:r>
          </w:p>
        </w:tc>
      </w:tr>
      <w:tr w:rsidR="00CC44A7" w:rsidRPr="005C69E9" w:rsidTr="00467166">
        <w:trPr>
          <w:trHeight w:val="345"/>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26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в ждущем режиме, при развертке 1–4 см/</w:t>
            </w:r>
            <w:proofErr w:type="gramStart"/>
            <w:r w:rsidRPr="005C69E9">
              <w:rPr>
                <w:rFonts w:ascii="Times New Roman" w:hAnsi="Times New Roman" w:cs="Times New Roman"/>
                <w:sz w:val="24"/>
                <w:szCs w:val="24"/>
              </w:rPr>
              <w:t>с</w:t>
            </w:r>
            <w:proofErr w:type="gramEnd"/>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13308</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15134</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17744</w:t>
            </w:r>
          </w:p>
        </w:tc>
      </w:tr>
      <w:tr w:rsidR="00CC44A7" w:rsidRPr="005C69E9" w:rsidTr="00467166">
        <w:trPr>
          <w:trHeight w:val="284"/>
          <w:jc w:val="center"/>
        </w:trPr>
        <w:tc>
          <w:tcPr>
            <w:tcW w:w="680" w:type="dxa"/>
            <w:tcBorders>
              <w:top w:val="single" w:sz="4" w:space="0" w:color="auto"/>
              <w:left w:val="single" w:sz="4" w:space="0" w:color="auto"/>
              <w:bottom w:val="single" w:sz="4" w:space="0" w:color="auto"/>
              <w:right w:val="single" w:sz="4" w:space="0" w:color="auto"/>
            </w:tcBorders>
            <w:vAlign w:val="center"/>
          </w:tcPr>
          <w:p w:rsidR="00CC44A7" w:rsidRPr="005C69E9" w:rsidRDefault="00CC44A7" w:rsidP="00467166">
            <w:pPr>
              <w:spacing w:after="0"/>
              <w:ind w:firstLine="284"/>
              <w:jc w:val="center"/>
              <w:rPr>
                <w:rFonts w:ascii="Times New Roman" w:hAnsi="Times New Roman" w:cs="Times New Roman"/>
                <w:sz w:val="24"/>
                <w:szCs w:val="24"/>
              </w:rPr>
            </w:pPr>
          </w:p>
        </w:tc>
        <w:tc>
          <w:tcPr>
            <w:tcW w:w="526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промежуточной магнитной записью в режиме:</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 </w:t>
            </w:r>
          </w:p>
        </w:tc>
      </w:tr>
      <w:tr w:rsidR="00CC44A7" w:rsidRPr="005C69E9" w:rsidTr="00467166">
        <w:trPr>
          <w:trHeight w:val="284"/>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26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непрерывном</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31834</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36270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40706</w:t>
            </w:r>
          </w:p>
        </w:tc>
      </w:tr>
      <w:tr w:rsidR="00CC44A7" w:rsidRPr="005C69E9" w:rsidTr="00467166">
        <w:trPr>
          <w:trHeight w:val="284"/>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526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ждущем</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21136</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23484</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C44A7" w:rsidRDefault="00CC44A7">
            <w:pPr>
              <w:jc w:val="center"/>
              <w:rPr>
                <w:rFonts w:ascii="Arial" w:hAnsi="Arial" w:cs="Arial"/>
                <w:color w:val="000000"/>
                <w:sz w:val="24"/>
                <w:szCs w:val="24"/>
              </w:rPr>
            </w:pPr>
            <w:r>
              <w:rPr>
                <w:rFonts w:ascii="Arial" w:hAnsi="Arial" w:cs="Arial"/>
                <w:color w:val="000000"/>
              </w:rPr>
              <w:t>25572</w:t>
            </w:r>
          </w:p>
        </w:tc>
      </w:tr>
    </w:tbl>
    <w:p w:rsidR="00467166" w:rsidRPr="005C69E9" w:rsidRDefault="00467166" w:rsidP="00467166">
      <w:pPr>
        <w:spacing w:after="0"/>
        <w:ind w:firstLine="284"/>
        <w:jc w:val="center"/>
        <w:rPr>
          <w:rFonts w:ascii="Times New Roman" w:hAnsi="Times New Roman" w:cs="Times New Roman"/>
          <w:b/>
          <w:bCs/>
          <w:sz w:val="24"/>
          <w:szCs w:val="24"/>
          <w:lang w:val="en-US"/>
        </w:rPr>
      </w:pPr>
    </w:p>
    <w:p w:rsidR="00467166" w:rsidRPr="005C69E9" w:rsidRDefault="00467166" w:rsidP="00467166">
      <w:pPr>
        <w:spacing w:after="0"/>
        <w:ind w:firstLine="284"/>
        <w:jc w:val="center"/>
        <w:rPr>
          <w:rFonts w:ascii="Times New Roman" w:hAnsi="Times New Roman" w:cs="Times New Roman"/>
          <w:b/>
          <w:bCs/>
          <w:sz w:val="24"/>
          <w:szCs w:val="24"/>
          <w:lang w:val="en-US"/>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Сейсмологические наблюдения за колебаниями грунтов при взрывах</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 «физическим наблюдением» понимается запись сейсмических колебаний при производстве одного взрыва заданной мощности и заданном числе регистрирующих станций.</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Рекогносцировка местности, определение пункта взрыва, мест расстановки сейсмо</w:t>
      </w:r>
      <w:r w:rsidRPr="005C69E9">
        <w:rPr>
          <w:rFonts w:ascii="Times New Roman" w:hAnsi="Times New Roman" w:cs="Times New Roman"/>
          <w:sz w:val="24"/>
          <w:szCs w:val="24"/>
        </w:rPr>
        <w:softHyphen/>
        <w:t>логических станций, мест и количества пунктов охраны взрыва. Получение со склада взрыв</w:t>
      </w:r>
      <w:r w:rsidRPr="005C69E9">
        <w:rPr>
          <w:rFonts w:ascii="Times New Roman" w:hAnsi="Times New Roman" w:cs="Times New Roman"/>
          <w:sz w:val="24"/>
          <w:szCs w:val="24"/>
        </w:rPr>
        <w:softHyphen/>
        <w:t>чатых веществ (</w:t>
      </w:r>
      <w:proofErr w:type="gramStart"/>
      <w:r w:rsidRPr="005C69E9">
        <w:rPr>
          <w:rFonts w:ascii="Times New Roman" w:hAnsi="Times New Roman" w:cs="Times New Roman"/>
          <w:sz w:val="24"/>
          <w:szCs w:val="24"/>
        </w:rPr>
        <w:t>ВВ</w:t>
      </w:r>
      <w:proofErr w:type="gramEnd"/>
      <w:r w:rsidRPr="005C69E9">
        <w:rPr>
          <w:rFonts w:ascii="Times New Roman" w:hAnsi="Times New Roman" w:cs="Times New Roman"/>
          <w:sz w:val="24"/>
          <w:szCs w:val="24"/>
        </w:rPr>
        <w:t>), доставка их к месту взрыва, подготовка заряда. Доставка сейсмо</w:t>
      </w:r>
      <w:r w:rsidRPr="005C69E9">
        <w:rPr>
          <w:rFonts w:ascii="Times New Roman" w:hAnsi="Times New Roman" w:cs="Times New Roman"/>
          <w:sz w:val="24"/>
          <w:szCs w:val="24"/>
        </w:rPr>
        <w:softHyphen/>
        <w:t xml:space="preserve">логических станций к местам расстановки, настройка станций, устройство радиосвязи с пунктом взрыва. Производство взрыва и регистрация колебаний. Проявление сейсмограмм, подготовка аппаратуры к следующему взрыву и переезду. Доставка аппаратуры на базу, сдача остатков </w:t>
      </w:r>
      <w:proofErr w:type="gramStart"/>
      <w:r w:rsidRPr="005C69E9">
        <w:rPr>
          <w:rFonts w:ascii="Times New Roman" w:hAnsi="Times New Roman" w:cs="Times New Roman"/>
          <w:sz w:val="24"/>
          <w:szCs w:val="24"/>
        </w:rPr>
        <w:t>ВВ</w:t>
      </w:r>
      <w:proofErr w:type="gramEnd"/>
      <w:r w:rsidRPr="005C69E9">
        <w:rPr>
          <w:rFonts w:ascii="Times New Roman" w:hAnsi="Times New Roman" w:cs="Times New Roman"/>
          <w:sz w:val="24"/>
          <w:szCs w:val="24"/>
        </w:rPr>
        <w:t xml:space="preserve"> на склад по окончании рабочего дня.</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289</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4119"/>
        <w:gridCol w:w="1664"/>
        <w:gridCol w:w="1638"/>
        <w:gridCol w:w="1643"/>
      </w:tblGrid>
      <w:tr w:rsidR="00467166" w:rsidRPr="005C69E9" w:rsidTr="00467166">
        <w:trPr>
          <w:cantSplit/>
          <w:trHeight w:val="284"/>
          <w:jc w:val="cent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119"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945"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сейсмологических станций, регистрирующих взрыв</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66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до 3</w:t>
            </w:r>
          </w:p>
        </w:tc>
        <w:tc>
          <w:tcPr>
            <w:tcW w:w="16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3 до 5</w:t>
            </w:r>
          </w:p>
        </w:tc>
        <w:tc>
          <w:tcPr>
            <w:tcW w:w="16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 до 10</w:t>
            </w:r>
          </w:p>
        </w:tc>
      </w:tr>
      <w:tr w:rsidR="00467166" w:rsidRPr="005C69E9" w:rsidTr="00467166">
        <w:trPr>
          <w:trHeight w:val="227"/>
          <w:jc w:val="center"/>
        </w:trPr>
        <w:tc>
          <w:tcPr>
            <w:tcW w:w="57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66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6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64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575"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411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Сейсмологические наблюдения за колебаниями грунтов при взрывах с использованием </w:t>
            </w:r>
            <w:proofErr w:type="gramStart"/>
            <w:r w:rsidRPr="005C69E9">
              <w:rPr>
                <w:rFonts w:ascii="Times New Roman" w:hAnsi="Times New Roman" w:cs="Times New Roman"/>
                <w:sz w:val="24"/>
                <w:szCs w:val="24"/>
              </w:rPr>
              <w:t>ВВ</w:t>
            </w:r>
            <w:proofErr w:type="gramEnd"/>
            <w:r w:rsidRPr="005C69E9">
              <w:rPr>
                <w:rFonts w:ascii="Times New Roman" w:hAnsi="Times New Roman" w:cs="Times New Roman"/>
                <w:sz w:val="24"/>
                <w:szCs w:val="24"/>
              </w:rPr>
              <w:t>, кг:</w:t>
            </w:r>
          </w:p>
        </w:tc>
        <w:tc>
          <w:tcPr>
            <w:tcW w:w="166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6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64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CC44A7" w:rsidRPr="005C69E9" w:rsidTr="00467166">
        <w:trPr>
          <w:trHeight w:val="284"/>
          <w:jc w:val="center"/>
        </w:trPr>
        <w:tc>
          <w:tcPr>
            <w:tcW w:w="57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11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200</w:t>
            </w:r>
          </w:p>
        </w:tc>
        <w:tc>
          <w:tcPr>
            <w:tcW w:w="166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26094</w:t>
            </w:r>
          </w:p>
        </w:tc>
        <w:tc>
          <w:tcPr>
            <w:tcW w:w="163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31312</w:t>
            </w: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44359</w:t>
            </w:r>
          </w:p>
        </w:tc>
      </w:tr>
      <w:tr w:rsidR="00CC44A7" w:rsidRPr="005C69E9" w:rsidTr="00467166">
        <w:trPr>
          <w:trHeight w:val="284"/>
          <w:jc w:val="center"/>
        </w:trPr>
        <w:tc>
          <w:tcPr>
            <w:tcW w:w="57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11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200 до 1000</w:t>
            </w:r>
          </w:p>
        </w:tc>
        <w:tc>
          <w:tcPr>
            <w:tcW w:w="166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52396</w:t>
            </w:r>
          </w:p>
        </w:tc>
        <w:tc>
          <w:tcPr>
            <w:tcW w:w="163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67843</w:t>
            </w: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93937</w:t>
            </w:r>
          </w:p>
        </w:tc>
      </w:tr>
      <w:tr w:rsidR="00CC44A7" w:rsidRPr="005C69E9" w:rsidTr="00467166">
        <w:trPr>
          <w:trHeight w:val="284"/>
          <w:jc w:val="center"/>
        </w:trPr>
        <w:tc>
          <w:tcPr>
            <w:tcW w:w="575"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119" w:type="dxa"/>
            <w:tcBorders>
              <w:top w:val="single" w:sz="4" w:space="0" w:color="auto"/>
              <w:left w:val="single" w:sz="4" w:space="0" w:color="auto"/>
              <w:bottom w:val="single" w:sz="4" w:space="0" w:color="auto"/>
              <w:right w:val="single" w:sz="4" w:space="0" w:color="auto"/>
            </w:tcBorders>
            <w:vAlign w:val="center"/>
            <w:hideMark/>
          </w:tcPr>
          <w:p w:rsidR="00CC44A7" w:rsidRPr="005C69E9" w:rsidRDefault="00CC44A7"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1000</w:t>
            </w:r>
          </w:p>
        </w:tc>
        <w:tc>
          <w:tcPr>
            <w:tcW w:w="166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114812</w:t>
            </w:r>
          </w:p>
        </w:tc>
        <w:tc>
          <w:tcPr>
            <w:tcW w:w="163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130468</w:t>
            </w:r>
          </w:p>
        </w:tc>
        <w:tc>
          <w:tcPr>
            <w:tcW w:w="164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CC44A7" w:rsidRDefault="00CC44A7">
            <w:pPr>
              <w:jc w:val="center"/>
              <w:rPr>
                <w:rFonts w:ascii="Arial" w:hAnsi="Arial" w:cs="Arial"/>
                <w:color w:val="000000"/>
                <w:sz w:val="24"/>
                <w:szCs w:val="24"/>
              </w:rPr>
            </w:pPr>
            <w:r>
              <w:rPr>
                <w:rFonts w:ascii="Arial" w:hAnsi="Arial" w:cs="Arial"/>
                <w:color w:val="000000"/>
              </w:rPr>
              <w:t>169608</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Ценами учтена стоимость взрывчатых веществ.</w:t>
      </w:r>
    </w:p>
    <w:p w:rsidR="00467166" w:rsidRPr="005C69E9" w:rsidRDefault="00467166" w:rsidP="00467166">
      <w:pPr>
        <w:spacing w:after="0"/>
        <w:ind w:firstLine="708"/>
        <w:jc w:val="both"/>
        <w:rPr>
          <w:rFonts w:ascii="Times New Roman" w:hAnsi="Times New Roman" w:cs="Times New Roman"/>
          <w:sz w:val="24"/>
          <w:szCs w:val="24"/>
        </w:rPr>
      </w:pPr>
    </w:p>
    <w:p w:rsidR="00467166" w:rsidRPr="005C69E9" w:rsidRDefault="00467166" w:rsidP="00467166">
      <w:pPr>
        <w:spacing w:after="0"/>
        <w:ind w:firstLine="708"/>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rPr>
        <w:t>Запись микроколебаний (микросейсм) сейсмологическими станциями</w:t>
      </w:r>
    </w:p>
    <w:p w:rsidR="00467166" w:rsidRPr="005C69E9" w:rsidRDefault="00467166" w:rsidP="00467166">
      <w:pPr>
        <w:spacing w:after="0"/>
        <w:ind w:firstLine="284"/>
        <w:jc w:val="center"/>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 «физическим наблюдением» понимается регистрация заданного числа компонент колебаний (микросейсм) в одном пункте.</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Настройка аппаратуры, доставка к месту регистрации, запись микроколебаний, дли</w:t>
      </w:r>
      <w:r w:rsidRPr="005C69E9">
        <w:rPr>
          <w:rFonts w:ascii="Times New Roman" w:hAnsi="Times New Roman" w:cs="Times New Roman"/>
          <w:sz w:val="24"/>
          <w:szCs w:val="24"/>
        </w:rPr>
        <w:softHyphen/>
        <w:t>тельностью 1-2 мин. Проявление сейсмограмм, подготовка аппаратуры к перевозке на следующую точку. Привязка точки записи на плане (карте).</w:t>
      </w:r>
    </w:p>
    <w:p w:rsidR="00467166" w:rsidRPr="005C69E9" w:rsidRDefault="00467166" w:rsidP="00467166">
      <w:pPr>
        <w:spacing w:after="0"/>
        <w:ind w:right="284" w:firstLine="284"/>
        <w:jc w:val="right"/>
        <w:rPr>
          <w:rFonts w:ascii="Times New Roman" w:hAnsi="Times New Roman" w:cs="Times New Roman"/>
          <w:sz w:val="24"/>
          <w:szCs w:val="24"/>
        </w:rPr>
      </w:pPr>
    </w:p>
    <w:p w:rsidR="00253F2B" w:rsidRDefault="00253F2B" w:rsidP="00467166">
      <w:pPr>
        <w:spacing w:after="0"/>
        <w:ind w:right="284" w:firstLine="284"/>
        <w:jc w:val="right"/>
        <w:rPr>
          <w:rFonts w:ascii="Times New Roman" w:hAnsi="Times New Roman" w:cs="Times New Roman"/>
          <w:sz w:val="24"/>
          <w:szCs w:val="24"/>
        </w:rPr>
      </w:pPr>
    </w:p>
    <w:p w:rsidR="00253F2B" w:rsidRDefault="00253F2B" w:rsidP="00467166">
      <w:pPr>
        <w:spacing w:after="0"/>
        <w:ind w:right="284" w:firstLine="284"/>
        <w:jc w:val="right"/>
        <w:rPr>
          <w:rFonts w:ascii="Times New Roman" w:hAnsi="Times New Roman" w:cs="Times New Roman"/>
          <w:sz w:val="24"/>
          <w:szCs w:val="24"/>
        </w:rPr>
      </w:pPr>
    </w:p>
    <w:p w:rsidR="00253F2B" w:rsidRDefault="00253F2B" w:rsidP="00467166">
      <w:pPr>
        <w:spacing w:after="0"/>
        <w:ind w:right="284" w:firstLine="284"/>
        <w:jc w:val="right"/>
        <w:rPr>
          <w:rFonts w:ascii="Times New Roman" w:hAnsi="Times New Roman" w:cs="Times New Roman"/>
          <w:sz w:val="24"/>
          <w:szCs w:val="24"/>
        </w:rPr>
      </w:pPr>
    </w:p>
    <w:p w:rsidR="00253F2B" w:rsidRDefault="00253F2B" w:rsidP="00467166">
      <w:pPr>
        <w:spacing w:after="0"/>
        <w:ind w:right="284" w:firstLine="284"/>
        <w:jc w:val="right"/>
        <w:rPr>
          <w:rFonts w:ascii="Times New Roman" w:hAnsi="Times New Roman" w:cs="Times New Roman"/>
          <w:sz w:val="24"/>
          <w:szCs w:val="24"/>
        </w:rPr>
      </w:pPr>
    </w:p>
    <w:p w:rsidR="00253F2B" w:rsidRDefault="00253F2B" w:rsidP="00467166">
      <w:pPr>
        <w:spacing w:after="0"/>
        <w:ind w:right="284" w:firstLine="284"/>
        <w:jc w:val="right"/>
        <w:rPr>
          <w:rFonts w:ascii="Times New Roman" w:hAnsi="Times New Roman" w:cs="Times New Roman"/>
          <w:sz w:val="24"/>
          <w:szCs w:val="24"/>
        </w:rPr>
      </w:pPr>
    </w:p>
    <w:p w:rsidR="00253F2B" w:rsidRDefault="00253F2B"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290</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lang w:val="en-US"/>
        </w:rPr>
      </w:pPr>
      <w:r w:rsidRPr="005C69E9">
        <w:rPr>
          <w:rFonts w:ascii="Times New Roman" w:hAnsi="Times New Roman" w:cs="Times New Roman"/>
          <w:sz w:val="24"/>
          <w:szCs w:val="24"/>
        </w:rPr>
        <w:t>Измеритель – 1 физическое наблюдение</w:t>
      </w:r>
    </w:p>
    <w:p w:rsidR="00467166" w:rsidRPr="005C69E9" w:rsidRDefault="00467166" w:rsidP="00467166">
      <w:pPr>
        <w:spacing w:after="0"/>
        <w:ind w:firstLine="567"/>
        <w:jc w:val="both"/>
        <w:rPr>
          <w:rFonts w:ascii="Times New Roman" w:hAnsi="Times New Roman" w:cs="Times New Roman"/>
          <w:sz w:val="24"/>
          <w:szCs w:val="24"/>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5001"/>
        <w:gridCol w:w="1373"/>
        <w:gridCol w:w="1332"/>
        <w:gridCol w:w="1339"/>
      </w:tblGrid>
      <w:tr w:rsidR="00467166" w:rsidRPr="005C69E9" w:rsidTr="00467166">
        <w:trPr>
          <w:cantSplit/>
          <w:trHeight w:val="284"/>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00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044"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Число регистрируемых компонент</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3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27"/>
          <w:jc w:val="center"/>
        </w:trPr>
        <w:tc>
          <w:tcPr>
            <w:tcW w:w="5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00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133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59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500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Запись микросейсм:</w:t>
            </w:r>
          </w:p>
        </w:tc>
        <w:tc>
          <w:tcPr>
            <w:tcW w:w="137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33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33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467166" w:rsidRPr="005C69E9" w:rsidTr="00467166">
        <w:trPr>
          <w:trHeight w:val="284"/>
          <w:jc w:val="center"/>
        </w:trPr>
        <w:tc>
          <w:tcPr>
            <w:tcW w:w="59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500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гальванометрическая</w:t>
            </w:r>
            <w:proofErr w:type="gramEnd"/>
            <w:r w:rsidRPr="005C69E9">
              <w:rPr>
                <w:rFonts w:ascii="Times New Roman" w:hAnsi="Times New Roman" w:cs="Times New Roman"/>
                <w:sz w:val="24"/>
                <w:szCs w:val="24"/>
              </w:rPr>
              <w:t>, при развертке, см/с:</w:t>
            </w:r>
          </w:p>
        </w:tc>
        <w:tc>
          <w:tcPr>
            <w:tcW w:w="1373"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332"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1339"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484B83" w:rsidRPr="005C69E9" w:rsidTr="00467166">
        <w:trPr>
          <w:trHeight w:val="284"/>
          <w:jc w:val="center"/>
        </w:trPr>
        <w:tc>
          <w:tcPr>
            <w:tcW w:w="5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00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w:t>
            </w: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782,8</w:t>
            </w: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1043,7</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1304,7</w:t>
            </w:r>
          </w:p>
        </w:tc>
      </w:tr>
      <w:tr w:rsidR="00484B83" w:rsidRPr="005C69E9" w:rsidTr="00467166">
        <w:trPr>
          <w:trHeight w:val="284"/>
          <w:jc w:val="center"/>
        </w:trPr>
        <w:tc>
          <w:tcPr>
            <w:tcW w:w="5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00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w:t>
            </w: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1043,7</w:t>
            </w: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1304,7</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1565,6</w:t>
            </w:r>
          </w:p>
        </w:tc>
      </w:tr>
      <w:tr w:rsidR="00484B83" w:rsidRPr="005C69E9" w:rsidTr="00467166">
        <w:trPr>
          <w:trHeight w:val="284"/>
          <w:jc w:val="center"/>
        </w:trPr>
        <w:tc>
          <w:tcPr>
            <w:tcW w:w="594" w:type="dxa"/>
            <w:tcBorders>
              <w:top w:val="single" w:sz="4" w:space="0" w:color="auto"/>
              <w:left w:val="single" w:sz="4" w:space="0" w:color="auto"/>
              <w:bottom w:val="single" w:sz="4" w:space="0" w:color="auto"/>
              <w:right w:val="single" w:sz="4" w:space="0" w:color="auto"/>
            </w:tcBorders>
            <w:vAlign w:val="center"/>
          </w:tcPr>
          <w:p w:rsidR="00484B83" w:rsidRPr="005C69E9" w:rsidRDefault="00484B83" w:rsidP="00467166">
            <w:pPr>
              <w:spacing w:after="0"/>
              <w:ind w:firstLine="284"/>
              <w:jc w:val="center"/>
              <w:rPr>
                <w:rFonts w:ascii="Times New Roman" w:hAnsi="Times New Roman" w:cs="Times New Roman"/>
                <w:sz w:val="24"/>
                <w:szCs w:val="24"/>
              </w:rPr>
            </w:pPr>
          </w:p>
        </w:tc>
        <w:tc>
          <w:tcPr>
            <w:tcW w:w="500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промежуточная</w:t>
            </w:r>
            <w:proofErr w:type="gramEnd"/>
            <w:r w:rsidRPr="005C69E9">
              <w:rPr>
                <w:rFonts w:ascii="Times New Roman" w:hAnsi="Times New Roman" w:cs="Times New Roman"/>
                <w:sz w:val="24"/>
                <w:szCs w:val="24"/>
              </w:rPr>
              <w:t xml:space="preserve"> магнитная, при воспроизведении с разверткой, см/с:</w:t>
            </w: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 </w:t>
            </w: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 </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 </w:t>
            </w:r>
          </w:p>
        </w:tc>
      </w:tr>
      <w:tr w:rsidR="00484B83" w:rsidRPr="005C69E9" w:rsidTr="00AD4CA9">
        <w:trPr>
          <w:trHeight w:val="284"/>
          <w:jc w:val="center"/>
        </w:trPr>
        <w:tc>
          <w:tcPr>
            <w:tcW w:w="5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00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w:t>
            </w: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tcPr>
          <w:p w:rsidR="00484B83" w:rsidRDefault="00484B83">
            <w:pPr>
              <w:jc w:val="center"/>
              <w:rPr>
                <w:rFonts w:ascii="Arial" w:hAnsi="Arial" w:cs="Arial"/>
                <w:color w:val="000000"/>
                <w:sz w:val="24"/>
                <w:szCs w:val="24"/>
              </w:rPr>
            </w:pPr>
            <w:r>
              <w:rPr>
                <w:rFonts w:ascii="Arial" w:hAnsi="Arial" w:cs="Arial"/>
                <w:color w:val="000000"/>
              </w:rPr>
              <w:t>1304,7</w:t>
            </w: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tcPr>
          <w:p w:rsidR="00484B83" w:rsidRDefault="00484B83">
            <w:pPr>
              <w:jc w:val="center"/>
              <w:rPr>
                <w:rFonts w:ascii="Arial" w:hAnsi="Arial" w:cs="Arial"/>
                <w:color w:val="000000"/>
                <w:sz w:val="24"/>
                <w:szCs w:val="24"/>
              </w:rPr>
            </w:pPr>
            <w:r>
              <w:rPr>
                <w:rFonts w:ascii="Arial" w:hAnsi="Arial" w:cs="Arial"/>
                <w:color w:val="000000"/>
              </w:rPr>
              <w:t>1565,6</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tcPr>
          <w:p w:rsidR="00484B83" w:rsidRDefault="00484B83">
            <w:pPr>
              <w:jc w:val="center"/>
              <w:rPr>
                <w:rFonts w:ascii="Arial" w:hAnsi="Arial" w:cs="Arial"/>
                <w:color w:val="000000"/>
                <w:sz w:val="24"/>
                <w:szCs w:val="24"/>
              </w:rPr>
            </w:pPr>
            <w:r>
              <w:rPr>
                <w:rFonts w:ascii="Arial" w:hAnsi="Arial" w:cs="Arial"/>
                <w:color w:val="000000"/>
              </w:rPr>
              <w:t>1826,5</w:t>
            </w:r>
          </w:p>
        </w:tc>
      </w:tr>
      <w:tr w:rsidR="00484B83" w:rsidRPr="005C69E9" w:rsidTr="00467166">
        <w:trPr>
          <w:trHeight w:val="284"/>
          <w:jc w:val="center"/>
        </w:trPr>
        <w:tc>
          <w:tcPr>
            <w:tcW w:w="5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00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w:t>
            </w:r>
          </w:p>
        </w:tc>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1565,6</w:t>
            </w:r>
          </w:p>
        </w:tc>
        <w:tc>
          <w:tcPr>
            <w:tcW w:w="133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1826,5</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2087,5</w:t>
            </w:r>
          </w:p>
        </w:tc>
      </w:tr>
    </w:tbl>
    <w:p w:rsidR="00467166" w:rsidRPr="005C69E9" w:rsidRDefault="00467166" w:rsidP="00467166">
      <w:pPr>
        <w:keepNext/>
        <w:spacing w:after="0"/>
        <w:jc w:val="center"/>
        <w:outlineLvl w:val="2"/>
        <w:rPr>
          <w:rFonts w:ascii="Times New Roman" w:hAnsi="Times New Roman" w:cs="Times New Roman"/>
          <w:b/>
          <w:bCs/>
          <w:caps/>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Камеральные геофизические работы</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разделе приведены цены на камеральную обработку материалов полевых геофи</w:t>
      </w:r>
      <w:r w:rsidRPr="005C69E9">
        <w:rPr>
          <w:rFonts w:ascii="Times New Roman" w:hAnsi="Times New Roman" w:cs="Times New Roman"/>
          <w:sz w:val="24"/>
          <w:szCs w:val="24"/>
        </w:rPr>
        <w:softHyphen/>
        <w:t>зических исследований, разработку программы изысканий, составление заключения и технического отчета.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Стоимость камеральной обработки полевых материалов электроразведки, магнито</w:t>
      </w:r>
      <w:r w:rsidRPr="005C69E9">
        <w:rPr>
          <w:rFonts w:ascii="Times New Roman" w:hAnsi="Times New Roman" w:cs="Times New Roman"/>
          <w:sz w:val="24"/>
          <w:szCs w:val="24"/>
        </w:rPr>
        <w:softHyphen/>
        <w:t xml:space="preserve">разведки, </w:t>
      </w:r>
      <w:proofErr w:type="spellStart"/>
      <w:r w:rsidRPr="005C69E9">
        <w:rPr>
          <w:rFonts w:ascii="Times New Roman" w:hAnsi="Times New Roman" w:cs="Times New Roman"/>
          <w:sz w:val="24"/>
          <w:szCs w:val="24"/>
        </w:rPr>
        <w:t>гравиразведки</w:t>
      </w:r>
      <w:proofErr w:type="spellEnd"/>
      <w:r w:rsidRPr="005C69E9">
        <w:rPr>
          <w:rFonts w:ascii="Times New Roman" w:hAnsi="Times New Roman" w:cs="Times New Roman"/>
          <w:sz w:val="24"/>
          <w:szCs w:val="24"/>
        </w:rPr>
        <w:t xml:space="preserve"> и геофизических исследований скважин определяется в процентах к стоимости полевых работ и составляет соответственно:</w:t>
      </w:r>
    </w:p>
    <w:p w:rsidR="00467166" w:rsidRPr="005C69E9" w:rsidRDefault="00467166" w:rsidP="00467166">
      <w:pPr>
        <w:spacing w:after="0"/>
        <w:ind w:left="284" w:firstLine="284"/>
        <w:jc w:val="both"/>
        <w:rPr>
          <w:rFonts w:ascii="Times New Roman" w:hAnsi="Times New Roman" w:cs="Times New Roman"/>
          <w:sz w:val="24"/>
          <w:szCs w:val="24"/>
        </w:rPr>
      </w:pPr>
      <w:r w:rsidRPr="005C69E9">
        <w:rPr>
          <w:rFonts w:ascii="Times New Roman" w:hAnsi="Times New Roman" w:cs="Times New Roman"/>
          <w:sz w:val="24"/>
          <w:szCs w:val="24"/>
        </w:rPr>
        <w:t>30 – для электроразведки и геофизических исследований скважин;</w:t>
      </w:r>
    </w:p>
    <w:p w:rsidR="00467166" w:rsidRPr="005C69E9" w:rsidRDefault="00467166" w:rsidP="00467166">
      <w:pPr>
        <w:spacing w:after="0"/>
        <w:ind w:left="284"/>
        <w:jc w:val="both"/>
        <w:rPr>
          <w:rFonts w:ascii="Times New Roman" w:hAnsi="Times New Roman" w:cs="Times New Roman"/>
          <w:sz w:val="24"/>
          <w:szCs w:val="24"/>
        </w:rPr>
      </w:pPr>
      <w:r w:rsidRPr="005C69E9">
        <w:rPr>
          <w:rFonts w:ascii="Times New Roman" w:hAnsi="Times New Roman" w:cs="Times New Roman"/>
          <w:sz w:val="24"/>
          <w:szCs w:val="24"/>
        </w:rPr>
        <w:t xml:space="preserve">40 – для магниторазведки и </w:t>
      </w:r>
      <w:proofErr w:type="spellStart"/>
      <w:r w:rsidRPr="005C69E9">
        <w:rPr>
          <w:rFonts w:ascii="Times New Roman" w:hAnsi="Times New Roman" w:cs="Times New Roman"/>
          <w:sz w:val="24"/>
          <w:szCs w:val="24"/>
        </w:rPr>
        <w:t>гравиразведки</w:t>
      </w:r>
      <w:proofErr w:type="spell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выполнении работ по камеральной обработке полевых материалов электроразведки, магниторазведки, </w:t>
      </w:r>
      <w:proofErr w:type="spellStart"/>
      <w:r w:rsidRPr="005C69E9">
        <w:rPr>
          <w:rFonts w:ascii="Times New Roman" w:hAnsi="Times New Roman" w:cs="Times New Roman"/>
          <w:sz w:val="24"/>
          <w:szCs w:val="24"/>
        </w:rPr>
        <w:t>гравиразведки</w:t>
      </w:r>
      <w:proofErr w:type="spellEnd"/>
      <w:r w:rsidRPr="005C69E9">
        <w:rPr>
          <w:rFonts w:ascii="Times New Roman" w:hAnsi="Times New Roman" w:cs="Times New Roman"/>
          <w:sz w:val="24"/>
          <w:szCs w:val="24"/>
        </w:rPr>
        <w:t xml:space="preserve"> и геофизических исследований скважин без выплаты исполнителям полевого довольствия, к стоимости этих работ применяется коэффициент 0,85.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Обработка материалов сейсморазведки и </w:t>
      </w:r>
      <w:proofErr w:type="spellStart"/>
      <w:r w:rsidRPr="005C69E9">
        <w:rPr>
          <w:rFonts w:ascii="Times New Roman" w:hAnsi="Times New Roman" w:cs="Times New Roman"/>
          <w:b/>
          <w:bCs/>
          <w:sz w:val="24"/>
          <w:szCs w:val="24"/>
        </w:rPr>
        <w:t>сейсмоакустики</w:t>
      </w:r>
      <w:proofErr w:type="spellEnd"/>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годографов, вычисление скоростей упругих волн, определение глубин горизонтов. Составление сейсмогеологических разрезов, таблиц, каталогов.</w:t>
      </w:r>
    </w:p>
    <w:p w:rsidR="00467166" w:rsidRPr="005C69E9" w:rsidRDefault="00467166"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291</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физическое наблюдение (годограф)</w:t>
      </w:r>
    </w:p>
    <w:p w:rsidR="00467166" w:rsidRPr="005C69E9" w:rsidRDefault="00467166" w:rsidP="00467166">
      <w:pPr>
        <w:spacing w:after="0"/>
        <w:ind w:firstLine="567"/>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840"/>
        <w:gridCol w:w="2258"/>
      </w:tblGrid>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8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B0228">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Цена, </w:t>
            </w:r>
            <w:r w:rsidR="004B0228">
              <w:rPr>
                <w:rFonts w:ascii="Times New Roman" w:hAnsi="Times New Roman" w:cs="Times New Roman"/>
                <w:sz w:val="24"/>
                <w:szCs w:val="24"/>
              </w:rPr>
              <w:t>сом</w:t>
            </w:r>
          </w:p>
        </w:tc>
      </w:tr>
      <w:tr w:rsidR="00467166" w:rsidRPr="005C69E9" w:rsidTr="00467166">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8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84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Сейсморазведка МПВ на дневной поверхности при одном типе волн</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469,7</w:t>
            </w:r>
          </w:p>
        </w:tc>
      </w:tr>
      <w:tr w:rsidR="00484B83" w:rsidRPr="005C69E9" w:rsidTr="00467166">
        <w:trPr>
          <w:trHeight w:val="41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84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двух типах волн</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678,4</w:t>
            </w:r>
          </w:p>
        </w:tc>
      </w:tr>
      <w:tr w:rsidR="00484B83" w:rsidRPr="005C69E9" w:rsidTr="00467166">
        <w:trPr>
          <w:trHeight w:val="699"/>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84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Сейсмическое продольное профилирование в штольнях и тоннелях при одном типе волн</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574,1</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84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двух типах волн</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835</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84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Сейсмическое</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прозвучивание</w:t>
            </w:r>
            <w:proofErr w:type="spellEnd"/>
            <w:r w:rsidRPr="005C69E9">
              <w:rPr>
                <w:rFonts w:ascii="Times New Roman" w:hAnsi="Times New Roman" w:cs="Times New Roman"/>
                <w:sz w:val="24"/>
                <w:szCs w:val="24"/>
              </w:rPr>
              <w:t xml:space="preserve"> между горными выработками и скважинами</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626,2</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84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Сейсмический каротаж</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365,3</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рассчитаны для камеральной обработки материалов, полученных при работе с 24-канальной сейсмостанцией. При работе с сейсмостанциями с иным числом каналов, к ценам применяются следующие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0,3 – при работе с 6-канальной сейсмостанцией;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0,6 – при работе с 12-тиканальной сейсмостанцией;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1,75 – при работе с 48-канальной сейсмостанцией.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работе с </w:t>
      </w:r>
      <w:proofErr w:type="gramStart"/>
      <w:r w:rsidRPr="005C69E9">
        <w:rPr>
          <w:rFonts w:ascii="Times New Roman" w:hAnsi="Times New Roman" w:cs="Times New Roman"/>
          <w:sz w:val="24"/>
          <w:szCs w:val="24"/>
        </w:rPr>
        <w:t>одно-двухканальными</w:t>
      </w:r>
      <w:proofErr w:type="gramEnd"/>
      <w:r w:rsidRPr="005C69E9">
        <w:rPr>
          <w:rFonts w:ascii="Times New Roman" w:hAnsi="Times New Roman" w:cs="Times New Roman"/>
          <w:sz w:val="24"/>
          <w:szCs w:val="24"/>
        </w:rPr>
        <w:t xml:space="preserve"> сейсмостанциями, цена определяется числом точек годографа.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При выполнении специальных расчетов по оценке физико-механических и динамических параметров, напряженного состояния, </w:t>
      </w:r>
      <w:proofErr w:type="spellStart"/>
      <w:r w:rsidRPr="005C69E9">
        <w:rPr>
          <w:rFonts w:ascii="Times New Roman" w:hAnsi="Times New Roman" w:cs="Times New Roman"/>
          <w:sz w:val="24"/>
          <w:szCs w:val="24"/>
        </w:rPr>
        <w:t>трещиноватости</w:t>
      </w:r>
      <w:proofErr w:type="spellEnd"/>
      <w:r w:rsidRPr="005C69E9">
        <w:rPr>
          <w:rFonts w:ascii="Times New Roman" w:hAnsi="Times New Roman" w:cs="Times New Roman"/>
          <w:sz w:val="24"/>
          <w:szCs w:val="24"/>
        </w:rPr>
        <w:t xml:space="preserve"> и др., а также расчетов на ЭВМ, к ценам применяется коэффициент 1,15.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Обработка материалов ультразвуковых исследований в скважинах (шпурах) и на образцах</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567"/>
        <w:jc w:val="both"/>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по осциллограммам времени прихода двух типов упругих волн, вычисление скоростей на разных базах осреднения методом скользящего среднего по нескольким точкам. Построение графиков, разрезов, таблиц.</w:t>
      </w: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292</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Измерители – 1 м скважины, 1 образец</w:t>
      </w:r>
    </w:p>
    <w:p w:rsidR="00467166" w:rsidRPr="005C69E9" w:rsidRDefault="00467166" w:rsidP="00467166">
      <w:pPr>
        <w:spacing w:after="0"/>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7090"/>
        <w:gridCol w:w="2008"/>
      </w:tblGrid>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7090"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00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7090" w:type="dxa"/>
            <w:tcBorders>
              <w:top w:val="single" w:sz="4" w:space="0" w:color="auto"/>
              <w:left w:val="single" w:sz="4" w:space="0" w:color="auto"/>
              <w:bottom w:val="single" w:sz="4" w:space="0" w:color="auto"/>
              <w:right w:val="single" w:sz="4" w:space="0" w:color="auto"/>
            </w:tcBorders>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Ультразвуковой каротаж скважин в </w:t>
            </w:r>
            <w:proofErr w:type="spellStart"/>
            <w:r w:rsidRPr="005C69E9">
              <w:rPr>
                <w:rFonts w:ascii="Times New Roman" w:hAnsi="Times New Roman" w:cs="Times New Roman"/>
                <w:sz w:val="24"/>
                <w:szCs w:val="24"/>
              </w:rPr>
              <w:t>слаботрещиноватых</w:t>
            </w:r>
            <w:proofErr w:type="spellEnd"/>
            <w:r w:rsidRPr="005C69E9">
              <w:rPr>
                <w:rFonts w:ascii="Times New Roman" w:hAnsi="Times New Roman" w:cs="Times New Roman"/>
                <w:sz w:val="24"/>
                <w:szCs w:val="24"/>
              </w:rPr>
              <w:t xml:space="preserve"> скальных породах, при шаге между приемниками,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200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0,2</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484B83" w:rsidRDefault="00484B83">
            <w:pPr>
              <w:jc w:val="center"/>
              <w:rPr>
                <w:rFonts w:ascii="Arial" w:hAnsi="Arial" w:cs="Arial"/>
                <w:color w:val="000000"/>
                <w:sz w:val="24"/>
                <w:szCs w:val="24"/>
              </w:rPr>
            </w:pPr>
            <w:r>
              <w:rPr>
                <w:rFonts w:ascii="Arial" w:hAnsi="Arial" w:cs="Arial"/>
                <w:color w:val="000000"/>
              </w:rPr>
              <w:t>198,3</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0,1</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484B83" w:rsidRDefault="00484B83">
            <w:pPr>
              <w:jc w:val="center"/>
              <w:rPr>
                <w:rFonts w:ascii="Arial" w:hAnsi="Arial" w:cs="Arial"/>
                <w:color w:val="000000"/>
                <w:sz w:val="24"/>
                <w:szCs w:val="24"/>
              </w:rPr>
            </w:pPr>
            <w:r>
              <w:rPr>
                <w:rFonts w:ascii="Arial" w:hAnsi="Arial" w:cs="Arial"/>
                <w:color w:val="000000"/>
              </w:rPr>
              <w:t>381</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84B83" w:rsidRPr="005C69E9" w:rsidRDefault="00484B83" w:rsidP="00467166">
            <w:pPr>
              <w:spacing w:after="0"/>
              <w:ind w:firstLine="284"/>
              <w:jc w:val="center"/>
              <w:rPr>
                <w:rFonts w:ascii="Times New Roman" w:hAnsi="Times New Roman" w:cs="Times New Roman"/>
                <w:sz w:val="24"/>
                <w:szCs w:val="24"/>
              </w:rPr>
            </w:pP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Ультразвуковой каротаж скважин в сильнотрещиноватых скальных породах и песчано-глинистых отложениях, при шаге между приемниками,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 </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0,2</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center"/>
          </w:tcPr>
          <w:p w:rsidR="00484B83" w:rsidRDefault="00484B83">
            <w:pPr>
              <w:rPr>
                <w:rFonts w:ascii="Arial" w:hAnsi="Arial" w:cs="Arial"/>
                <w:color w:val="000000"/>
                <w:sz w:val="24"/>
                <w:szCs w:val="24"/>
              </w:rPr>
            </w:pP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0,1</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229,6</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84B83" w:rsidRPr="005C69E9" w:rsidRDefault="00484B83" w:rsidP="00467166">
            <w:pPr>
              <w:spacing w:after="0"/>
              <w:ind w:firstLine="284"/>
              <w:jc w:val="center"/>
              <w:rPr>
                <w:rFonts w:ascii="Times New Roman" w:hAnsi="Times New Roman" w:cs="Times New Roman"/>
                <w:sz w:val="24"/>
                <w:szCs w:val="24"/>
              </w:rPr>
            </w:pP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Ультразвуковой каротаж сухих скважин, при шаге между приемниками, </w:t>
            </w:r>
            <w:proofErr w:type="gramStart"/>
            <w:r w:rsidRPr="005C69E9">
              <w:rPr>
                <w:rFonts w:ascii="Times New Roman" w:hAnsi="Times New Roman" w:cs="Times New Roman"/>
                <w:sz w:val="24"/>
                <w:szCs w:val="24"/>
              </w:rPr>
              <w:t>м</w:t>
            </w:r>
            <w:proofErr w:type="gramEnd"/>
            <w:r w:rsidRPr="005C69E9">
              <w:rPr>
                <w:rFonts w:ascii="Times New Roman" w:hAnsi="Times New Roman" w:cs="Times New Roman"/>
                <w:sz w:val="24"/>
                <w:szCs w:val="24"/>
              </w:rPr>
              <w:t>:</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438,4</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0,2</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 </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0,1</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255,7</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484B83" w:rsidRPr="005C69E9" w:rsidRDefault="00484B83" w:rsidP="00467166">
            <w:pPr>
              <w:spacing w:after="0"/>
              <w:ind w:firstLine="284"/>
              <w:jc w:val="center"/>
              <w:rPr>
                <w:rFonts w:ascii="Times New Roman" w:hAnsi="Times New Roman" w:cs="Times New Roman"/>
                <w:sz w:val="24"/>
                <w:szCs w:val="24"/>
              </w:rPr>
            </w:pP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Ультразвуковые исследования на образцах (кернах):</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490,6</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w:t>
            </w:r>
            <w:proofErr w:type="spellStart"/>
            <w:r w:rsidRPr="005C69E9">
              <w:rPr>
                <w:rFonts w:ascii="Times New Roman" w:hAnsi="Times New Roman" w:cs="Times New Roman"/>
                <w:sz w:val="24"/>
                <w:szCs w:val="24"/>
              </w:rPr>
              <w:t>прозвучании</w:t>
            </w:r>
            <w:proofErr w:type="spellEnd"/>
            <w:r w:rsidRPr="005C69E9">
              <w:rPr>
                <w:rFonts w:ascii="Times New Roman" w:hAnsi="Times New Roman" w:cs="Times New Roman"/>
                <w:sz w:val="24"/>
                <w:szCs w:val="24"/>
              </w:rPr>
              <w:t xml:space="preserve"> по одному направлению</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20,9</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по трем направлениям</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41,7</w:t>
            </w:r>
          </w:p>
        </w:tc>
      </w:tr>
      <w:tr w:rsidR="00484B83"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7090"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 </w:t>
            </w:r>
            <w:proofErr w:type="spellStart"/>
            <w:r w:rsidRPr="005C69E9">
              <w:rPr>
                <w:rFonts w:ascii="Times New Roman" w:hAnsi="Times New Roman" w:cs="Times New Roman"/>
                <w:sz w:val="24"/>
                <w:szCs w:val="24"/>
              </w:rPr>
              <w:t>прозвучании</w:t>
            </w:r>
            <w:proofErr w:type="spellEnd"/>
            <w:r w:rsidRPr="005C69E9">
              <w:rPr>
                <w:rFonts w:ascii="Times New Roman" w:hAnsi="Times New Roman" w:cs="Times New Roman"/>
                <w:sz w:val="24"/>
                <w:szCs w:val="24"/>
              </w:rPr>
              <w:t xml:space="preserve"> и профилировании</w:t>
            </w:r>
          </w:p>
        </w:tc>
        <w:tc>
          <w:tcPr>
            <w:tcW w:w="2008"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hideMark/>
          </w:tcPr>
          <w:p w:rsidR="00484B83" w:rsidRDefault="00484B83">
            <w:pPr>
              <w:jc w:val="center"/>
              <w:rPr>
                <w:rFonts w:ascii="Arial" w:hAnsi="Arial" w:cs="Arial"/>
                <w:color w:val="000000"/>
                <w:sz w:val="24"/>
                <w:szCs w:val="24"/>
              </w:rPr>
            </w:pPr>
            <w:r>
              <w:rPr>
                <w:rFonts w:ascii="Arial" w:hAnsi="Arial" w:cs="Arial"/>
                <w:color w:val="000000"/>
              </w:rPr>
              <w:t>130,5</w:t>
            </w:r>
          </w:p>
        </w:tc>
      </w:tr>
    </w:tbl>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определении скоростей по сокращенной методике, к ценам приме</w:t>
      </w:r>
      <w:r w:rsidRPr="005C69E9">
        <w:rPr>
          <w:rFonts w:ascii="Times New Roman" w:hAnsi="Times New Roman" w:cs="Times New Roman"/>
          <w:sz w:val="24"/>
          <w:szCs w:val="24"/>
        </w:rPr>
        <w:softHyphen/>
        <w:t>няются следующие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0,5 – по одиночным годографам, для одного типа волн или на базе длины зонда;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0,85 – без вычисления скользящего среднего.</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Обработка материалов по определению коррозионной активности грунтов и интенсивности блуждающих токов, сейсмическому микрорайонированию</w:t>
      </w:r>
    </w:p>
    <w:p w:rsidR="00467166" w:rsidRPr="005C69E9" w:rsidRDefault="00467166" w:rsidP="00467166">
      <w:pPr>
        <w:spacing w:after="0"/>
        <w:ind w:firstLine="284"/>
        <w:jc w:val="both"/>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B0228" w:rsidRDefault="004B0228"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293</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985"/>
        <w:gridCol w:w="3693"/>
        <w:gridCol w:w="1532"/>
        <w:gridCol w:w="894"/>
      </w:tblGrid>
      <w:tr w:rsidR="00467166"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98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6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15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8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B0228">
        <w:trPr>
          <w:trHeight w:val="227"/>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98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69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5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84B83"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98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удельного электрического сопротив</w:t>
            </w:r>
            <w:r w:rsidRPr="005C69E9">
              <w:rPr>
                <w:rFonts w:ascii="Times New Roman" w:hAnsi="Times New Roman" w:cs="Times New Roman"/>
                <w:sz w:val="24"/>
                <w:szCs w:val="24"/>
              </w:rPr>
              <w:softHyphen/>
              <w:t>ления грунта</w:t>
            </w:r>
          </w:p>
        </w:tc>
        <w:tc>
          <w:tcPr>
            <w:tcW w:w="369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Расчет удельного электрического сопротивления и коррозионной активности грунта, составление таблицы</w:t>
            </w:r>
          </w:p>
        </w:tc>
        <w:tc>
          <w:tcPr>
            <w:tcW w:w="1532"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 определений</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84B83" w:rsidRDefault="00484B83">
            <w:pPr>
              <w:jc w:val="center"/>
              <w:rPr>
                <w:rFonts w:ascii="Arial" w:hAnsi="Arial" w:cs="Arial"/>
                <w:color w:val="000000"/>
                <w:sz w:val="24"/>
                <w:szCs w:val="24"/>
              </w:rPr>
            </w:pPr>
            <w:r>
              <w:rPr>
                <w:rFonts w:ascii="Arial" w:hAnsi="Arial" w:cs="Arial"/>
                <w:color w:val="000000"/>
              </w:rPr>
              <w:t>26,6</w:t>
            </w:r>
          </w:p>
        </w:tc>
      </w:tr>
      <w:tr w:rsidR="00484B83"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98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Обработка результатов измерений разности потен</w:t>
            </w:r>
            <w:r w:rsidRPr="005C69E9">
              <w:rPr>
                <w:rFonts w:ascii="Times New Roman" w:hAnsi="Times New Roman" w:cs="Times New Roman"/>
                <w:sz w:val="24"/>
                <w:szCs w:val="24"/>
              </w:rPr>
              <w:softHyphen/>
              <w:t>циалов показы</w:t>
            </w:r>
            <w:r w:rsidRPr="005C69E9">
              <w:rPr>
                <w:rFonts w:ascii="Times New Roman" w:hAnsi="Times New Roman" w:cs="Times New Roman"/>
                <w:sz w:val="24"/>
                <w:szCs w:val="24"/>
              </w:rPr>
              <w:softHyphen/>
              <w:t xml:space="preserve">вающими приборами </w:t>
            </w:r>
          </w:p>
        </w:tc>
        <w:tc>
          <w:tcPr>
            <w:tcW w:w="369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значений потенциалов (средних, максимальных и минимальных) за время измерения</w:t>
            </w:r>
          </w:p>
        </w:tc>
        <w:tc>
          <w:tcPr>
            <w:tcW w:w="1532"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определение</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84B83" w:rsidRDefault="00484B83">
            <w:pPr>
              <w:jc w:val="center"/>
              <w:rPr>
                <w:rFonts w:ascii="Arial" w:hAnsi="Arial" w:cs="Arial"/>
                <w:color w:val="000000"/>
                <w:sz w:val="24"/>
                <w:szCs w:val="24"/>
              </w:rPr>
            </w:pPr>
            <w:r>
              <w:rPr>
                <w:rFonts w:ascii="Arial" w:hAnsi="Arial" w:cs="Arial"/>
                <w:color w:val="000000"/>
              </w:rPr>
              <w:t>14,1</w:t>
            </w:r>
          </w:p>
        </w:tc>
      </w:tr>
      <w:tr w:rsidR="00484B83"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98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gramStart"/>
            <w:r w:rsidRPr="005C69E9">
              <w:rPr>
                <w:rFonts w:ascii="Times New Roman" w:hAnsi="Times New Roman" w:cs="Times New Roman"/>
                <w:sz w:val="24"/>
                <w:szCs w:val="24"/>
              </w:rPr>
              <w:t>самопишущими</w:t>
            </w:r>
            <w:proofErr w:type="gramEnd"/>
            <w:r w:rsidRPr="005C69E9">
              <w:rPr>
                <w:rFonts w:ascii="Times New Roman" w:hAnsi="Times New Roman" w:cs="Times New Roman"/>
                <w:sz w:val="24"/>
                <w:szCs w:val="24"/>
              </w:rPr>
              <w:t xml:space="preserve"> </w:t>
            </w:r>
          </w:p>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приборами</w:t>
            </w:r>
          </w:p>
        </w:tc>
        <w:tc>
          <w:tcPr>
            <w:tcW w:w="369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с обработкой лент и </w:t>
            </w:r>
            <w:proofErr w:type="spellStart"/>
            <w:r w:rsidRPr="005C69E9">
              <w:rPr>
                <w:rFonts w:ascii="Times New Roman" w:hAnsi="Times New Roman" w:cs="Times New Roman"/>
                <w:sz w:val="24"/>
                <w:szCs w:val="24"/>
              </w:rPr>
              <w:t>плани</w:t>
            </w:r>
            <w:r w:rsidRPr="005C69E9">
              <w:rPr>
                <w:rFonts w:ascii="Times New Roman" w:hAnsi="Times New Roman" w:cs="Times New Roman"/>
                <w:sz w:val="24"/>
                <w:szCs w:val="24"/>
              </w:rPr>
              <w:softHyphen/>
              <w:t>метрированием</w:t>
            </w:r>
            <w:proofErr w:type="spellEnd"/>
            <w:r w:rsidRPr="005C69E9">
              <w:rPr>
                <w:rFonts w:ascii="Times New Roman" w:hAnsi="Times New Roman" w:cs="Times New Roman"/>
                <w:sz w:val="24"/>
                <w:szCs w:val="24"/>
              </w:rPr>
              <w:t xml:space="preserve"> площадей положи</w:t>
            </w:r>
            <w:r w:rsidRPr="005C69E9">
              <w:rPr>
                <w:rFonts w:ascii="Times New Roman" w:hAnsi="Times New Roman" w:cs="Times New Roman"/>
                <w:sz w:val="24"/>
                <w:szCs w:val="24"/>
              </w:rPr>
              <w:softHyphen/>
              <w:t>тельных и отрицательных значений потенциала</w:t>
            </w:r>
          </w:p>
        </w:tc>
        <w:tc>
          <w:tcPr>
            <w:tcW w:w="1532"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дм ленты</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84B83" w:rsidRDefault="00484B83">
            <w:pPr>
              <w:jc w:val="center"/>
              <w:rPr>
                <w:rFonts w:ascii="Arial" w:hAnsi="Arial" w:cs="Arial"/>
                <w:color w:val="000000"/>
                <w:sz w:val="24"/>
                <w:szCs w:val="24"/>
              </w:rPr>
            </w:pPr>
            <w:r>
              <w:rPr>
                <w:rFonts w:ascii="Arial" w:hAnsi="Arial" w:cs="Arial"/>
                <w:color w:val="000000"/>
              </w:rPr>
              <w:t>27,7</w:t>
            </w:r>
          </w:p>
        </w:tc>
      </w:tr>
      <w:tr w:rsidR="00484B83"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98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исполни</w:t>
            </w:r>
            <w:r w:rsidRPr="005C69E9">
              <w:rPr>
                <w:rFonts w:ascii="Times New Roman" w:hAnsi="Times New Roman" w:cs="Times New Roman"/>
                <w:sz w:val="24"/>
                <w:szCs w:val="24"/>
              </w:rPr>
              <w:softHyphen/>
              <w:t>тельной схемы опытного усиленного дренажа</w:t>
            </w:r>
          </w:p>
        </w:tc>
        <w:tc>
          <w:tcPr>
            <w:tcW w:w="369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исполнительной схемы усиленного дренажа с указанием пунктов подключения к сооружениям и пунктов измерения потенциала</w:t>
            </w:r>
          </w:p>
        </w:tc>
        <w:tc>
          <w:tcPr>
            <w:tcW w:w="1532"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схема</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84B83" w:rsidRDefault="00484B83">
            <w:pPr>
              <w:jc w:val="center"/>
              <w:rPr>
                <w:rFonts w:ascii="Arial" w:hAnsi="Arial" w:cs="Arial"/>
                <w:color w:val="000000"/>
                <w:sz w:val="24"/>
                <w:szCs w:val="24"/>
              </w:rPr>
            </w:pPr>
            <w:r>
              <w:rPr>
                <w:rFonts w:ascii="Arial" w:hAnsi="Arial" w:cs="Arial"/>
                <w:color w:val="000000"/>
              </w:rPr>
              <w:t>131</w:t>
            </w:r>
          </w:p>
        </w:tc>
      </w:tr>
      <w:tr w:rsidR="00484B83"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98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для опытной станции катодной защиты</w:t>
            </w:r>
          </w:p>
        </w:tc>
        <w:tc>
          <w:tcPr>
            <w:tcW w:w="369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исполнительной схемы опытной станции катодной защиты и размещения анодного заземления</w:t>
            </w:r>
          </w:p>
        </w:tc>
        <w:tc>
          <w:tcPr>
            <w:tcW w:w="1532"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84B83" w:rsidRDefault="00484B83">
            <w:pPr>
              <w:jc w:val="center"/>
              <w:rPr>
                <w:rFonts w:ascii="Arial" w:hAnsi="Arial" w:cs="Arial"/>
                <w:color w:val="000000"/>
                <w:sz w:val="24"/>
                <w:szCs w:val="24"/>
              </w:rPr>
            </w:pPr>
            <w:r>
              <w:rPr>
                <w:rFonts w:ascii="Arial" w:hAnsi="Arial" w:cs="Arial"/>
                <w:color w:val="000000"/>
              </w:rPr>
              <w:t>183</w:t>
            </w:r>
          </w:p>
        </w:tc>
      </w:tr>
      <w:tr w:rsidR="00484B83"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985"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Обработка материалов маршрутного обследования по уточнению тектонического строения</w:t>
            </w:r>
          </w:p>
        </w:tc>
        <w:tc>
          <w:tcPr>
            <w:tcW w:w="369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материалов и описание тектонического строения района, с уточнением структурных карт</w:t>
            </w:r>
          </w:p>
        </w:tc>
        <w:tc>
          <w:tcPr>
            <w:tcW w:w="1532"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1 </w:t>
            </w:r>
            <w:proofErr w:type="spellStart"/>
            <w:r w:rsidRPr="005C69E9">
              <w:rPr>
                <w:rFonts w:ascii="Times New Roman" w:hAnsi="Times New Roman" w:cs="Times New Roman"/>
                <w:sz w:val="24"/>
                <w:szCs w:val="24"/>
              </w:rPr>
              <w:t>кммаршрута</w:t>
            </w:r>
            <w:proofErr w:type="spellEnd"/>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84B83" w:rsidRDefault="00484B83">
            <w:pPr>
              <w:jc w:val="center"/>
              <w:rPr>
                <w:rFonts w:ascii="Arial" w:hAnsi="Arial" w:cs="Arial"/>
                <w:color w:val="000000"/>
                <w:sz w:val="24"/>
                <w:szCs w:val="24"/>
              </w:rPr>
            </w:pPr>
            <w:r>
              <w:rPr>
                <w:rFonts w:ascii="Arial" w:hAnsi="Arial" w:cs="Arial"/>
                <w:color w:val="000000"/>
              </w:rPr>
              <w:t>626</w:t>
            </w:r>
          </w:p>
        </w:tc>
      </w:tr>
      <w:tr w:rsidR="004B0228"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tcPr>
          <w:p w:rsidR="004B0228" w:rsidRPr="005C69E9" w:rsidRDefault="004B0228" w:rsidP="00467166">
            <w:pPr>
              <w:spacing w:after="0"/>
              <w:ind w:firstLine="284"/>
              <w:jc w:val="center"/>
              <w:rPr>
                <w:rFonts w:ascii="Times New Roman" w:hAnsi="Times New Roman" w:cs="Times New Roman"/>
                <w:sz w:val="24"/>
                <w:szCs w:val="24"/>
              </w:rPr>
            </w:pPr>
          </w:p>
        </w:tc>
        <w:tc>
          <w:tcPr>
            <w:tcW w:w="2985"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Обработка материалов сейсмологических наблюдений за колебаниями грунтов при землетрясениях, взрывах и микроколебаниях:</w:t>
            </w:r>
          </w:p>
        </w:tc>
        <w:tc>
          <w:tcPr>
            <w:tcW w:w="3693" w:type="dxa"/>
            <w:tcBorders>
              <w:top w:val="single" w:sz="4" w:space="0" w:color="auto"/>
              <w:left w:val="single" w:sz="4" w:space="0" w:color="auto"/>
              <w:bottom w:val="single" w:sz="4" w:space="0" w:color="auto"/>
              <w:right w:val="single" w:sz="4" w:space="0" w:color="auto"/>
            </w:tcBorders>
            <w:vAlign w:val="center"/>
          </w:tcPr>
          <w:p w:rsidR="004B0228" w:rsidRPr="005C69E9" w:rsidRDefault="004B0228" w:rsidP="00467166">
            <w:pPr>
              <w:spacing w:after="0"/>
              <w:ind w:firstLine="284"/>
              <w:jc w:val="both"/>
              <w:rPr>
                <w:rFonts w:ascii="Times New Roman" w:hAnsi="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vAlign w:val="center"/>
          </w:tcPr>
          <w:p w:rsidR="004B0228" w:rsidRPr="005C69E9" w:rsidRDefault="004B0228" w:rsidP="00467166">
            <w:pPr>
              <w:spacing w:after="0"/>
              <w:ind w:firstLine="284"/>
              <w:jc w:val="center"/>
              <w:rPr>
                <w:rFonts w:ascii="Times New Roman" w:hAnsi="Times New Roman" w:cs="Times New Roman"/>
                <w:sz w:val="24"/>
                <w:szCs w:val="24"/>
              </w:rPr>
            </w:pP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B0228" w:rsidRDefault="004B0228">
            <w:pPr>
              <w:jc w:val="center"/>
              <w:rPr>
                <w:rFonts w:ascii="Arial" w:hAnsi="Arial" w:cs="Arial"/>
                <w:color w:val="000000"/>
                <w:sz w:val="24"/>
                <w:szCs w:val="24"/>
              </w:rPr>
            </w:pPr>
            <w:r>
              <w:rPr>
                <w:rFonts w:ascii="Arial" w:hAnsi="Arial" w:cs="Arial"/>
                <w:color w:val="000000"/>
              </w:rPr>
              <w:t> </w:t>
            </w:r>
          </w:p>
        </w:tc>
      </w:tr>
      <w:tr w:rsidR="004B0228"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985"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ручной обработке</w:t>
            </w:r>
          </w:p>
        </w:tc>
        <w:tc>
          <w:tcPr>
            <w:tcW w:w="3693"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Обработка лент, определение времени прихода волн, определение эпицентра, оценка энергетического класса землетрясения, построение спектров и анализ полученных данных</w:t>
            </w:r>
          </w:p>
        </w:tc>
        <w:tc>
          <w:tcPr>
            <w:tcW w:w="1532"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запись</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84B83" w:rsidRDefault="00484B83" w:rsidP="00484B83">
            <w:pPr>
              <w:jc w:val="center"/>
              <w:rPr>
                <w:rFonts w:ascii="Arial" w:hAnsi="Arial" w:cs="Arial"/>
                <w:color w:val="000000"/>
                <w:sz w:val="24"/>
                <w:szCs w:val="24"/>
              </w:rPr>
            </w:pPr>
            <w:r>
              <w:rPr>
                <w:rFonts w:ascii="Arial" w:hAnsi="Arial" w:cs="Arial"/>
                <w:color w:val="000000"/>
              </w:rPr>
              <w:t>1200</w:t>
            </w:r>
          </w:p>
          <w:p w:rsidR="004B0228" w:rsidRDefault="004B0228">
            <w:pPr>
              <w:jc w:val="center"/>
              <w:rPr>
                <w:rFonts w:ascii="Arial" w:hAnsi="Arial" w:cs="Arial"/>
                <w:color w:val="000000"/>
                <w:sz w:val="24"/>
                <w:szCs w:val="24"/>
              </w:rPr>
            </w:pPr>
          </w:p>
        </w:tc>
      </w:tr>
      <w:tr w:rsidR="004B0228" w:rsidRPr="005C69E9" w:rsidTr="004B0228">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2985"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машинной обработке</w:t>
            </w:r>
          </w:p>
        </w:tc>
        <w:tc>
          <w:tcPr>
            <w:tcW w:w="3693"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лент и расчеты на ЭВМ, обработка и анализ полученных данных</w:t>
            </w:r>
          </w:p>
        </w:tc>
        <w:tc>
          <w:tcPr>
            <w:tcW w:w="1532"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hideMark/>
          </w:tcPr>
          <w:p w:rsidR="00484B83" w:rsidRDefault="00484B83" w:rsidP="00484B83">
            <w:pPr>
              <w:jc w:val="center"/>
              <w:rPr>
                <w:rFonts w:ascii="Arial" w:hAnsi="Arial" w:cs="Arial"/>
                <w:color w:val="000000"/>
                <w:sz w:val="24"/>
                <w:szCs w:val="24"/>
              </w:rPr>
            </w:pPr>
            <w:r>
              <w:rPr>
                <w:rFonts w:ascii="Arial" w:hAnsi="Arial" w:cs="Arial"/>
                <w:color w:val="000000"/>
              </w:rPr>
              <w:t>2244</w:t>
            </w:r>
          </w:p>
          <w:p w:rsidR="004B0228" w:rsidRDefault="004B0228">
            <w:pPr>
              <w:jc w:val="center"/>
              <w:rPr>
                <w:rFonts w:ascii="Arial" w:hAnsi="Arial" w:cs="Arial"/>
                <w:color w:val="000000"/>
                <w:sz w:val="24"/>
                <w:szCs w:val="24"/>
              </w:rPr>
            </w:pP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Составление программы изысканий, заключения и технического отчета</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center"/>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Составление программы</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и систематизация материалов изысканий прошлых лет. Определение и обоснование состава и объема работ. Установление методики производства работ. Расчет требуемого количества исполнителей, транспорта, геофизического оборудования, аппаратуры и снаряжения. Составление графика выполнения работ. Составление сводной ведомости состава и объемов намечаемых работ. Составление текстовой части, редактирование и оформление программы. Составление сметы. Согласование программы и сметы.</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Составление заключения</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Сбор и систематизация по объекту государственных и ведомственных материалов. Составление каталогов, аннотаций, конспектирование текста, изготовление копий чертежей. Оценка инженерно-геологических, гидрогеологических и геофизических условий района, а также физических свойств горных пород. Подготовка и редактирование текста заключения. Оформление графических приложений.</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Составление технического отчета</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материалов геофизических изысканий. Составление геолого-геофизических карт, табличных и графических приложений и текстовой части отчета. При составлении отчета по комплексным геофизическим работам выполняются дополнительно анализ данных различных методов, составление и копирование сводных геолого-геофизических карт, разрезов, таблиц.</w:t>
      </w:r>
    </w:p>
    <w:p w:rsidR="00467166" w:rsidRPr="005C69E9" w:rsidRDefault="00467166" w:rsidP="00467166">
      <w:pPr>
        <w:spacing w:after="0"/>
        <w:ind w:right="562" w:firstLine="284"/>
        <w:jc w:val="both"/>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294</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Измерители – 1 программа, 1 заключение, 1 отчет</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5738"/>
        <w:gridCol w:w="2907"/>
      </w:tblGrid>
      <w:tr w:rsidR="00467166"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5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работы</w:t>
            </w:r>
          </w:p>
        </w:tc>
        <w:tc>
          <w:tcPr>
            <w:tcW w:w="29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5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90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5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Составление программы при стоимости изысканий, тыс. тенге:</w:t>
            </w:r>
          </w:p>
        </w:tc>
        <w:tc>
          <w:tcPr>
            <w:tcW w:w="2907"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r>
      <w:tr w:rsidR="00484B83"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1а</w:t>
            </w:r>
          </w:p>
        </w:tc>
        <w:tc>
          <w:tcPr>
            <w:tcW w:w="573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200</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84B83" w:rsidRDefault="00484B83">
            <w:pPr>
              <w:jc w:val="center"/>
              <w:rPr>
                <w:rFonts w:ascii="Arial" w:hAnsi="Arial" w:cs="Arial"/>
                <w:i/>
                <w:iCs/>
                <w:color w:val="008000"/>
                <w:sz w:val="24"/>
                <w:szCs w:val="24"/>
              </w:rPr>
            </w:pPr>
            <w:r>
              <w:rPr>
                <w:rFonts w:ascii="Arial" w:hAnsi="Arial" w:cs="Arial"/>
                <w:i/>
                <w:iCs/>
                <w:color w:val="008000"/>
              </w:rPr>
              <w:t>5218,7</w:t>
            </w:r>
          </w:p>
        </w:tc>
      </w:tr>
      <w:tr w:rsidR="00484B83"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1б</w:t>
            </w:r>
          </w:p>
        </w:tc>
        <w:tc>
          <w:tcPr>
            <w:tcW w:w="573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200 до 500</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84B83" w:rsidRDefault="00484B83">
            <w:pPr>
              <w:jc w:val="center"/>
              <w:rPr>
                <w:rFonts w:ascii="Arial" w:hAnsi="Arial" w:cs="Arial"/>
                <w:color w:val="000000"/>
                <w:sz w:val="24"/>
                <w:szCs w:val="24"/>
              </w:rPr>
            </w:pPr>
            <w:r>
              <w:rPr>
                <w:rFonts w:ascii="Arial" w:hAnsi="Arial" w:cs="Arial"/>
                <w:color w:val="000000"/>
              </w:rPr>
              <w:t>10437,4</w:t>
            </w:r>
          </w:p>
        </w:tc>
      </w:tr>
      <w:tr w:rsidR="00484B83"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73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 до 1000</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84B83" w:rsidRDefault="00484B83">
            <w:pPr>
              <w:jc w:val="center"/>
              <w:rPr>
                <w:rFonts w:ascii="Arial" w:hAnsi="Arial" w:cs="Arial"/>
                <w:color w:val="000000"/>
                <w:sz w:val="24"/>
                <w:szCs w:val="24"/>
              </w:rPr>
            </w:pPr>
            <w:r>
              <w:rPr>
                <w:rFonts w:ascii="Arial" w:hAnsi="Arial" w:cs="Arial"/>
                <w:color w:val="000000"/>
              </w:rPr>
              <w:t>20874,8</w:t>
            </w:r>
          </w:p>
        </w:tc>
      </w:tr>
      <w:tr w:rsidR="00484B83"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573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1000 до 2500</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84B83" w:rsidRDefault="00484B83">
            <w:pPr>
              <w:jc w:val="center"/>
              <w:rPr>
                <w:rFonts w:ascii="Arial" w:hAnsi="Arial" w:cs="Arial"/>
                <w:color w:val="000000"/>
                <w:sz w:val="24"/>
                <w:szCs w:val="24"/>
              </w:rPr>
            </w:pPr>
            <w:r>
              <w:rPr>
                <w:rFonts w:ascii="Arial" w:hAnsi="Arial" w:cs="Arial"/>
                <w:color w:val="000000"/>
              </w:rPr>
              <w:t>31312,2</w:t>
            </w:r>
          </w:p>
        </w:tc>
      </w:tr>
      <w:tr w:rsidR="00484B83"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573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2500 до 5000</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84B83" w:rsidRDefault="00484B83">
            <w:pPr>
              <w:jc w:val="center"/>
              <w:rPr>
                <w:rFonts w:ascii="Arial" w:hAnsi="Arial" w:cs="Arial"/>
                <w:color w:val="000000"/>
                <w:sz w:val="24"/>
                <w:szCs w:val="24"/>
              </w:rPr>
            </w:pPr>
            <w:r>
              <w:rPr>
                <w:rFonts w:ascii="Arial" w:hAnsi="Arial" w:cs="Arial"/>
                <w:color w:val="000000"/>
              </w:rPr>
              <w:t>36530,9</w:t>
            </w:r>
          </w:p>
        </w:tc>
      </w:tr>
      <w:tr w:rsidR="00484B83"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573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5000 до 10000</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84B83" w:rsidRDefault="00484B83">
            <w:pPr>
              <w:jc w:val="center"/>
              <w:rPr>
                <w:rFonts w:ascii="Arial" w:hAnsi="Arial" w:cs="Arial"/>
                <w:color w:val="000000"/>
                <w:sz w:val="24"/>
                <w:szCs w:val="24"/>
              </w:rPr>
            </w:pPr>
            <w:r>
              <w:rPr>
                <w:rFonts w:ascii="Arial" w:hAnsi="Arial" w:cs="Arial"/>
                <w:color w:val="000000"/>
              </w:rPr>
              <w:t>41749,6</w:t>
            </w:r>
          </w:p>
        </w:tc>
      </w:tr>
      <w:tr w:rsidR="00484B83"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573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10000</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84B83" w:rsidRDefault="00484B83">
            <w:pPr>
              <w:jc w:val="center"/>
              <w:rPr>
                <w:rFonts w:ascii="Arial" w:hAnsi="Arial" w:cs="Arial"/>
                <w:color w:val="000000"/>
                <w:sz w:val="24"/>
                <w:szCs w:val="24"/>
              </w:rPr>
            </w:pPr>
            <w:r>
              <w:rPr>
                <w:rFonts w:ascii="Arial" w:hAnsi="Arial" w:cs="Arial"/>
                <w:color w:val="000000"/>
              </w:rPr>
              <w:t>52187,1</w:t>
            </w:r>
          </w:p>
        </w:tc>
      </w:tr>
    </w:tbl>
    <w:p w:rsidR="00467166" w:rsidRPr="005C69E9" w:rsidRDefault="00467166" w:rsidP="00467166">
      <w:pPr>
        <w:spacing w:after="0"/>
        <w:jc w:val="center"/>
        <w:rPr>
          <w:rFonts w:ascii="Times New Roman" w:hAnsi="Times New Roman" w:cs="Times New Roman"/>
          <w:color w:val="000000"/>
          <w:sz w:val="24"/>
          <w:szCs w:val="24"/>
        </w:rPr>
      </w:pPr>
      <w:r w:rsidRPr="005C69E9">
        <w:rPr>
          <w:rFonts w:ascii="Times New Roman" w:hAnsi="Times New Roman" w:cs="Times New Roman"/>
          <w:color w:val="000000"/>
          <w:sz w:val="24"/>
          <w:szCs w:val="24"/>
        </w:rPr>
        <w:t xml:space="preserve"> +5 % стоимости камеральной обработки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5738"/>
        <w:gridCol w:w="2907"/>
      </w:tblGrid>
      <w:tr w:rsidR="00467166"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5738"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tcPr>
          <w:p w:rsidR="00467166" w:rsidRPr="005C69E9" w:rsidRDefault="00467166" w:rsidP="00467166">
            <w:pPr>
              <w:spacing w:after="0"/>
              <w:jc w:val="center"/>
              <w:rPr>
                <w:rFonts w:ascii="Times New Roman" w:hAnsi="Times New Roman" w:cs="Times New Roman"/>
                <w:color w:val="000000"/>
                <w:sz w:val="24"/>
                <w:szCs w:val="24"/>
              </w:rPr>
            </w:pPr>
          </w:p>
        </w:tc>
      </w:tr>
      <w:tr w:rsidR="004B0228"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5738"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заключения по материалам изысканий прошлых лет</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B0228" w:rsidRDefault="004B0228">
            <w:pPr>
              <w:jc w:val="center"/>
              <w:rPr>
                <w:rFonts w:ascii="Arial" w:hAnsi="Arial" w:cs="Arial"/>
                <w:color w:val="000000"/>
                <w:sz w:val="24"/>
                <w:szCs w:val="24"/>
              </w:rPr>
            </w:pPr>
            <w:r>
              <w:rPr>
                <w:rFonts w:ascii="Arial" w:hAnsi="Arial" w:cs="Arial"/>
                <w:color w:val="000000"/>
              </w:rPr>
              <w:t>21564,9</w:t>
            </w:r>
          </w:p>
        </w:tc>
      </w:tr>
      <w:tr w:rsidR="004B0228"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5738" w:type="dxa"/>
            <w:tcBorders>
              <w:top w:val="single" w:sz="4" w:space="0" w:color="auto"/>
              <w:left w:val="single" w:sz="4" w:space="0" w:color="auto"/>
              <w:bottom w:val="single" w:sz="4" w:space="0" w:color="auto"/>
              <w:right w:val="single" w:sz="4" w:space="0" w:color="auto"/>
            </w:tcBorders>
            <w:vAlign w:val="center"/>
            <w:hideMark/>
          </w:tcPr>
          <w:p w:rsidR="004B0228" w:rsidRPr="005C69E9" w:rsidRDefault="004B0228"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Составление технического отчета по определению коррозийной активности грунтов и интенсивности блуждающих токов, при стоимости изысканий свыше 200 тыс</w:t>
            </w:r>
            <w:proofErr w:type="gramStart"/>
            <w:r w:rsidRPr="005C69E9">
              <w:rPr>
                <w:rFonts w:ascii="Times New Roman" w:hAnsi="Times New Roman" w:cs="Times New Roman"/>
                <w:sz w:val="24"/>
                <w:szCs w:val="24"/>
              </w:rPr>
              <w:t>.т</w:t>
            </w:r>
            <w:proofErr w:type="gramEnd"/>
            <w:r w:rsidRPr="005C69E9">
              <w:rPr>
                <w:rFonts w:ascii="Times New Roman" w:hAnsi="Times New Roman" w:cs="Times New Roman"/>
                <w:sz w:val="24"/>
                <w:szCs w:val="24"/>
              </w:rPr>
              <w:t>енге</w:t>
            </w:r>
          </w:p>
        </w:tc>
        <w:tc>
          <w:tcPr>
            <w:tcW w:w="2907"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hideMark/>
          </w:tcPr>
          <w:p w:rsidR="004B0228" w:rsidRDefault="004B0228">
            <w:pPr>
              <w:jc w:val="center"/>
              <w:rPr>
                <w:rFonts w:ascii="Arial" w:hAnsi="Arial" w:cs="Arial"/>
                <w:color w:val="000000"/>
                <w:sz w:val="24"/>
                <w:szCs w:val="24"/>
              </w:rPr>
            </w:pPr>
            <w:r>
              <w:rPr>
                <w:rFonts w:ascii="Arial" w:hAnsi="Arial" w:cs="Arial"/>
                <w:color w:val="000000"/>
              </w:rPr>
              <w:t>12938,9</w:t>
            </w:r>
          </w:p>
        </w:tc>
      </w:tr>
      <w:tr w:rsidR="00467166"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5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Составление технического отчета по ультразвуковым исследованиям, магниторазведке, </w:t>
            </w:r>
            <w:proofErr w:type="spellStart"/>
            <w:r w:rsidRPr="005C69E9">
              <w:rPr>
                <w:rFonts w:ascii="Times New Roman" w:hAnsi="Times New Roman" w:cs="Times New Roman"/>
                <w:sz w:val="24"/>
                <w:szCs w:val="24"/>
              </w:rPr>
              <w:t>гравиразведке</w:t>
            </w:r>
            <w:proofErr w:type="spellEnd"/>
          </w:p>
        </w:tc>
        <w:tc>
          <w:tcPr>
            <w:tcW w:w="2907" w:type="dxa"/>
            <w:tcBorders>
              <w:top w:val="single" w:sz="4" w:space="0" w:color="auto"/>
              <w:left w:val="single" w:sz="4" w:space="0" w:color="auto"/>
              <w:bottom w:val="single" w:sz="4" w:space="0" w:color="auto"/>
              <w:right w:val="single" w:sz="4" w:space="0" w:color="auto"/>
            </w:tcBorders>
            <w:vAlign w:val="bottom"/>
            <w:hideMark/>
          </w:tcPr>
          <w:tbl>
            <w:tblPr>
              <w:tblW w:w="1640" w:type="dxa"/>
              <w:tblLook w:val="04A0" w:firstRow="1" w:lastRow="0" w:firstColumn="1" w:lastColumn="0" w:noHBand="0" w:noVBand="1"/>
            </w:tblPr>
            <w:tblGrid>
              <w:gridCol w:w="1686"/>
            </w:tblGrid>
            <w:tr w:rsidR="00484B83" w:rsidRPr="00484B83" w:rsidTr="00484B83">
              <w:trPr>
                <w:trHeight w:val="312"/>
              </w:trPr>
              <w:tc>
                <w:tcPr>
                  <w:tcW w:w="1640" w:type="dxa"/>
                  <w:tcBorders>
                    <w:top w:val="nil"/>
                    <w:left w:val="single" w:sz="8" w:space="0" w:color="auto"/>
                    <w:bottom w:val="nil"/>
                    <w:right w:val="single" w:sz="8" w:space="0" w:color="auto"/>
                  </w:tcBorders>
                  <w:shd w:val="clear" w:color="auto" w:fill="auto"/>
                  <w:vAlign w:val="bottom"/>
                  <w:hideMark/>
                </w:tcPr>
                <w:p w:rsidR="00484B83" w:rsidRPr="00484B83" w:rsidRDefault="00484B83" w:rsidP="00484B83">
                  <w:pPr>
                    <w:spacing w:after="0" w:line="240" w:lineRule="auto"/>
                    <w:jc w:val="center"/>
                    <w:rPr>
                      <w:rFonts w:ascii="Arial" w:eastAsia="Times New Roman" w:hAnsi="Arial" w:cs="Arial"/>
                      <w:color w:val="000000"/>
                      <w:sz w:val="24"/>
                      <w:szCs w:val="24"/>
                    </w:rPr>
                  </w:pPr>
                  <w:r w:rsidRPr="00484B83">
                    <w:rPr>
                      <w:rFonts w:ascii="Arial" w:eastAsia="Times New Roman" w:hAnsi="Arial" w:cs="Arial"/>
                      <w:color w:val="000000"/>
                      <w:sz w:val="24"/>
                      <w:szCs w:val="24"/>
                    </w:rPr>
                    <w:t>41749,6</w:t>
                  </w:r>
                </w:p>
              </w:tc>
            </w:tr>
            <w:tr w:rsidR="00484B83" w:rsidRPr="00484B83" w:rsidTr="00484B83">
              <w:trPr>
                <w:trHeight w:val="1200"/>
              </w:trPr>
              <w:tc>
                <w:tcPr>
                  <w:tcW w:w="1640" w:type="dxa"/>
                  <w:tcBorders>
                    <w:top w:val="nil"/>
                    <w:left w:val="single" w:sz="8" w:space="0" w:color="auto"/>
                    <w:bottom w:val="nil"/>
                    <w:right w:val="single" w:sz="8" w:space="0" w:color="auto"/>
                  </w:tcBorders>
                  <w:shd w:val="clear" w:color="auto" w:fill="auto"/>
                  <w:hideMark/>
                </w:tcPr>
                <w:p w:rsidR="00484B83" w:rsidRPr="00484B83" w:rsidRDefault="00484B83" w:rsidP="00484B83">
                  <w:pPr>
                    <w:spacing w:after="0" w:line="240" w:lineRule="auto"/>
                    <w:jc w:val="center"/>
                    <w:rPr>
                      <w:rFonts w:ascii="Arial" w:eastAsia="Times New Roman" w:hAnsi="Arial" w:cs="Arial"/>
                      <w:color w:val="000000"/>
                      <w:sz w:val="24"/>
                      <w:szCs w:val="24"/>
                    </w:rPr>
                  </w:pPr>
                  <w:r w:rsidRPr="00484B83">
                    <w:rPr>
                      <w:rFonts w:ascii="Arial" w:eastAsia="Times New Roman" w:hAnsi="Arial" w:cs="Arial"/>
                      <w:color w:val="000000"/>
                      <w:sz w:val="24"/>
                      <w:szCs w:val="24"/>
                    </w:rPr>
                    <w:t xml:space="preserve"> +5 % стоимости камеральной обработки</w:t>
                  </w:r>
                </w:p>
              </w:tc>
            </w:tr>
          </w:tbl>
          <w:p w:rsidR="00467166" w:rsidRPr="005C69E9" w:rsidRDefault="00467166" w:rsidP="00551796">
            <w:pPr>
              <w:spacing w:after="0"/>
              <w:jc w:val="center"/>
              <w:rPr>
                <w:rFonts w:ascii="Times New Roman" w:hAnsi="Times New Roman" w:cs="Times New Roman"/>
                <w:color w:val="000000"/>
                <w:sz w:val="24"/>
                <w:szCs w:val="24"/>
              </w:rPr>
            </w:pPr>
          </w:p>
        </w:tc>
      </w:tr>
      <w:tr w:rsidR="00467166" w:rsidRPr="005C69E9" w:rsidTr="00467166">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57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по сейсморазведке, электроразведке, геофизическим исследованиям скважин и сейсмическому микрорайонированию</w:t>
            </w:r>
          </w:p>
        </w:tc>
        <w:tc>
          <w:tcPr>
            <w:tcW w:w="2907" w:type="dxa"/>
            <w:tcBorders>
              <w:top w:val="single" w:sz="4" w:space="0" w:color="auto"/>
              <w:left w:val="single" w:sz="4" w:space="0" w:color="auto"/>
              <w:bottom w:val="single" w:sz="4" w:space="0" w:color="auto"/>
              <w:right w:val="single" w:sz="4" w:space="0" w:color="auto"/>
            </w:tcBorders>
            <w:vAlign w:val="bottom"/>
          </w:tcPr>
          <w:tbl>
            <w:tblPr>
              <w:tblW w:w="1640" w:type="dxa"/>
              <w:tblLook w:val="04A0" w:firstRow="1" w:lastRow="0" w:firstColumn="1" w:lastColumn="0" w:noHBand="0" w:noVBand="1"/>
            </w:tblPr>
            <w:tblGrid>
              <w:gridCol w:w="1686"/>
            </w:tblGrid>
            <w:tr w:rsidR="00484B83" w:rsidRPr="00484B83" w:rsidTr="00484B83">
              <w:trPr>
                <w:trHeight w:val="600"/>
              </w:trPr>
              <w:tc>
                <w:tcPr>
                  <w:tcW w:w="1640" w:type="dxa"/>
                  <w:tcBorders>
                    <w:top w:val="nil"/>
                    <w:left w:val="single" w:sz="8" w:space="0" w:color="auto"/>
                    <w:bottom w:val="nil"/>
                    <w:right w:val="single" w:sz="8" w:space="0" w:color="auto"/>
                  </w:tcBorders>
                  <w:shd w:val="clear" w:color="auto" w:fill="auto"/>
                  <w:vAlign w:val="bottom"/>
                  <w:hideMark/>
                </w:tcPr>
                <w:p w:rsidR="00484B83" w:rsidRPr="00484B83" w:rsidRDefault="00484B83" w:rsidP="00484B83">
                  <w:pPr>
                    <w:spacing w:after="0" w:line="240" w:lineRule="auto"/>
                    <w:jc w:val="center"/>
                    <w:rPr>
                      <w:rFonts w:ascii="Arial" w:eastAsia="Times New Roman" w:hAnsi="Arial" w:cs="Arial"/>
                      <w:color w:val="000000"/>
                      <w:sz w:val="24"/>
                      <w:szCs w:val="24"/>
                    </w:rPr>
                  </w:pPr>
                  <w:r w:rsidRPr="00484B83">
                    <w:rPr>
                      <w:rFonts w:ascii="Arial" w:eastAsia="Times New Roman" w:hAnsi="Arial" w:cs="Arial"/>
                      <w:color w:val="000000"/>
                      <w:sz w:val="24"/>
                      <w:szCs w:val="24"/>
                    </w:rPr>
                    <w:t>52187,1</w:t>
                  </w:r>
                </w:p>
              </w:tc>
            </w:tr>
            <w:tr w:rsidR="00484B83" w:rsidRPr="00484B83" w:rsidTr="00484B83">
              <w:trPr>
                <w:trHeight w:val="1215"/>
              </w:trPr>
              <w:tc>
                <w:tcPr>
                  <w:tcW w:w="1640" w:type="dxa"/>
                  <w:tcBorders>
                    <w:top w:val="nil"/>
                    <w:left w:val="single" w:sz="8" w:space="0" w:color="auto"/>
                    <w:bottom w:val="single" w:sz="8" w:space="0" w:color="auto"/>
                    <w:right w:val="single" w:sz="8" w:space="0" w:color="auto"/>
                  </w:tcBorders>
                  <w:shd w:val="clear" w:color="auto" w:fill="auto"/>
                  <w:hideMark/>
                </w:tcPr>
                <w:p w:rsidR="00484B83" w:rsidRPr="00484B83" w:rsidRDefault="00484B83" w:rsidP="00484B83">
                  <w:pPr>
                    <w:spacing w:after="0" w:line="240" w:lineRule="auto"/>
                    <w:jc w:val="center"/>
                    <w:rPr>
                      <w:rFonts w:ascii="Arial" w:eastAsia="Times New Roman" w:hAnsi="Arial" w:cs="Arial"/>
                      <w:color w:val="000000"/>
                      <w:sz w:val="24"/>
                      <w:szCs w:val="24"/>
                    </w:rPr>
                  </w:pPr>
                  <w:r w:rsidRPr="00484B83">
                    <w:rPr>
                      <w:rFonts w:ascii="Arial" w:eastAsia="Times New Roman" w:hAnsi="Arial" w:cs="Arial"/>
                      <w:color w:val="000000"/>
                      <w:sz w:val="24"/>
                      <w:szCs w:val="24"/>
                    </w:rPr>
                    <w:t xml:space="preserve"> +10 % стоимости камеральной обработки</w:t>
                  </w:r>
                </w:p>
              </w:tc>
            </w:tr>
          </w:tbl>
          <w:p w:rsidR="00467166" w:rsidRPr="005C69E9" w:rsidRDefault="00467166" w:rsidP="00467166">
            <w:pPr>
              <w:spacing w:after="0"/>
              <w:jc w:val="center"/>
              <w:rPr>
                <w:rFonts w:ascii="Times New Roman" w:hAnsi="Times New Roman" w:cs="Times New Roman"/>
                <w:color w:val="000000"/>
                <w:sz w:val="24"/>
                <w:szCs w:val="24"/>
              </w:rPr>
            </w:pP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использовании топографо-геодезических материалов ограниченного пользо</w:t>
      </w:r>
      <w:r w:rsidRPr="005C69E9">
        <w:rPr>
          <w:rFonts w:ascii="Times New Roman" w:hAnsi="Times New Roman" w:cs="Times New Roman"/>
          <w:sz w:val="24"/>
          <w:szCs w:val="24"/>
        </w:rPr>
        <w:softHyphen/>
        <w:t>вания (кроме материалов для служебного пользования), к ценам применяется коэффициент 1,1.</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составления программы изысканий, выполняемых с использованием взрывчатых веществ и радиоактивных источников, определяется по ценам § 1-6, с приме</w:t>
      </w:r>
      <w:r w:rsidRPr="005C69E9">
        <w:rPr>
          <w:rFonts w:ascii="Times New Roman" w:hAnsi="Times New Roman" w:cs="Times New Roman"/>
          <w:sz w:val="24"/>
          <w:szCs w:val="24"/>
        </w:rPr>
        <w:softHyphen/>
        <w:t>нением коэффициента 1,2.</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Стоимость составления технического отчета по комплексу методов, примененных на одном объекте, определяется по цене § 10, с применением коэффициента 1,2.</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При составлении взамен программ изысканий кратких технических предписаний (без согласования их с заказчиками) к ценам § 1а и 1б применяется коэффициент 0,5.</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5. Цены § 9 и 10 рассчитаны для стоимости изысканий свыше 500 тыс. </w:t>
      </w:r>
      <w:r w:rsidR="00551796">
        <w:rPr>
          <w:rFonts w:ascii="Times New Roman" w:hAnsi="Times New Roman" w:cs="Times New Roman"/>
          <w:sz w:val="24"/>
          <w:szCs w:val="24"/>
        </w:rPr>
        <w:t>сом</w:t>
      </w:r>
      <w:r w:rsidRPr="005C69E9">
        <w:rPr>
          <w:rFonts w:ascii="Times New Roman" w:hAnsi="Times New Roman" w:cs="Times New Roman"/>
          <w:sz w:val="24"/>
          <w:szCs w:val="24"/>
        </w:rPr>
        <w:t>. При стоимости изысканий до 500 тыс</w:t>
      </w:r>
      <w:proofErr w:type="gramStart"/>
      <w:r w:rsidRPr="005C69E9">
        <w:rPr>
          <w:rFonts w:ascii="Times New Roman" w:hAnsi="Times New Roman" w:cs="Times New Roman"/>
          <w:sz w:val="24"/>
          <w:szCs w:val="24"/>
        </w:rPr>
        <w:t>.</w:t>
      </w:r>
      <w:r w:rsidR="00551796">
        <w:rPr>
          <w:rFonts w:ascii="Times New Roman" w:hAnsi="Times New Roman" w:cs="Times New Roman"/>
          <w:sz w:val="24"/>
          <w:szCs w:val="24"/>
        </w:rPr>
        <w:t>с</w:t>
      </w:r>
      <w:proofErr w:type="gramEnd"/>
      <w:r w:rsidR="00551796">
        <w:rPr>
          <w:rFonts w:ascii="Times New Roman" w:hAnsi="Times New Roman" w:cs="Times New Roman"/>
          <w:sz w:val="24"/>
          <w:szCs w:val="24"/>
        </w:rPr>
        <w:t>ом</w:t>
      </w:r>
      <w:r w:rsidRPr="005C69E9">
        <w:rPr>
          <w:rFonts w:ascii="Times New Roman" w:hAnsi="Times New Roman" w:cs="Times New Roman"/>
          <w:sz w:val="24"/>
          <w:szCs w:val="24"/>
        </w:rPr>
        <w:t>, к ценам § 9 и 10 применяются следующие коэффициенты: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- 0,2 - при стоимости изысканий до 200тыс</w:t>
      </w:r>
      <w:proofErr w:type="gramStart"/>
      <w:r w:rsidRPr="005C69E9">
        <w:rPr>
          <w:rFonts w:ascii="Times New Roman" w:hAnsi="Times New Roman" w:cs="Times New Roman"/>
          <w:sz w:val="24"/>
          <w:szCs w:val="24"/>
        </w:rPr>
        <w:t>.</w:t>
      </w:r>
      <w:r w:rsidR="00551796">
        <w:rPr>
          <w:rFonts w:ascii="Times New Roman" w:hAnsi="Times New Roman" w:cs="Times New Roman"/>
          <w:sz w:val="24"/>
          <w:szCs w:val="24"/>
        </w:rPr>
        <w:t>с</w:t>
      </w:r>
      <w:proofErr w:type="gramEnd"/>
      <w:r w:rsidR="00551796">
        <w:rPr>
          <w:rFonts w:ascii="Times New Roman" w:hAnsi="Times New Roman" w:cs="Times New Roman"/>
          <w:sz w:val="24"/>
          <w:szCs w:val="24"/>
        </w:rPr>
        <w:t>ом</w:t>
      </w:r>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- 0,4 - то же, свыше 200 до 500 тыс</w:t>
      </w:r>
      <w:proofErr w:type="gramStart"/>
      <w:r w:rsidRPr="005C69E9">
        <w:rPr>
          <w:rFonts w:ascii="Times New Roman" w:hAnsi="Times New Roman" w:cs="Times New Roman"/>
          <w:sz w:val="24"/>
          <w:szCs w:val="24"/>
        </w:rPr>
        <w:t>.</w:t>
      </w:r>
      <w:r w:rsidR="00551796">
        <w:rPr>
          <w:rFonts w:ascii="Times New Roman" w:hAnsi="Times New Roman" w:cs="Times New Roman"/>
          <w:sz w:val="24"/>
          <w:szCs w:val="24"/>
        </w:rPr>
        <w:t>с</w:t>
      </w:r>
      <w:proofErr w:type="gramEnd"/>
      <w:r w:rsidR="00551796">
        <w:rPr>
          <w:rFonts w:ascii="Times New Roman" w:hAnsi="Times New Roman" w:cs="Times New Roman"/>
          <w:sz w:val="24"/>
          <w:szCs w:val="24"/>
        </w:rPr>
        <w:t>ом</w:t>
      </w:r>
      <w:r w:rsidRPr="005C69E9">
        <w:rPr>
          <w:rFonts w:ascii="Times New Roman" w:hAnsi="Times New Roman" w:cs="Times New Roman"/>
          <w:sz w:val="24"/>
          <w:szCs w:val="24"/>
        </w:rPr>
        <w:t>.</w:t>
      </w:r>
    </w:p>
    <w:p w:rsidR="00467166" w:rsidRPr="005C69E9" w:rsidRDefault="00467166" w:rsidP="00467166">
      <w:pPr>
        <w:spacing w:after="0"/>
        <w:jc w:val="center"/>
        <w:rPr>
          <w:rFonts w:ascii="Times New Roman" w:hAnsi="Times New Roman" w:cs="Times New Roman"/>
          <w:b/>
          <w:caps/>
          <w:sz w:val="24"/>
          <w:szCs w:val="24"/>
        </w:rPr>
      </w:pPr>
    </w:p>
    <w:p w:rsidR="00467166" w:rsidRPr="005C69E9" w:rsidRDefault="00467166" w:rsidP="00467166">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17. Лабораторные работы и исследования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Cs/>
          <w:caps/>
          <w:sz w:val="24"/>
          <w:szCs w:val="24"/>
        </w:rPr>
      </w:pPr>
      <w:r w:rsidRPr="005C69E9">
        <w:rPr>
          <w:rFonts w:ascii="Times New Roman" w:hAnsi="Times New Roman" w:cs="Times New Roman"/>
          <w:bCs/>
          <w:caps/>
          <w:sz w:val="24"/>
          <w:szCs w:val="24"/>
        </w:rPr>
        <w:t>ОБЩИЕ ПОЛОЖЕНИЯ</w:t>
      </w:r>
    </w:p>
    <w:p w:rsidR="00467166" w:rsidRPr="005C69E9" w:rsidRDefault="00467166" w:rsidP="00467166">
      <w:pPr>
        <w:spacing w:before="120"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В настоящей главе приведены цены на следующие виды лабораторных работ и исследований: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комплексные исследования и отдельные испытания глинистых и песчаных грунтов;</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комплексные исследования и отдельные определения (испытания) физико-меха</w:t>
      </w:r>
      <w:r w:rsidRPr="005C69E9">
        <w:rPr>
          <w:rFonts w:ascii="Times New Roman" w:hAnsi="Times New Roman" w:cs="Times New Roman"/>
          <w:sz w:val="24"/>
          <w:szCs w:val="24"/>
        </w:rPr>
        <w:softHyphen/>
        <w:t>нических свой</w:t>
      </w:r>
      <w:proofErr w:type="gramStart"/>
      <w:r w:rsidRPr="005C69E9">
        <w:rPr>
          <w:rFonts w:ascii="Times New Roman" w:hAnsi="Times New Roman" w:cs="Times New Roman"/>
          <w:sz w:val="24"/>
          <w:szCs w:val="24"/>
        </w:rPr>
        <w:t>ств ск</w:t>
      </w:r>
      <w:proofErr w:type="gramEnd"/>
      <w:r w:rsidRPr="005C69E9">
        <w:rPr>
          <w:rFonts w:ascii="Times New Roman" w:hAnsi="Times New Roman" w:cs="Times New Roman"/>
          <w:sz w:val="24"/>
          <w:szCs w:val="24"/>
        </w:rPr>
        <w:t>альных и полускальных пород и естественных строительных материалов, применяемых в качестве заполнителей бетона и камня для набросных плотин;</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комплексные исследования и отдельные определения химического состава грунтов (почв) и воды;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петрографические исследования пород, гравийно-галечного материала как заполни</w:t>
      </w:r>
      <w:r w:rsidRPr="005C69E9">
        <w:rPr>
          <w:rFonts w:ascii="Times New Roman" w:hAnsi="Times New Roman" w:cs="Times New Roman"/>
          <w:sz w:val="24"/>
          <w:szCs w:val="24"/>
        </w:rPr>
        <w:softHyphen/>
        <w:t>теля бетона, литологические исследования;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палинологические</w:t>
      </w:r>
      <w:proofErr w:type="spellEnd"/>
      <w:r w:rsidRPr="005C69E9">
        <w:rPr>
          <w:rFonts w:ascii="Times New Roman" w:hAnsi="Times New Roman" w:cs="Times New Roman"/>
          <w:sz w:val="24"/>
          <w:szCs w:val="24"/>
        </w:rPr>
        <w:t xml:space="preserve"> исследования, диатомовый анализ, </w:t>
      </w:r>
      <w:proofErr w:type="spellStart"/>
      <w:r w:rsidRPr="005C69E9">
        <w:rPr>
          <w:rFonts w:ascii="Times New Roman" w:hAnsi="Times New Roman" w:cs="Times New Roman"/>
          <w:sz w:val="24"/>
          <w:szCs w:val="24"/>
        </w:rPr>
        <w:t>микрофаунистические</w:t>
      </w:r>
      <w:proofErr w:type="spellEnd"/>
      <w:r w:rsidRPr="005C69E9">
        <w:rPr>
          <w:rFonts w:ascii="Times New Roman" w:hAnsi="Times New Roman" w:cs="Times New Roman"/>
          <w:sz w:val="24"/>
          <w:szCs w:val="24"/>
        </w:rPr>
        <w:t xml:space="preserve"> иссле</w:t>
      </w:r>
      <w:r w:rsidRPr="005C69E9">
        <w:rPr>
          <w:rFonts w:ascii="Times New Roman" w:hAnsi="Times New Roman" w:cs="Times New Roman"/>
          <w:sz w:val="24"/>
          <w:szCs w:val="24"/>
        </w:rPr>
        <w:softHyphen/>
        <w:t>дования;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исследования коррозионной активности грунтов и определения в аналитических пробах торфа.</w:t>
      </w:r>
    </w:p>
    <w:p w:rsidR="00467166" w:rsidRPr="005C69E9" w:rsidRDefault="00467166" w:rsidP="00467166">
      <w:pPr>
        <w:spacing w:before="120"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Цены приведены на выполнение лабораторных работ и исследований в условиях стационара (без выплаты полевого довольствия).</w:t>
      </w:r>
    </w:p>
    <w:p w:rsidR="00467166" w:rsidRPr="005C69E9" w:rsidRDefault="00467166" w:rsidP="00467166">
      <w:pPr>
        <w:spacing w:before="120"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3. </w:t>
      </w:r>
      <w:proofErr w:type="gramStart"/>
      <w:r w:rsidRPr="005C69E9">
        <w:rPr>
          <w:rFonts w:ascii="Times New Roman" w:hAnsi="Times New Roman" w:cs="Times New Roman"/>
          <w:sz w:val="24"/>
          <w:szCs w:val="24"/>
        </w:rPr>
        <w:t>Ценами на комплексные исследования и испытания в таблицах 295 – 299, а также на отдельные анализы (определения) в таблицах 295, 296, 299, 306, 307 учтены затраты на все виды работ по подготовке проб и образцов к лабораторным анализам (приемку, регистрацию образцов, подготовку средних и аналитических проб, изготовление кубиков щебня по фракциям и др.).</w:t>
      </w:r>
      <w:proofErr w:type="gramEnd"/>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проб (образцов) в таблицах 300 – 305 указана в отдельных параграфах как самостоятельная работа.</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Затраты по составлению документации исследований и испытаний и выпуск резуль</w:t>
      </w:r>
      <w:r w:rsidRPr="005C69E9">
        <w:rPr>
          <w:rFonts w:ascii="Times New Roman" w:hAnsi="Times New Roman" w:cs="Times New Roman"/>
          <w:sz w:val="24"/>
          <w:szCs w:val="24"/>
        </w:rPr>
        <w:softHyphen/>
        <w:t>татов с соответствующим оформлением (таблицами, геотехническими карточками, графи</w:t>
      </w:r>
      <w:r w:rsidRPr="005C69E9">
        <w:rPr>
          <w:rFonts w:ascii="Times New Roman" w:hAnsi="Times New Roman" w:cs="Times New Roman"/>
          <w:sz w:val="24"/>
          <w:szCs w:val="24"/>
        </w:rPr>
        <w:softHyphen/>
        <w:t>ческими приложениями и пр.) учтены ценами для всех видов работ главы 17.</w:t>
      </w:r>
    </w:p>
    <w:p w:rsidR="00467166" w:rsidRPr="005C69E9" w:rsidRDefault="00467166" w:rsidP="00467166">
      <w:pPr>
        <w:spacing w:before="120"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Комплексы исследований составлены из отдельных определений, часто повто</w:t>
      </w:r>
      <w:r w:rsidRPr="005C69E9">
        <w:rPr>
          <w:rFonts w:ascii="Times New Roman" w:hAnsi="Times New Roman" w:cs="Times New Roman"/>
          <w:sz w:val="24"/>
          <w:szCs w:val="24"/>
        </w:rPr>
        <w:softHyphen/>
        <w:t xml:space="preserve">ряемых при различных видах изысканий, в соответствии с требованиями нормативных документов, согласованных или утвержденных </w:t>
      </w:r>
      <w:proofErr w:type="spellStart"/>
      <w:r w:rsidRPr="005C69E9">
        <w:rPr>
          <w:rFonts w:ascii="Times New Roman" w:hAnsi="Times New Roman" w:cs="Times New Roman"/>
          <w:sz w:val="24"/>
          <w:szCs w:val="24"/>
        </w:rPr>
        <w:t>Казстройкомитетом</w:t>
      </w:r>
      <w:proofErr w:type="spellEnd"/>
      <w:r w:rsidRPr="005C69E9">
        <w:rPr>
          <w:rFonts w:ascii="Times New Roman" w:hAnsi="Times New Roman" w:cs="Times New Roman"/>
          <w:sz w:val="24"/>
          <w:szCs w:val="24"/>
        </w:rPr>
        <w:t>.</w:t>
      </w:r>
    </w:p>
    <w:p w:rsidR="00467166" w:rsidRPr="005C69E9" w:rsidRDefault="00467166" w:rsidP="00467166">
      <w:pPr>
        <w:spacing w:before="120"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исключении из состава комплексных исследований отдельных определений, цена комплекса снижается соответственно на стоимость исключенных видов работ.</w:t>
      </w:r>
    </w:p>
    <w:p w:rsidR="00467166" w:rsidRPr="005C69E9" w:rsidRDefault="00467166" w:rsidP="00467166">
      <w:pPr>
        <w:spacing w:before="120" w:after="0"/>
        <w:jc w:val="both"/>
        <w:rPr>
          <w:rFonts w:ascii="Times New Roman" w:hAnsi="Times New Roman" w:cs="Times New Roman"/>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Комплексные исследования и отдельные определения (испытания) физико-</w:t>
      </w: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механических свойств грунтов (пород)</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Комплексные исследования и отдельные определения глинистых грунтов</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295</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образец</w:t>
      </w:r>
    </w:p>
    <w:p w:rsidR="00467166" w:rsidRPr="005C69E9" w:rsidRDefault="00467166" w:rsidP="00467166">
      <w:pPr>
        <w:spacing w:after="0"/>
        <w:ind w:firstLine="284"/>
        <w:jc w:val="both"/>
        <w:rPr>
          <w:rFonts w:ascii="Times New Roman" w:hAnsi="Times New Roman" w:cs="Times New Roman"/>
          <w:sz w:val="24"/>
          <w:szCs w:val="24"/>
        </w:rPr>
      </w:pP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667"/>
        <w:gridCol w:w="5183"/>
        <w:gridCol w:w="1278"/>
      </w:tblGrid>
      <w:tr w:rsidR="00467166"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6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1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12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A6D31">
        <w:trPr>
          <w:trHeight w:val="227"/>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66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1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7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484B83"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Объемный вес и влажность</w:t>
            </w:r>
          </w:p>
        </w:tc>
        <w:tc>
          <w:tcPr>
            <w:tcW w:w="518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объемного веса и влажности. Расчеты объемного веса скелета, коэффи</w:t>
            </w:r>
            <w:r w:rsidRPr="005C69E9">
              <w:rPr>
                <w:rFonts w:ascii="Times New Roman" w:hAnsi="Times New Roman" w:cs="Times New Roman"/>
                <w:sz w:val="24"/>
                <w:szCs w:val="24"/>
              </w:rPr>
              <w:softHyphen/>
              <w:t>циента пористости и степени влажности по типовым или экспериментальным значениям удельного веса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156,6</w:t>
            </w:r>
          </w:p>
        </w:tc>
      </w:tr>
      <w:tr w:rsidR="00484B83"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Консистенция при нарушенной структуре</w:t>
            </w:r>
          </w:p>
        </w:tc>
        <w:tc>
          <w:tcPr>
            <w:tcW w:w="518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влажности, границ текучести и раскатывания. Расчет показателя консистенции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250,5</w:t>
            </w:r>
          </w:p>
        </w:tc>
      </w:tr>
      <w:tr w:rsidR="00484B83"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ненарушенной структуре</w:t>
            </w:r>
          </w:p>
        </w:tc>
        <w:tc>
          <w:tcPr>
            <w:tcW w:w="518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влажности и объемного веса, опробования конусом (</w:t>
            </w:r>
            <w:proofErr w:type="spellStart"/>
            <w:r w:rsidRPr="005C69E9">
              <w:rPr>
                <w:rFonts w:ascii="Times New Roman" w:hAnsi="Times New Roman" w:cs="Times New Roman"/>
                <w:sz w:val="24"/>
                <w:szCs w:val="24"/>
              </w:rPr>
              <w:t>пенетрация</w:t>
            </w:r>
            <w:proofErr w:type="spellEnd"/>
            <w:r w:rsidRPr="005C69E9">
              <w:rPr>
                <w:rFonts w:ascii="Times New Roman" w:hAnsi="Times New Roman" w:cs="Times New Roman"/>
                <w:sz w:val="24"/>
                <w:szCs w:val="24"/>
              </w:rPr>
              <w:t>) с нарушенной и ненарушенной структурами</w:t>
            </w:r>
            <w:proofErr w:type="gramEnd"/>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271,4</w:t>
            </w:r>
          </w:p>
        </w:tc>
      </w:tr>
      <w:tr w:rsidR="00484B83" w:rsidRPr="005C69E9" w:rsidTr="004A6D31">
        <w:trPr>
          <w:trHeight w:val="1055"/>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Полный комплекс опре</w:t>
            </w:r>
            <w:r w:rsidRPr="005C69E9">
              <w:rPr>
                <w:rFonts w:ascii="Times New Roman" w:hAnsi="Times New Roman" w:cs="Times New Roman"/>
                <w:sz w:val="24"/>
                <w:szCs w:val="24"/>
              </w:rPr>
              <w:softHyphen/>
              <w:t>делений физических свой</w:t>
            </w:r>
            <w:proofErr w:type="gramStart"/>
            <w:r w:rsidRPr="005C69E9">
              <w:rPr>
                <w:rFonts w:ascii="Times New Roman" w:hAnsi="Times New Roman" w:cs="Times New Roman"/>
                <w:sz w:val="24"/>
                <w:szCs w:val="24"/>
              </w:rPr>
              <w:t>ств дл</w:t>
            </w:r>
            <w:proofErr w:type="gramEnd"/>
            <w:r w:rsidRPr="005C69E9">
              <w:rPr>
                <w:rFonts w:ascii="Times New Roman" w:hAnsi="Times New Roman" w:cs="Times New Roman"/>
                <w:sz w:val="24"/>
                <w:szCs w:val="24"/>
              </w:rPr>
              <w:t>я грунтов с включениями частиц, диа</w:t>
            </w:r>
            <w:r w:rsidRPr="005C69E9">
              <w:rPr>
                <w:rFonts w:ascii="Times New Roman" w:hAnsi="Times New Roman" w:cs="Times New Roman"/>
                <w:sz w:val="24"/>
                <w:szCs w:val="24"/>
              </w:rPr>
              <w:softHyphen/>
              <w:t>метром более 1 мм свыше 10%</w:t>
            </w:r>
          </w:p>
        </w:tc>
        <w:tc>
          <w:tcPr>
            <w:tcW w:w="518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объемного веса, влажности, границ текучести и раскатывания, удельного веса. Расчеты объемного веса скелета, коэффициента пористости, степени влажности и показателя консистенции. Гранулометрический анализ ситовым методом и методом ареометра (пипетки)</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678,4</w:t>
            </w:r>
          </w:p>
        </w:tc>
      </w:tr>
      <w:tr w:rsidR="00484B83" w:rsidRPr="005C69E9" w:rsidTr="004A6D31">
        <w:trPr>
          <w:trHeight w:val="851"/>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содержанием частиц диаметром более 1 мм менее 10%</w:t>
            </w:r>
          </w:p>
        </w:tc>
        <w:tc>
          <w:tcPr>
            <w:tcW w:w="518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4, за исключением ситового метода при гранулометрическом анализе</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626,2</w:t>
            </w:r>
          </w:p>
        </w:tc>
      </w:tr>
      <w:tr w:rsidR="00484B83"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 определений оптимальной влажности</w:t>
            </w:r>
          </w:p>
        </w:tc>
        <w:tc>
          <w:tcPr>
            <w:tcW w:w="518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влажности образца, границ текучести и раскатывания, удельного веса. Гранулометрический анализ ситовым методом и ареометром (пипеткой). Расчеты, обеспечение и контроль заданной влажности. Уплотнение на копре – 6 точек. Расчеты объемного веса скелета грунта. Построение графика зависимости объемного веса скелета от влажности</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1043,7</w:t>
            </w:r>
          </w:p>
        </w:tc>
      </w:tr>
      <w:tr w:rsidR="00484B83"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комплекс физико-механических свойств грунтов при медленном сдвиге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объемного веса, влажности, границ текучести и раскатывания, удельного веса. Гранулометрический анализ методом ареометра (пипетки). Испытания на сдвиг с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4 точки. Определения объемного веса и влажности для каждой пробы, испытанной на сдвиг (до и после опыта)</w:t>
            </w:r>
          </w:p>
          <w:p w:rsidR="00484B83" w:rsidRPr="005C69E9" w:rsidRDefault="00484B83" w:rsidP="00467166">
            <w:pPr>
              <w:spacing w:after="0"/>
              <w:ind w:firstLine="284"/>
              <w:jc w:val="both"/>
              <w:rPr>
                <w:rFonts w:ascii="Times New Roman" w:hAnsi="Times New Roman" w:cs="Times New Roman"/>
                <w:sz w:val="24"/>
                <w:szCs w:val="24"/>
              </w:rPr>
            </w:pPr>
          </w:p>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Оформление выпускной карточки с построением графика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1930,9</w:t>
            </w:r>
          </w:p>
        </w:tc>
      </w:tr>
      <w:tr w:rsidR="00484B83"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нагрузкой до 25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7 со сдвигом с нагрузками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8 точек</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tcPr>
          <w:p w:rsidR="00484B83" w:rsidRDefault="00484B83">
            <w:pPr>
              <w:jc w:val="center"/>
              <w:rPr>
                <w:rFonts w:ascii="Arial" w:hAnsi="Arial" w:cs="Arial"/>
                <w:color w:val="000000"/>
                <w:sz w:val="24"/>
                <w:szCs w:val="24"/>
              </w:rPr>
            </w:pPr>
            <w:r>
              <w:rPr>
                <w:rFonts w:ascii="Arial" w:hAnsi="Arial" w:cs="Arial"/>
                <w:color w:val="000000"/>
              </w:rPr>
              <w:t>3235,6</w:t>
            </w:r>
          </w:p>
        </w:tc>
      </w:tr>
      <w:tr w:rsidR="00484B83"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2667"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ускоренном сдвиге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84B83" w:rsidRPr="005C69E9" w:rsidRDefault="00484B83"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7</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84B83" w:rsidRDefault="00484B83">
            <w:pPr>
              <w:jc w:val="center"/>
              <w:rPr>
                <w:rFonts w:ascii="Arial" w:hAnsi="Arial" w:cs="Arial"/>
                <w:color w:val="000000"/>
                <w:sz w:val="24"/>
                <w:szCs w:val="24"/>
              </w:rPr>
            </w:pPr>
            <w:r>
              <w:rPr>
                <w:rFonts w:ascii="Arial" w:hAnsi="Arial" w:cs="Arial"/>
                <w:color w:val="000000"/>
              </w:rPr>
              <w:t>1670</w:t>
            </w:r>
          </w:p>
        </w:tc>
      </w:tr>
      <w:tr w:rsidR="00CD14B0"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CD14B0" w:rsidRPr="005C69E9" w:rsidRDefault="00CD14B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667" w:type="dxa"/>
            <w:tcBorders>
              <w:top w:val="single" w:sz="4" w:space="0" w:color="auto"/>
              <w:left w:val="single" w:sz="4" w:space="0" w:color="auto"/>
              <w:bottom w:val="single" w:sz="4" w:space="0" w:color="auto"/>
              <w:right w:val="single" w:sz="4" w:space="0" w:color="auto"/>
            </w:tcBorders>
            <w:vAlign w:val="center"/>
            <w:hideMark/>
          </w:tcPr>
          <w:p w:rsidR="00CD14B0" w:rsidRPr="005C69E9" w:rsidRDefault="00CD14B0"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комплекс физико-механических свойств образца грунта нарушенной структуры с заданными влажностью и объемным весом скелета грунта при медленном сдвиге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CD14B0" w:rsidRPr="005C69E9" w:rsidRDefault="00CD14B0"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гидроскопической</w:t>
            </w:r>
            <w:proofErr w:type="spellEnd"/>
            <w:r w:rsidRPr="005C69E9">
              <w:rPr>
                <w:rFonts w:ascii="Times New Roman" w:hAnsi="Times New Roman" w:cs="Times New Roman"/>
                <w:sz w:val="24"/>
                <w:szCs w:val="24"/>
              </w:rPr>
              <w:t xml:space="preserve"> влажности, границ текучести и раскатывания, удель</w:t>
            </w:r>
            <w:r w:rsidRPr="005C69E9">
              <w:rPr>
                <w:rFonts w:ascii="Times New Roman" w:hAnsi="Times New Roman" w:cs="Times New Roman"/>
                <w:sz w:val="24"/>
                <w:szCs w:val="24"/>
              </w:rPr>
              <w:softHyphen/>
              <w:t>ного веса. Гранулометрический анализ ситовым методом и ареометром (пипеткой). Расчет, опреде</w:t>
            </w:r>
            <w:r w:rsidRPr="005C69E9">
              <w:rPr>
                <w:rFonts w:ascii="Times New Roman" w:hAnsi="Times New Roman" w:cs="Times New Roman"/>
                <w:sz w:val="24"/>
                <w:szCs w:val="24"/>
              </w:rPr>
              <w:softHyphen/>
              <w:t>ление, обеспечение и контроль заданной влажности и объемного веса скелета. Определения сопротивления сдвигу при заданных влажности и плотности с нагруз</w:t>
            </w:r>
            <w:r w:rsidRPr="005C69E9">
              <w:rPr>
                <w:rFonts w:ascii="Times New Roman" w:hAnsi="Times New Roman" w:cs="Times New Roman"/>
                <w:sz w:val="24"/>
                <w:szCs w:val="24"/>
              </w:rPr>
              <w:softHyphen/>
              <w:t>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4 точки, влажности и объемного веса после опыта для каждой пробы, испытанной на сдвиг. Расчет объемного веса скелета, коэффициента пористости, степени влаж</w:t>
            </w:r>
            <w:r w:rsidRPr="005C69E9">
              <w:rPr>
                <w:rFonts w:ascii="Times New Roman" w:hAnsi="Times New Roman" w:cs="Times New Roman"/>
                <w:sz w:val="24"/>
                <w:szCs w:val="24"/>
              </w:rPr>
              <w:softHyphen/>
              <w:t>ности, показателя консистенции. Все расчеты выпол</w:t>
            </w:r>
            <w:r w:rsidRPr="005C69E9">
              <w:rPr>
                <w:rFonts w:ascii="Times New Roman" w:hAnsi="Times New Roman" w:cs="Times New Roman"/>
                <w:sz w:val="24"/>
                <w:szCs w:val="24"/>
              </w:rPr>
              <w:softHyphen/>
              <w:t>няются для каждой пробы, испытанной на сдвиг (до и после опыта).</w:t>
            </w:r>
          </w:p>
          <w:p w:rsidR="00CD14B0" w:rsidRPr="005C69E9" w:rsidRDefault="00CD14B0"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Оформление выпускной карточки с построением графиков</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14B0" w:rsidRDefault="00CD14B0">
            <w:pPr>
              <w:jc w:val="center"/>
              <w:rPr>
                <w:rFonts w:ascii="Arial" w:hAnsi="Arial" w:cs="Arial"/>
                <w:color w:val="000000"/>
                <w:sz w:val="24"/>
                <w:szCs w:val="24"/>
              </w:rPr>
            </w:pPr>
            <w:r>
              <w:rPr>
                <w:rFonts w:ascii="Arial" w:hAnsi="Arial" w:cs="Arial"/>
                <w:color w:val="000000"/>
              </w:rPr>
              <w:t>0</w:t>
            </w:r>
          </w:p>
        </w:tc>
      </w:tr>
      <w:tr w:rsidR="004A6D31" w:rsidRPr="005C69E9" w:rsidTr="004A6D31">
        <w:trPr>
          <w:trHeight w:val="406"/>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нагрузками до 25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10 с нагрузками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8 точек</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tbl>
            <w:tblPr>
              <w:tblW w:w="980" w:type="dxa"/>
              <w:tblLook w:val="04A0" w:firstRow="1" w:lastRow="0" w:firstColumn="1" w:lastColumn="0" w:noHBand="0" w:noVBand="1"/>
            </w:tblPr>
            <w:tblGrid>
              <w:gridCol w:w="980"/>
            </w:tblGrid>
            <w:tr w:rsidR="004A6D31" w:rsidRPr="004A6D31" w:rsidTr="004A6D31">
              <w:trPr>
                <w:trHeight w:val="288"/>
              </w:trPr>
              <w:tc>
                <w:tcPr>
                  <w:tcW w:w="980" w:type="dxa"/>
                  <w:vMerge w:val="restart"/>
                  <w:tcBorders>
                    <w:top w:val="nil"/>
                    <w:left w:val="single" w:sz="8" w:space="0" w:color="auto"/>
                    <w:bottom w:val="nil"/>
                    <w:right w:val="single" w:sz="8" w:space="0" w:color="auto"/>
                  </w:tcBorders>
                  <w:shd w:val="clear" w:color="000000" w:fill="FFFFFF"/>
                  <w:hideMark/>
                </w:tcPr>
                <w:p w:rsidR="004A6D31" w:rsidRPr="004A6D31" w:rsidRDefault="004A6D31" w:rsidP="004A6D31">
                  <w:pPr>
                    <w:spacing w:after="0" w:line="240" w:lineRule="auto"/>
                    <w:jc w:val="center"/>
                    <w:rPr>
                      <w:rFonts w:ascii="Arial" w:eastAsia="Times New Roman" w:hAnsi="Arial" w:cs="Arial"/>
                      <w:color w:val="000000"/>
                      <w:sz w:val="24"/>
                      <w:szCs w:val="24"/>
                    </w:rPr>
                  </w:pPr>
                  <w:r w:rsidRPr="004A6D31">
                    <w:rPr>
                      <w:rFonts w:ascii="Arial" w:eastAsia="Times New Roman" w:hAnsi="Arial" w:cs="Arial"/>
                      <w:color w:val="000000"/>
                      <w:sz w:val="24"/>
                      <w:szCs w:val="24"/>
                    </w:rPr>
                    <w:t>3653,1</w:t>
                  </w:r>
                </w:p>
              </w:tc>
            </w:tr>
            <w:tr w:rsidR="004A6D31" w:rsidRPr="004A6D31" w:rsidTr="004A6D31">
              <w:trPr>
                <w:trHeight w:val="288"/>
              </w:trPr>
              <w:tc>
                <w:tcPr>
                  <w:tcW w:w="980" w:type="dxa"/>
                  <w:vMerge/>
                  <w:tcBorders>
                    <w:top w:val="nil"/>
                    <w:left w:val="single" w:sz="8" w:space="0" w:color="auto"/>
                    <w:bottom w:val="nil"/>
                    <w:right w:val="single" w:sz="8" w:space="0" w:color="auto"/>
                  </w:tcBorders>
                  <w:vAlign w:val="center"/>
                  <w:hideMark/>
                </w:tcPr>
                <w:p w:rsidR="004A6D31" w:rsidRPr="004A6D31" w:rsidRDefault="004A6D31" w:rsidP="004A6D31">
                  <w:pPr>
                    <w:spacing w:after="0" w:line="240" w:lineRule="auto"/>
                    <w:rPr>
                      <w:rFonts w:ascii="Arial" w:eastAsia="Times New Roman" w:hAnsi="Arial" w:cs="Arial"/>
                      <w:color w:val="000000"/>
                      <w:sz w:val="24"/>
                      <w:szCs w:val="24"/>
                    </w:rPr>
                  </w:pPr>
                </w:p>
              </w:tc>
            </w:tr>
          </w:tbl>
          <w:p w:rsidR="004A6D31" w:rsidRDefault="004A6D31">
            <w:pPr>
              <w:jc w:val="center"/>
              <w:rPr>
                <w:rFonts w:ascii="Arial" w:hAnsi="Arial" w:cs="Arial"/>
                <w:color w:val="000000"/>
                <w:sz w:val="24"/>
                <w:szCs w:val="24"/>
              </w:rPr>
            </w:pPr>
          </w:p>
        </w:tc>
      </w:tr>
      <w:tr w:rsidR="004A6D31" w:rsidRPr="005C69E9" w:rsidTr="004A6D31">
        <w:trPr>
          <w:trHeight w:val="525"/>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ускоренном сдвиге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10</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1983,1</w:t>
            </w:r>
          </w:p>
        </w:tc>
      </w:tr>
      <w:tr w:rsidR="00CD14B0"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CD14B0" w:rsidRPr="005C69E9" w:rsidRDefault="00CD14B0"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2667" w:type="dxa"/>
            <w:tcBorders>
              <w:top w:val="single" w:sz="4" w:space="0" w:color="auto"/>
              <w:left w:val="single" w:sz="4" w:space="0" w:color="auto"/>
              <w:bottom w:val="single" w:sz="4" w:space="0" w:color="auto"/>
              <w:right w:val="single" w:sz="4" w:space="0" w:color="auto"/>
            </w:tcBorders>
            <w:vAlign w:val="center"/>
            <w:hideMark/>
          </w:tcPr>
          <w:p w:rsidR="00CD14B0" w:rsidRPr="005C69E9" w:rsidRDefault="00CD14B0"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комплекс физико-механических свой</w:t>
            </w:r>
            <w:proofErr w:type="gramStart"/>
            <w:r w:rsidRPr="005C69E9">
              <w:rPr>
                <w:rFonts w:ascii="Times New Roman" w:hAnsi="Times New Roman" w:cs="Times New Roman"/>
                <w:sz w:val="24"/>
                <w:szCs w:val="24"/>
              </w:rPr>
              <w:t>ств гр</w:t>
            </w:r>
            <w:proofErr w:type="gramEnd"/>
            <w:r w:rsidRPr="005C69E9">
              <w:rPr>
                <w:rFonts w:ascii="Times New Roman" w:hAnsi="Times New Roman" w:cs="Times New Roman"/>
                <w:sz w:val="24"/>
                <w:szCs w:val="24"/>
              </w:rPr>
              <w:t>унтов. Показатели сжимаемости и сопутствующие определения при компрессионных испытаниях по одной ветви с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(или определение </w:t>
            </w:r>
            <w:proofErr w:type="spellStart"/>
            <w:r w:rsidRPr="005C69E9">
              <w:rPr>
                <w:rFonts w:ascii="Times New Roman" w:hAnsi="Times New Roman" w:cs="Times New Roman"/>
                <w:sz w:val="24"/>
                <w:szCs w:val="24"/>
              </w:rPr>
              <w:t>просадочности</w:t>
            </w:r>
            <w:proofErr w:type="spellEnd"/>
            <w:r w:rsidRPr="005C69E9">
              <w:rPr>
                <w:rFonts w:ascii="Times New Roman" w:hAnsi="Times New Roman" w:cs="Times New Roman"/>
                <w:sz w:val="24"/>
                <w:szCs w:val="24"/>
              </w:rPr>
              <w:t>)</w:t>
            </w:r>
          </w:p>
        </w:tc>
        <w:tc>
          <w:tcPr>
            <w:tcW w:w="5183" w:type="dxa"/>
            <w:tcBorders>
              <w:top w:val="single" w:sz="4" w:space="0" w:color="auto"/>
              <w:left w:val="single" w:sz="4" w:space="0" w:color="auto"/>
              <w:bottom w:val="single" w:sz="4" w:space="0" w:color="auto"/>
              <w:right w:val="single" w:sz="4" w:space="0" w:color="auto"/>
            </w:tcBorders>
            <w:vAlign w:val="center"/>
            <w:hideMark/>
          </w:tcPr>
          <w:p w:rsidR="00CD14B0" w:rsidRPr="005C69E9" w:rsidRDefault="00CD14B0"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объемного веса, влажности, границ текучести и раскатывания, удельного веса.</w:t>
            </w:r>
          </w:p>
          <w:p w:rsidR="00CD14B0" w:rsidRPr="005C69E9" w:rsidRDefault="00CD14B0"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Гранулометрический анализ методом ареометра (пипетки). Определение показателей сжимаемости по одной ветви с нагрузкой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6 точек, с наблюдением за консолидацией. Определение объемного веса и влажности до и после опыта. Расчет данных для построения компрессионной кривой, включая расчет модуля деформации и показателя относительной осадки. Оформление выпускной карточки с построением графика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tcPr>
          <w:p w:rsidR="004A6D31" w:rsidRDefault="004A6D31" w:rsidP="004A6D31">
            <w:pPr>
              <w:jc w:val="center"/>
              <w:rPr>
                <w:rFonts w:ascii="Arial" w:hAnsi="Arial" w:cs="Arial"/>
                <w:color w:val="000000"/>
                <w:sz w:val="24"/>
                <w:szCs w:val="24"/>
              </w:rPr>
            </w:pPr>
            <w:r>
              <w:rPr>
                <w:rFonts w:ascii="Arial" w:hAnsi="Arial" w:cs="Arial"/>
                <w:color w:val="000000"/>
              </w:rPr>
              <w:t>1513,4</w:t>
            </w:r>
          </w:p>
          <w:p w:rsidR="00CD14B0" w:rsidRDefault="00CD14B0">
            <w:pPr>
              <w:jc w:val="center"/>
              <w:rPr>
                <w:rFonts w:ascii="Arial" w:hAnsi="Arial" w:cs="Arial"/>
                <w:color w:val="000000"/>
                <w:sz w:val="24"/>
                <w:szCs w:val="24"/>
              </w:rPr>
            </w:pPr>
          </w:p>
        </w:tc>
      </w:tr>
      <w:tr w:rsidR="004A6D31" w:rsidRPr="005C69E9" w:rsidTr="004A6D31">
        <w:trPr>
          <w:trHeight w:val="667"/>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двумя ветвями (нагрузка-разгрузка)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13. Дополнительно определяются деформации по ветви разгрузки от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до нуля с наблюдением за консолидацией. Всего 11 точек (нагрузка-разгрузка)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2035,3</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комплекс с компрессией под нагрузками до 25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13 с нагрузкой сжатия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с наблюдением за консолидацией – 9 точек</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1930,9</w:t>
            </w:r>
          </w:p>
        </w:tc>
      </w:tr>
      <w:tr w:rsidR="004A6D31" w:rsidRPr="005C69E9" w:rsidTr="004A6D31">
        <w:trPr>
          <w:trHeight w:val="1940"/>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комплекс физико-механических свойств образца грунта нарушенной структуры с заданной влажностью и объемным весом скелета грунта при компрессионных испытаниях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гигроскопической влажности, границ текучести и раскатывания, удель</w:t>
            </w:r>
            <w:r w:rsidRPr="005C69E9">
              <w:rPr>
                <w:rFonts w:ascii="Times New Roman" w:hAnsi="Times New Roman" w:cs="Times New Roman"/>
                <w:sz w:val="24"/>
                <w:szCs w:val="24"/>
              </w:rPr>
              <w:softHyphen/>
              <w:t>ного веса. Гранулометрический анализ ситовым мето</w:t>
            </w:r>
            <w:r w:rsidRPr="005C69E9">
              <w:rPr>
                <w:rFonts w:ascii="Times New Roman" w:hAnsi="Times New Roman" w:cs="Times New Roman"/>
                <w:sz w:val="24"/>
                <w:szCs w:val="24"/>
              </w:rPr>
              <w:softHyphen/>
              <w:t>дом и ареометром (пипеткой). Расчет, обеспече</w:t>
            </w:r>
            <w:r w:rsidRPr="005C69E9">
              <w:rPr>
                <w:rFonts w:ascii="Times New Roman" w:hAnsi="Times New Roman" w:cs="Times New Roman"/>
                <w:sz w:val="24"/>
                <w:szCs w:val="24"/>
              </w:rPr>
              <w:softHyphen/>
              <w:t>ние и контроль заданной влажности. Определение показа</w:t>
            </w:r>
            <w:r w:rsidRPr="005C69E9">
              <w:rPr>
                <w:rFonts w:ascii="Times New Roman" w:hAnsi="Times New Roman" w:cs="Times New Roman"/>
                <w:sz w:val="24"/>
                <w:szCs w:val="24"/>
              </w:rPr>
              <w:softHyphen/>
              <w:t>телей сжимаемости при заданной плотности – влаж</w:t>
            </w:r>
            <w:r w:rsidRPr="005C69E9">
              <w:rPr>
                <w:rFonts w:ascii="Times New Roman" w:hAnsi="Times New Roman" w:cs="Times New Roman"/>
                <w:sz w:val="24"/>
                <w:szCs w:val="24"/>
              </w:rPr>
              <w:softHyphen/>
              <w:t>ности с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с наблюдением за консолидацией – 6 точек. Определение объемного веса и влажности до и после опыта. Расчет данных для построения компрессионной кривой, включая расчет модуля деформации и показателя относи</w:t>
            </w:r>
            <w:r w:rsidRPr="005C69E9">
              <w:rPr>
                <w:rFonts w:ascii="Times New Roman" w:hAnsi="Times New Roman" w:cs="Times New Roman"/>
                <w:sz w:val="24"/>
                <w:szCs w:val="24"/>
              </w:rPr>
              <w:softHyphen/>
              <w:t>тельной осадки. Оформление выпускной карточки с построением графика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1617,8</w:t>
            </w:r>
          </w:p>
        </w:tc>
      </w:tr>
      <w:tr w:rsidR="004A6D31" w:rsidRPr="005C69E9" w:rsidTr="004A6D31">
        <w:trPr>
          <w:trHeight w:val="522"/>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нагрузками до 25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16 с нагрузкой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с наблюдением за консолидацией – 9 точек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1983,1</w:t>
            </w:r>
          </w:p>
        </w:tc>
      </w:tr>
      <w:tr w:rsidR="004A6D31" w:rsidRPr="005C69E9" w:rsidTr="004A6D31">
        <w:trPr>
          <w:trHeight w:val="3045"/>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Полный комплекс физико-механических свойств грунтов со сдвиговыми (медленный сдвиг) и компрессионными испытаниями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объемного веса, влажности, границ текучести и раскатывания, удельного веса.</w:t>
            </w:r>
          </w:p>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Гранулометрический анализ методом ареометра (пипетки). Определение сопротивления сдвигу с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4 точки. Определение объем</w:t>
            </w:r>
            <w:r w:rsidRPr="005C69E9">
              <w:rPr>
                <w:rFonts w:ascii="Times New Roman" w:hAnsi="Times New Roman" w:cs="Times New Roman"/>
                <w:sz w:val="24"/>
                <w:szCs w:val="24"/>
              </w:rPr>
              <w:softHyphen/>
              <w:t>ного веса и влажности для каждой пробы, испытанной на сдвиг (до и после опыта). Расчет объемного веса скелета грунта, коэффициента пористости, степени влажности, показателя консис</w:t>
            </w:r>
            <w:r w:rsidRPr="005C69E9">
              <w:rPr>
                <w:rFonts w:ascii="Times New Roman" w:hAnsi="Times New Roman" w:cs="Times New Roman"/>
                <w:sz w:val="24"/>
                <w:szCs w:val="24"/>
              </w:rPr>
              <w:softHyphen/>
              <w:t>тенции для образца и для каждой пробы, испытанной на сдвиг (до и после опыта). Определение показате</w:t>
            </w:r>
            <w:r w:rsidRPr="005C69E9">
              <w:rPr>
                <w:rFonts w:ascii="Times New Roman" w:hAnsi="Times New Roman" w:cs="Times New Roman"/>
                <w:sz w:val="24"/>
                <w:szCs w:val="24"/>
              </w:rPr>
              <w:softHyphen/>
              <w:t>лей сжимаемости по одной ветви с нагрузкой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с наблюдением за консолидацией – 6 точек.</w:t>
            </w:r>
          </w:p>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объемного веса и влажности (до и после опыта). Расчет данных для построения компресси</w:t>
            </w:r>
            <w:r w:rsidRPr="005C69E9">
              <w:rPr>
                <w:rFonts w:ascii="Times New Roman" w:hAnsi="Times New Roman" w:cs="Times New Roman"/>
                <w:sz w:val="24"/>
                <w:szCs w:val="24"/>
              </w:rPr>
              <w:softHyphen/>
              <w:t>онной кривой, включая расчет модуля деформации и показателя относительной осадки. Оформление выпускных карточек сдвига и компрессии с построением графиков</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2870,3</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нагрузками до 25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18 с нагрузками сдвига и сжатия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Сдвиг – 8 точек. Сжатие с наблюдением за консолидацией – 9 точек</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4540,3</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 сдвиговыми (ускоренный сдвиг) и компрессионными испытаниями с нагруз</w:t>
            </w:r>
            <w:r w:rsidRPr="005C69E9">
              <w:rPr>
                <w:rFonts w:ascii="Times New Roman" w:hAnsi="Times New Roman" w:cs="Times New Roman"/>
                <w:sz w:val="24"/>
                <w:szCs w:val="24"/>
              </w:rPr>
              <w:softHyphen/>
              <w:t>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18</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2609,4</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Полный комплекс физико-механических свойств образца грунта нарушенной структуры с заданной влажностью и объемным весом скелета грунта, со сдвиговыми (медленный сдвиг) и </w:t>
            </w:r>
            <w:proofErr w:type="spellStart"/>
            <w:r w:rsidRPr="005C69E9">
              <w:rPr>
                <w:rFonts w:ascii="Times New Roman" w:hAnsi="Times New Roman" w:cs="Times New Roman"/>
                <w:sz w:val="24"/>
                <w:szCs w:val="24"/>
              </w:rPr>
              <w:t>компрес</w:t>
            </w:r>
            <w:r w:rsidRPr="005C69E9">
              <w:rPr>
                <w:rFonts w:ascii="Times New Roman" w:hAnsi="Times New Roman" w:cs="Times New Roman"/>
                <w:sz w:val="24"/>
                <w:szCs w:val="24"/>
              </w:rPr>
              <w:softHyphen/>
              <w:t>сион-ными</w:t>
            </w:r>
            <w:proofErr w:type="spellEnd"/>
            <w:r w:rsidRPr="005C69E9">
              <w:rPr>
                <w:rFonts w:ascii="Times New Roman" w:hAnsi="Times New Roman" w:cs="Times New Roman"/>
                <w:sz w:val="24"/>
                <w:szCs w:val="24"/>
              </w:rPr>
              <w:t xml:space="preserve"> испытаниями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гигроскопической влажности, границ текучести и раскатывания, удель</w:t>
            </w:r>
            <w:r w:rsidRPr="005C69E9">
              <w:rPr>
                <w:rFonts w:ascii="Times New Roman" w:hAnsi="Times New Roman" w:cs="Times New Roman"/>
                <w:sz w:val="24"/>
                <w:szCs w:val="24"/>
              </w:rPr>
              <w:softHyphen/>
              <w:t>ного веса. Гранулометрический анализ ситовым методом и ареометром (пипеткой). Расчет, обеспече</w:t>
            </w:r>
            <w:r w:rsidRPr="005C69E9">
              <w:rPr>
                <w:rFonts w:ascii="Times New Roman" w:hAnsi="Times New Roman" w:cs="Times New Roman"/>
                <w:sz w:val="24"/>
                <w:szCs w:val="24"/>
              </w:rPr>
              <w:softHyphen/>
              <w:t>ние и контроль заданной влажности. Определение сопротивления сдвигу при заданных плотности и влажности под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4 точки. Определение объемного веса и влажности для каждой пробы (до и после опыта). Расчет объемного веса скелета грунта, коэффициента пористости, степени влажности, показателя консистенции для каждой пробы, испытанной на сдвиг (до и после опыта). Определение показателей сжимаемости при заданных плотности и влажности под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с наблюдением за консолидацией – 6 точек. Опреде</w:t>
            </w:r>
            <w:r w:rsidRPr="005C69E9">
              <w:rPr>
                <w:rFonts w:ascii="Times New Roman" w:hAnsi="Times New Roman" w:cs="Times New Roman"/>
                <w:sz w:val="24"/>
                <w:szCs w:val="24"/>
              </w:rPr>
              <w:softHyphen/>
              <w:t>ление объемного веса и влажности. Расчет данных для построения компрессионной кривой, включая расчет модуля деформации и показателя относи</w:t>
            </w:r>
            <w:r w:rsidRPr="005C69E9">
              <w:rPr>
                <w:rFonts w:ascii="Times New Roman" w:hAnsi="Times New Roman" w:cs="Times New Roman"/>
                <w:sz w:val="24"/>
                <w:szCs w:val="24"/>
              </w:rPr>
              <w:softHyphen/>
              <w:t>тельной осадки. Оформление выпускных карточек сдвига и компрессии с построением графиков</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3131,2</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нагрузками до 25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21 с нагрузкой сдвига и сжатия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Сдвиг – 8 точек. Сжатие с наблюдением за консолидацией – 9 точек</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4957,8</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сдвиге (ускоренный сдвиг) и компрессии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21</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2609,4</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24</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Влажность породы</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Двухкратное</w:t>
            </w:r>
            <w:proofErr w:type="spellEnd"/>
            <w:r w:rsidRPr="005C69E9">
              <w:rPr>
                <w:rFonts w:ascii="Times New Roman" w:hAnsi="Times New Roman" w:cs="Times New Roman"/>
                <w:sz w:val="24"/>
                <w:szCs w:val="24"/>
              </w:rPr>
              <w:t xml:space="preserve"> определение с вычислением средней величины</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28,2</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Объемный вес методом </w:t>
            </w:r>
            <w:proofErr w:type="spellStart"/>
            <w:r w:rsidRPr="005C69E9">
              <w:rPr>
                <w:rFonts w:ascii="Times New Roman" w:hAnsi="Times New Roman" w:cs="Times New Roman"/>
                <w:sz w:val="24"/>
                <w:szCs w:val="24"/>
              </w:rPr>
              <w:t>парафинирования</w:t>
            </w:r>
            <w:proofErr w:type="spell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83,5</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26</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Объемный вес методом режущего кольца</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67,8</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Удельный вес пикнометрическим методом</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с вычислением средней величины</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99,2</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28</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в инертных жидкостях</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125,2</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29</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Максимальная молекулярная влагоемкость</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78,3</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30</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Скорость размокания</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к испытанию образца естественного сложения, определение скорости размокания</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73,1</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31</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Степень набухания </w:t>
            </w:r>
            <w:proofErr w:type="gramStart"/>
            <w:r w:rsidRPr="005C69E9">
              <w:rPr>
                <w:rFonts w:ascii="Times New Roman" w:hAnsi="Times New Roman" w:cs="Times New Roman"/>
                <w:sz w:val="24"/>
                <w:szCs w:val="24"/>
              </w:rPr>
              <w:t>в</w:t>
            </w:r>
            <w:proofErr w:type="gramEnd"/>
            <w:r w:rsidRPr="005C69E9">
              <w:rPr>
                <w:rFonts w:ascii="Times New Roman" w:hAnsi="Times New Roman" w:cs="Times New Roman"/>
                <w:sz w:val="24"/>
                <w:szCs w:val="24"/>
              </w:rPr>
              <w:t xml:space="preserve"> </w:t>
            </w:r>
          </w:p>
          <w:p w:rsidR="004A6D31" w:rsidRPr="005C69E9" w:rsidRDefault="004A6D31"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приборе</w:t>
            </w:r>
            <w:proofErr w:type="gramEnd"/>
            <w:r w:rsidRPr="005C69E9">
              <w:rPr>
                <w:rFonts w:ascii="Times New Roman" w:hAnsi="Times New Roman" w:cs="Times New Roman"/>
                <w:sz w:val="24"/>
                <w:szCs w:val="24"/>
              </w:rPr>
              <w:t xml:space="preserve"> Васильева</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образца в кольцо, определение набухания с расчетом величины набухания и влажности</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62,6</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32</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наблюдением за стабилизацией деформации</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наблюдением за стабилизацией деформации, построением кривой набухания и определением объемного веса и влажности до и после опыта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245,3</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33</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нарушенной структуре</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то же, что в § 32, но с заданными влажностью и плотностью</w:t>
            </w:r>
            <w:proofErr w:type="gramEnd"/>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271,4</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34</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Оптимальная влажность</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Уплотнение на копре, определение объемного веса и влажности, расчет объемного веса скелета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73,1</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35</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Давление набухания при ненарушенной структуре</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Определения объемного веса и влажности до опыта, наблюдения за развитием величины давления набухания во времени. Определения объемного веса и влажности после опыта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198,3</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36</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нарушенной структуре</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то же, что в § 35, но с заданными влажностью и плотностью</w:t>
            </w:r>
            <w:proofErr w:type="gramEnd"/>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260,9</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37</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Деформации набухания под нагрузками</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Определения деформаций набухания с наблюдением за стабилизацией для одной ступени нагрузки или разгрузки</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130,5</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38</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Объемная и линейная усадки при ненарушенной структуре</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Определения объемного веса и влажности, наблюдения за изменениями объема и веса образца, определения объемного веса и влажности после опыта. Расчет значений объемной и линейной усадок</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193,1</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39</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нарушенной структуре</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что в § 38, с подготовкой образца нарушенной структуры</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219,2</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40</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Кривая зависимости деформации сдвига </w:t>
            </w:r>
            <w:proofErr w:type="gramStart"/>
            <w:r w:rsidRPr="005C69E9">
              <w:rPr>
                <w:rFonts w:ascii="Times New Roman" w:hAnsi="Times New Roman" w:cs="Times New Roman"/>
                <w:sz w:val="24"/>
                <w:szCs w:val="24"/>
              </w:rPr>
              <w:t>от</w:t>
            </w:r>
            <w:proofErr w:type="gramEnd"/>
            <w:r w:rsidRPr="005C69E9">
              <w:rPr>
                <w:rFonts w:ascii="Times New Roman" w:hAnsi="Times New Roman" w:cs="Times New Roman"/>
                <w:sz w:val="24"/>
                <w:szCs w:val="24"/>
              </w:rPr>
              <w:t xml:space="preserve"> </w:t>
            </w:r>
          </w:p>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сдвигающего усилия</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кривой зависимости деформации сдвига от сдвигающего усилия при постоянном значении вертикальной нагрузки</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67,8</w:t>
            </w:r>
          </w:p>
        </w:tc>
      </w:tr>
      <w:tr w:rsidR="004A6D31" w:rsidRPr="005C69E9" w:rsidTr="004A6D31">
        <w:trPr>
          <w:trHeight w:val="60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41</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Кривая консолидации</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Построение кривой зависимости осадки или пористости от времени по данным компрессионных и других испытаний</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48,5</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42</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Водонасыщение грунта перед сдвигом или компрессией</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Водонасыщение под вакуумом в приспособлениях с арретиром</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14,6</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43</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Коэффициент фильтрации связных грунтов под давлением</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и вычисление коэффициента фильтрации (одна точка)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130,5</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44</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Гранулометрический анализ ситовым методом и методом пипетки с разделением на фракции от 10 до 0,001 мм</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средней пробы, определение фракций от 10 до 0,001 мм с пересчетом на сухую породу</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266,2</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45</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от 1 до 0,001 мм</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203,5</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46</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Гранулометрический анализ ситовым методом и методом ареометра с разделением на фракции от 0,5 до 0,005 мм</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средней пробы, подготовка образца, ситовый и ареометрический анализы</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172,2</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47</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от 0,5 до 0,002 мм</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187,9</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48</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Предварительное уплотнение глинистых грунтов перед сдвигом</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Уплотнение образца ступенями нагрузок (четыре кольца)</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193,1</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49</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gramStart"/>
            <w:r w:rsidRPr="005C69E9">
              <w:rPr>
                <w:rFonts w:ascii="Times New Roman" w:hAnsi="Times New Roman" w:cs="Times New Roman"/>
                <w:sz w:val="24"/>
                <w:szCs w:val="24"/>
              </w:rPr>
              <w:t>супесчаных</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125,2</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50</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gramStart"/>
            <w:r w:rsidRPr="005C69E9">
              <w:rPr>
                <w:rFonts w:ascii="Times New Roman" w:hAnsi="Times New Roman" w:cs="Times New Roman"/>
                <w:sz w:val="24"/>
                <w:szCs w:val="24"/>
              </w:rPr>
              <w:t>песчаных</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62,6</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51</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Сопротивление сдвигу в специальных приборах с предельной нагрузкой 50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Одна точка при медленном сдвиге</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297,5</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52</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Компрессионные испытания в специальных приборах с нагрузкой до 50 кгс/см</w:t>
            </w:r>
            <w:proofErr w:type="gramStart"/>
            <w:r w:rsidRPr="005C69E9">
              <w:rPr>
                <w:rFonts w:ascii="Times New Roman" w:hAnsi="Times New Roman" w:cs="Times New Roman"/>
                <w:sz w:val="24"/>
                <w:szCs w:val="24"/>
                <w:vertAlign w:val="superscript"/>
              </w:rPr>
              <w:t>2</w:t>
            </w:r>
            <w:proofErr w:type="gramEnd"/>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Одна точка с наблюдением за консолидацией</w:t>
            </w:r>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208,7</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53</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Медленный сдвиг</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vertAlign w:val="superscript"/>
              </w:rPr>
            </w:pPr>
            <w:r w:rsidRPr="005C69E9">
              <w:rPr>
                <w:rFonts w:ascii="Times New Roman" w:hAnsi="Times New Roman" w:cs="Times New Roman"/>
                <w:sz w:val="24"/>
                <w:szCs w:val="24"/>
              </w:rPr>
              <w:t>Испытание под одной нагрузкой не выше 25 кгс/см</w:t>
            </w:r>
            <w:proofErr w:type="gramStart"/>
            <w:r w:rsidRPr="005C69E9">
              <w:rPr>
                <w:rFonts w:ascii="Times New Roman" w:hAnsi="Times New Roman" w:cs="Times New Roman"/>
                <w:sz w:val="24"/>
                <w:szCs w:val="24"/>
                <w:vertAlign w:val="superscript"/>
              </w:rPr>
              <w:t>2</w:t>
            </w:r>
            <w:proofErr w:type="gramEnd"/>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229,6</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54</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Ускоренный сдвиг</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Испытание под одной нагрузкой до 6 кгс/см</w:t>
            </w:r>
            <w:proofErr w:type="gramStart"/>
            <w:r w:rsidRPr="005C69E9">
              <w:rPr>
                <w:rFonts w:ascii="Times New Roman" w:hAnsi="Times New Roman" w:cs="Times New Roman"/>
                <w:sz w:val="24"/>
                <w:szCs w:val="24"/>
                <w:vertAlign w:val="superscript"/>
              </w:rPr>
              <w:t>2</w:t>
            </w:r>
            <w:proofErr w:type="gramEnd"/>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167</w:t>
            </w:r>
          </w:p>
        </w:tc>
      </w:tr>
      <w:tr w:rsidR="004A6D31" w:rsidRPr="005C69E9" w:rsidTr="004A6D31">
        <w:trPr>
          <w:trHeight w:val="284"/>
          <w:jc w:val="center"/>
        </w:trPr>
        <w:tc>
          <w:tcPr>
            <w:tcW w:w="968"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55</w:t>
            </w:r>
          </w:p>
        </w:tc>
        <w:tc>
          <w:tcPr>
            <w:tcW w:w="2667"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Компрессионные испытания</w:t>
            </w:r>
          </w:p>
        </w:tc>
        <w:tc>
          <w:tcPr>
            <w:tcW w:w="5183" w:type="dxa"/>
            <w:tcBorders>
              <w:top w:val="single" w:sz="4" w:space="0" w:color="auto"/>
              <w:left w:val="single" w:sz="4" w:space="0" w:color="auto"/>
              <w:bottom w:val="single" w:sz="4" w:space="0" w:color="auto"/>
              <w:right w:val="single" w:sz="4" w:space="0" w:color="auto"/>
            </w:tcBorders>
            <w:vAlign w:val="center"/>
            <w:hideMark/>
          </w:tcPr>
          <w:p w:rsidR="004A6D31" w:rsidRPr="005C69E9" w:rsidRDefault="004A6D31"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Одна точка с наблюдением за консолидацией под нагрузками не выше 25 кгс/см</w:t>
            </w:r>
            <w:proofErr w:type="gramStart"/>
            <w:r w:rsidRPr="005C69E9">
              <w:rPr>
                <w:rFonts w:ascii="Times New Roman" w:hAnsi="Times New Roman" w:cs="Times New Roman"/>
                <w:sz w:val="24"/>
                <w:szCs w:val="24"/>
                <w:vertAlign w:val="superscript"/>
              </w:rPr>
              <w:t>2</w:t>
            </w:r>
            <w:proofErr w:type="gramEnd"/>
          </w:p>
        </w:tc>
        <w:tc>
          <w:tcPr>
            <w:tcW w:w="127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4A6D31" w:rsidRDefault="004A6D31">
            <w:pPr>
              <w:jc w:val="center"/>
              <w:rPr>
                <w:rFonts w:ascii="Arial" w:hAnsi="Arial" w:cs="Arial"/>
                <w:color w:val="000000"/>
                <w:sz w:val="24"/>
                <w:szCs w:val="24"/>
              </w:rPr>
            </w:pPr>
            <w:r>
              <w:rPr>
                <w:rFonts w:ascii="Arial" w:hAnsi="Arial" w:cs="Arial"/>
                <w:color w:val="000000"/>
              </w:rPr>
              <w:t>130,5</w:t>
            </w:r>
          </w:p>
        </w:tc>
      </w:tr>
    </w:tbl>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tabs>
          <w:tab w:val="left" w:pos="72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tabs>
          <w:tab w:val="left" w:pos="72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Цены настоящей таблицы не распространяются на исследования илов, мела, мерзлых, техногенных грунтов и т. п. Стоимость исследования этих грунтов определяется по специальному расчету.</w:t>
      </w:r>
    </w:p>
    <w:p w:rsidR="00467166" w:rsidRPr="005C69E9" w:rsidRDefault="00467166" w:rsidP="00467166">
      <w:pPr>
        <w:tabs>
          <w:tab w:val="left" w:pos="72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В комплексные исследования включены определения сопротивления сдвигу без предварительного уплотнения образца.</w:t>
      </w:r>
    </w:p>
    <w:p w:rsidR="00467166" w:rsidRPr="005C69E9" w:rsidRDefault="00467166" w:rsidP="00467166">
      <w:pPr>
        <w:tabs>
          <w:tab w:val="left" w:pos="720"/>
        </w:tabs>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определении модуля деформации грунта по вторичной ветви компрессионной кривой, к ценам § 14 и 17 применяется коэффициент 0,7.</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Комплексные исследования и отдельные испытания песчаных грунтов</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296</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образец</w:t>
      </w:r>
    </w:p>
    <w:p w:rsidR="00467166" w:rsidRPr="005C69E9" w:rsidRDefault="00467166" w:rsidP="00467166">
      <w:pPr>
        <w:spacing w:after="0"/>
        <w:ind w:firstLine="284"/>
        <w:jc w:val="both"/>
        <w:rPr>
          <w:rFonts w:ascii="Times New Roman" w:hAnsi="Times New Roman" w:cs="Times New Roman"/>
          <w:sz w:val="24"/>
          <w:szCs w:val="24"/>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389"/>
        <w:gridCol w:w="5349"/>
        <w:gridCol w:w="1418"/>
      </w:tblGrid>
      <w:tr w:rsidR="00467166" w:rsidRPr="005C69E9" w:rsidTr="00CA5E82">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3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3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CA5E82">
        <w:trPr>
          <w:trHeight w:val="227"/>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3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3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467166" w:rsidRPr="005C69E9" w:rsidTr="00CA5E82">
        <w:trPr>
          <w:trHeight w:val="1168"/>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3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Полный комплекс определений физических свойств</w:t>
            </w:r>
          </w:p>
        </w:tc>
        <w:tc>
          <w:tcPr>
            <w:tcW w:w="534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влажности, объем</w:t>
            </w:r>
            <w:r w:rsidRPr="005C69E9">
              <w:rPr>
                <w:rFonts w:ascii="Times New Roman" w:hAnsi="Times New Roman" w:cs="Times New Roman"/>
                <w:sz w:val="24"/>
                <w:szCs w:val="24"/>
              </w:rPr>
              <w:softHyphen/>
              <w:t>ного веса в рыхлом и уплотненном состояниях, удель</w:t>
            </w:r>
            <w:r w:rsidRPr="005C69E9">
              <w:rPr>
                <w:rFonts w:ascii="Times New Roman" w:hAnsi="Times New Roman" w:cs="Times New Roman"/>
                <w:sz w:val="24"/>
                <w:szCs w:val="24"/>
              </w:rPr>
              <w:softHyphen/>
              <w:t>ного веса. Гранулометрический анализ ситовым мето</w:t>
            </w:r>
            <w:r w:rsidRPr="005C69E9">
              <w:rPr>
                <w:rFonts w:ascii="Times New Roman" w:hAnsi="Times New Roman" w:cs="Times New Roman"/>
                <w:sz w:val="24"/>
                <w:szCs w:val="24"/>
              </w:rPr>
              <w:softHyphen/>
              <w:t>дом. Определение коэффициента фильтрации в трубках Каменского или «</w:t>
            </w:r>
            <w:proofErr w:type="spellStart"/>
            <w:r w:rsidRPr="005C69E9">
              <w:rPr>
                <w:rFonts w:ascii="Times New Roman" w:hAnsi="Times New Roman" w:cs="Times New Roman"/>
                <w:sz w:val="24"/>
                <w:szCs w:val="24"/>
              </w:rPr>
              <w:t>Спецгео</w:t>
            </w:r>
            <w:proofErr w:type="spellEnd"/>
            <w:r w:rsidRPr="005C69E9">
              <w:rPr>
                <w:rFonts w:ascii="Times New Roman" w:hAnsi="Times New Roman" w:cs="Times New Roman"/>
                <w:sz w:val="24"/>
                <w:szCs w:val="24"/>
              </w:rPr>
              <w:t>» при двух плотностях. Опре</w:t>
            </w:r>
            <w:r w:rsidRPr="005C69E9">
              <w:rPr>
                <w:rFonts w:ascii="Times New Roman" w:hAnsi="Times New Roman" w:cs="Times New Roman"/>
                <w:sz w:val="24"/>
                <w:szCs w:val="24"/>
              </w:rPr>
              <w:softHyphen/>
              <w:t xml:space="preserve">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угла естественного откоса в сухом состоянии и под водой</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tcPr>
          <w:p w:rsidR="00CA5E82" w:rsidRDefault="00464BA3" w:rsidP="00CA5E82">
            <w:pPr>
              <w:jc w:val="right"/>
              <w:rPr>
                <w:rFonts w:ascii="Arial" w:hAnsi="Arial" w:cs="Arial"/>
                <w:color w:val="000000"/>
                <w:sz w:val="24"/>
                <w:szCs w:val="24"/>
              </w:rPr>
            </w:pPr>
            <w:r>
              <w:rPr>
                <w:rFonts w:ascii="Arial" w:hAnsi="Arial" w:cs="Arial"/>
                <w:color w:val="000000"/>
              </w:rPr>
              <w:t>626,2</w:t>
            </w:r>
          </w:p>
          <w:p w:rsidR="00467166" w:rsidRPr="005C69E9" w:rsidRDefault="00467166" w:rsidP="00467166">
            <w:pPr>
              <w:spacing w:after="0"/>
              <w:ind w:firstLine="284"/>
              <w:jc w:val="right"/>
              <w:rPr>
                <w:rFonts w:ascii="Times New Roman" w:hAnsi="Times New Roman" w:cs="Times New Roman"/>
                <w:sz w:val="24"/>
                <w:szCs w:val="24"/>
              </w:rPr>
            </w:pPr>
          </w:p>
        </w:tc>
      </w:tr>
      <w:tr w:rsidR="00CA5E82" w:rsidRPr="005C69E9" w:rsidTr="00CA5E82">
        <w:trPr>
          <w:trHeight w:val="1133"/>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Комплекс определений оптимальной влажности</w:t>
            </w:r>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влажности, удель</w:t>
            </w:r>
            <w:r w:rsidRPr="005C69E9">
              <w:rPr>
                <w:rFonts w:ascii="Times New Roman" w:hAnsi="Times New Roman" w:cs="Times New Roman"/>
                <w:sz w:val="24"/>
                <w:szCs w:val="24"/>
              </w:rPr>
              <w:softHyphen/>
              <w:t xml:space="preserve">ного веса. Гранулометрический анализ ситовым методом. Расчеты, обеспечение и контроль заданной влажности. Уплотнение на копре 6 точек. Расчеты объемного веса скелета грунта, построение </w:t>
            </w:r>
            <w:proofErr w:type="gramStart"/>
            <w:r w:rsidRPr="005C69E9">
              <w:rPr>
                <w:rFonts w:ascii="Times New Roman" w:hAnsi="Times New Roman" w:cs="Times New Roman"/>
                <w:sz w:val="24"/>
                <w:szCs w:val="24"/>
              </w:rPr>
              <w:t>графика зависимости объемного веса скелета грунта</w:t>
            </w:r>
            <w:proofErr w:type="gramEnd"/>
            <w:r w:rsidRPr="005C69E9">
              <w:rPr>
                <w:rFonts w:ascii="Times New Roman" w:hAnsi="Times New Roman" w:cs="Times New Roman"/>
                <w:sz w:val="24"/>
                <w:szCs w:val="24"/>
              </w:rPr>
              <w:t xml:space="preserve"> от влаж</w:t>
            </w:r>
            <w:r w:rsidRPr="005C69E9">
              <w:rPr>
                <w:rFonts w:ascii="Times New Roman" w:hAnsi="Times New Roman" w:cs="Times New Roman"/>
                <w:sz w:val="24"/>
                <w:szCs w:val="24"/>
              </w:rPr>
              <w:softHyphen/>
              <w:t>ности</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730,5</w:t>
            </w:r>
          </w:p>
        </w:tc>
      </w:tr>
      <w:tr w:rsidR="00CA5E82" w:rsidRPr="005C69E9" w:rsidTr="00CA5E82">
        <w:trPr>
          <w:trHeight w:val="1883"/>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комплекс физико-механических свойств образца грунта со сдвиговыми испытаниями под нагрузками до 6 кгс/см</w:t>
            </w:r>
            <w:proofErr w:type="gramStart"/>
            <w:r w:rsidRPr="005C69E9">
              <w:rPr>
                <w:rFonts w:ascii="Times New Roman" w:hAnsi="Times New Roman" w:cs="Times New Roman"/>
                <w:sz w:val="24"/>
                <w:szCs w:val="24"/>
                <w:vertAlign w:val="superscript"/>
              </w:rPr>
              <w:t>2</w:t>
            </w:r>
            <w:proofErr w:type="gramEnd"/>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влажности, объемного веса в рыхлом и уплотненном состояниях, удельного веса. Гранулометрический анализ ситовым методом. Определение коэффициента фильтрации в трубках Каменского или «</w:t>
            </w:r>
            <w:proofErr w:type="spellStart"/>
            <w:r w:rsidRPr="005C69E9">
              <w:rPr>
                <w:rFonts w:ascii="Times New Roman" w:hAnsi="Times New Roman" w:cs="Times New Roman"/>
                <w:sz w:val="24"/>
                <w:szCs w:val="24"/>
              </w:rPr>
              <w:t>Спецгео</w:t>
            </w:r>
            <w:proofErr w:type="spellEnd"/>
            <w:r w:rsidRPr="005C69E9">
              <w:rPr>
                <w:rFonts w:ascii="Times New Roman" w:hAnsi="Times New Roman" w:cs="Times New Roman"/>
                <w:sz w:val="24"/>
                <w:szCs w:val="24"/>
              </w:rPr>
              <w:t xml:space="preserve">» при двух плотностях. Определения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xml:space="preserve"> угла естественного откоса в сухом состоянии и под водой. Определение сопротивления сдвигу при заданной плотности под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4 точки. Расчет коэффициента пористости для каждой пробы, испытанной на сдвиг. Оформление выпускной карточки с построением графика</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1305</w:t>
            </w:r>
          </w:p>
        </w:tc>
      </w:tr>
      <w:tr w:rsidR="00CA5E82" w:rsidRPr="005C69E9" w:rsidTr="00704437">
        <w:trPr>
          <w:trHeight w:val="34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нагрузками до 25 кгс/см</w:t>
            </w:r>
            <w:proofErr w:type="gramStart"/>
            <w:r w:rsidRPr="005C69E9">
              <w:rPr>
                <w:rFonts w:ascii="Times New Roman" w:hAnsi="Times New Roman" w:cs="Times New Roman"/>
                <w:sz w:val="24"/>
                <w:szCs w:val="24"/>
                <w:vertAlign w:val="superscript"/>
              </w:rPr>
              <w:t>2</w:t>
            </w:r>
            <w:proofErr w:type="gramEnd"/>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3 с нагрузкой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сдвиг 8 точек</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1931</w:t>
            </w:r>
          </w:p>
        </w:tc>
      </w:tr>
      <w:tr w:rsidR="00CA5E82" w:rsidRPr="005C69E9" w:rsidTr="00704437">
        <w:trPr>
          <w:trHeight w:val="1795"/>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комплекс физико-механических свойств грунтов с компрессионными испытаниями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Определение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влажности, объем</w:t>
            </w:r>
            <w:r w:rsidRPr="005C69E9">
              <w:rPr>
                <w:rFonts w:ascii="Times New Roman" w:hAnsi="Times New Roman" w:cs="Times New Roman"/>
                <w:sz w:val="24"/>
                <w:szCs w:val="24"/>
              </w:rPr>
              <w:softHyphen/>
              <w:t>ного веса в рыхлом и уплотненном состояниях, удель</w:t>
            </w:r>
            <w:r w:rsidRPr="005C69E9">
              <w:rPr>
                <w:rFonts w:ascii="Times New Roman" w:hAnsi="Times New Roman" w:cs="Times New Roman"/>
                <w:sz w:val="24"/>
                <w:szCs w:val="24"/>
              </w:rPr>
              <w:softHyphen/>
              <w:t>ного веса. Гранулометрический анализ ситовым мето</w:t>
            </w:r>
            <w:r w:rsidRPr="005C69E9">
              <w:rPr>
                <w:rFonts w:ascii="Times New Roman" w:hAnsi="Times New Roman" w:cs="Times New Roman"/>
                <w:sz w:val="24"/>
                <w:szCs w:val="24"/>
              </w:rPr>
              <w:softHyphen/>
              <w:t>дом. Определение коэффициента фильтрации в трубках Каменского или «</w:t>
            </w:r>
            <w:proofErr w:type="spellStart"/>
            <w:r w:rsidRPr="005C69E9">
              <w:rPr>
                <w:rFonts w:ascii="Times New Roman" w:hAnsi="Times New Roman" w:cs="Times New Roman"/>
                <w:sz w:val="24"/>
                <w:szCs w:val="24"/>
              </w:rPr>
              <w:t>Спецгео</w:t>
            </w:r>
            <w:proofErr w:type="spellEnd"/>
            <w:r w:rsidRPr="005C69E9">
              <w:rPr>
                <w:rFonts w:ascii="Times New Roman" w:hAnsi="Times New Roman" w:cs="Times New Roman"/>
                <w:sz w:val="24"/>
                <w:szCs w:val="24"/>
              </w:rPr>
              <w:t>» при двух плотностях. Опре</w:t>
            </w:r>
            <w:r w:rsidRPr="005C69E9">
              <w:rPr>
                <w:rFonts w:ascii="Times New Roman" w:hAnsi="Times New Roman" w:cs="Times New Roman"/>
                <w:sz w:val="24"/>
                <w:szCs w:val="24"/>
              </w:rPr>
              <w:softHyphen/>
              <w:t>деление показателей сжимаемости при заданной плотности под нагрузкой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6 точек. Расчет данных для построения компрессионной кривой, включая расчет модуля деформации и показателя относительной осадки. Оформление выпускной карточки с построением графиков</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1147</w:t>
            </w:r>
          </w:p>
        </w:tc>
      </w:tr>
      <w:tr w:rsidR="00CA5E82" w:rsidRPr="005C69E9" w:rsidTr="00704437">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нагрузками до 25 кгс/см</w:t>
            </w:r>
            <w:proofErr w:type="gramStart"/>
            <w:r w:rsidRPr="005C69E9">
              <w:rPr>
                <w:rFonts w:ascii="Times New Roman" w:hAnsi="Times New Roman" w:cs="Times New Roman"/>
                <w:sz w:val="24"/>
                <w:szCs w:val="24"/>
                <w:vertAlign w:val="superscript"/>
              </w:rPr>
              <w:t>2</w:t>
            </w:r>
            <w:proofErr w:type="gramEnd"/>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5 с нагрузками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9 точек</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1357</w:t>
            </w:r>
          </w:p>
        </w:tc>
      </w:tr>
      <w:tr w:rsidR="00CA5E82" w:rsidRPr="005C69E9" w:rsidTr="00704437">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Полный комплекс физико-механических свойств грунтов со сдвиговыми и компрессионными испытаниями с нагрузками до 6 кгс/см</w:t>
            </w:r>
            <w:proofErr w:type="gramStart"/>
            <w:r w:rsidRPr="005C69E9">
              <w:rPr>
                <w:rFonts w:ascii="Times New Roman" w:hAnsi="Times New Roman" w:cs="Times New Roman"/>
                <w:sz w:val="24"/>
                <w:szCs w:val="24"/>
                <w:vertAlign w:val="superscript"/>
              </w:rPr>
              <w:t>2</w:t>
            </w:r>
            <w:proofErr w:type="gramEnd"/>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Определение в двух </w:t>
            </w:r>
            <w:proofErr w:type="spellStart"/>
            <w:r w:rsidRPr="005C69E9">
              <w:rPr>
                <w:rFonts w:ascii="Times New Roman" w:hAnsi="Times New Roman" w:cs="Times New Roman"/>
                <w:sz w:val="24"/>
                <w:szCs w:val="24"/>
              </w:rPr>
              <w:t>повторностях</w:t>
            </w:r>
            <w:proofErr w:type="spellEnd"/>
            <w:r w:rsidRPr="005C69E9">
              <w:rPr>
                <w:rFonts w:ascii="Times New Roman" w:hAnsi="Times New Roman" w:cs="Times New Roman"/>
                <w:sz w:val="24"/>
                <w:szCs w:val="24"/>
              </w:rPr>
              <w:t>: влажности, объем</w:t>
            </w:r>
            <w:r w:rsidRPr="005C69E9">
              <w:rPr>
                <w:rFonts w:ascii="Times New Roman" w:hAnsi="Times New Roman" w:cs="Times New Roman"/>
                <w:sz w:val="24"/>
                <w:szCs w:val="24"/>
              </w:rPr>
              <w:softHyphen/>
              <w:t>ного веса в рыхлом и уплотненном состояниях, удель</w:t>
            </w:r>
            <w:r w:rsidRPr="005C69E9">
              <w:rPr>
                <w:rFonts w:ascii="Times New Roman" w:hAnsi="Times New Roman" w:cs="Times New Roman"/>
                <w:sz w:val="24"/>
                <w:szCs w:val="24"/>
              </w:rPr>
              <w:softHyphen/>
              <w:t>ного веса. Гранулометрический анализ ситовым мето</w:t>
            </w:r>
            <w:r w:rsidRPr="005C69E9">
              <w:rPr>
                <w:rFonts w:ascii="Times New Roman" w:hAnsi="Times New Roman" w:cs="Times New Roman"/>
                <w:sz w:val="24"/>
                <w:szCs w:val="24"/>
              </w:rPr>
              <w:softHyphen/>
              <w:t>дом и ареометром (пипеткой). Определение коэф</w:t>
            </w:r>
            <w:r w:rsidRPr="005C69E9">
              <w:rPr>
                <w:rFonts w:ascii="Times New Roman" w:hAnsi="Times New Roman" w:cs="Times New Roman"/>
                <w:sz w:val="24"/>
                <w:szCs w:val="24"/>
              </w:rPr>
              <w:softHyphen/>
              <w:t>фициента фильтрации в трубках Каменского или «</w:t>
            </w:r>
            <w:proofErr w:type="spellStart"/>
            <w:r w:rsidRPr="005C69E9">
              <w:rPr>
                <w:rFonts w:ascii="Times New Roman" w:hAnsi="Times New Roman" w:cs="Times New Roman"/>
                <w:sz w:val="24"/>
                <w:szCs w:val="24"/>
              </w:rPr>
              <w:t>Спецгео</w:t>
            </w:r>
            <w:proofErr w:type="spellEnd"/>
            <w:r w:rsidRPr="005C69E9">
              <w:rPr>
                <w:rFonts w:ascii="Times New Roman" w:hAnsi="Times New Roman" w:cs="Times New Roman"/>
                <w:sz w:val="24"/>
                <w:szCs w:val="24"/>
              </w:rPr>
              <w:t>» при двух плотностях. Определение сопро</w:t>
            </w:r>
            <w:r w:rsidRPr="005C69E9">
              <w:rPr>
                <w:rFonts w:ascii="Times New Roman" w:hAnsi="Times New Roman" w:cs="Times New Roman"/>
                <w:sz w:val="24"/>
                <w:szCs w:val="24"/>
              </w:rPr>
              <w:softHyphen/>
              <w:t>тивления сдвигу при заданной плотности с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4 точки. Расчет коэффи</w:t>
            </w:r>
            <w:r w:rsidRPr="005C69E9">
              <w:rPr>
                <w:rFonts w:ascii="Times New Roman" w:hAnsi="Times New Roman" w:cs="Times New Roman"/>
                <w:sz w:val="24"/>
                <w:szCs w:val="24"/>
              </w:rPr>
              <w:softHyphen/>
              <w:t>циента пористости для каждой пробы, испытанной на сдвиг. Определение показателей сжимаемости при заданной плотности с нагрузками до 6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 6 точек. Расчет данных для построения компрессионной кривой, деформации и показателя относительной осадки. Оформление выпускной карточки сдвига и компрессии с построением графиков</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1826</w:t>
            </w:r>
          </w:p>
        </w:tc>
      </w:tr>
      <w:tr w:rsidR="00CA5E82" w:rsidRPr="005C69E9" w:rsidTr="00704437">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нагрузками до 25 кгс/см</w:t>
            </w:r>
            <w:proofErr w:type="gramStart"/>
            <w:r w:rsidRPr="005C69E9">
              <w:rPr>
                <w:rFonts w:ascii="Times New Roman" w:hAnsi="Times New Roman" w:cs="Times New Roman"/>
                <w:sz w:val="24"/>
                <w:szCs w:val="24"/>
                <w:vertAlign w:val="superscript"/>
              </w:rPr>
              <w:t>2</w:t>
            </w:r>
            <w:proofErr w:type="gramEnd"/>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7 с нагрузками до 25 кгс/см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сдвиг – 8 точек, сжатие – 9 точек</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2661</w:t>
            </w:r>
          </w:p>
        </w:tc>
      </w:tr>
      <w:tr w:rsidR="00CA5E82" w:rsidRPr="005C69E9" w:rsidTr="00704437">
        <w:trPr>
          <w:trHeight w:val="681"/>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Объемный вес несвязных грунтов в рыхлом состоя</w:t>
            </w:r>
            <w:r w:rsidRPr="005C69E9">
              <w:rPr>
                <w:rFonts w:ascii="Times New Roman" w:hAnsi="Times New Roman" w:cs="Times New Roman"/>
                <w:sz w:val="24"/>
                <w:szCs w:val="24"/>
              </w:rPr>
              <w:softHyphen/>
              <w:t>нии или уплот</w:t>
            </w:r>
            <w:r w:rsidRPr="005C69E9">
              <w:rPr>
                <w:rFonts w:ascii="Times New Roman" w:hAnsi="Times New Roman" w:cs="Times New Roman"/>
                <w:sz w:val="24"/>
                <w:szCs w:val="24"/>
              </w:rPr>
              <w:softHyphen/>
              <w:t xml:space="preserve">ненном состоянии </w:t>
            </w:r>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с вычислением средней величины</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42,27</w:t>
            </w:r>
          </w:p>
        </w:tc>
      </w:tr>
      <w:tr w:rsidR="00CA5E82" w:rsidRPr="005C69E9" w:rsidTr="00704437">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38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угла естест</w:t>
            </w:r>
            <w:r w:rsidRPr="005C69E9">
              <w:rPr>
                <w:rFonts w:ascii="Times New Roman" w:hAnsi="Times New Roman" w:cs="Times New Roman"/>
                <w:sz w:val="24"/>
                <w:szCs w:val="24"/>
              </w:rPr>
              <w:softHyphen/>
              <w:t>венного откоса в сухом состоянии или под водой</w:t>
            </w:r>
          </w:p>
        </w:tc>
        <w:tc>
          <w:tcPr>
            <w:tcW w:w="5349" w:type="dxa"/>
            <w:tcBorders>
              <w:top w:val="single" w:sz="4" w:space="0" w:color="auto"/>
              <w:left w:val="single" w:sz="4" w:space="0" w:color="auto"/>
              <w:bottom w:val="single" w:sz="4" w:space="0" w:color="auto"/>
              <w:right w:val="single" w:sz="4" w:space="0" w:color="auto"/>
            </w:tcBorders>
            <w:vAlign w:val="center"/>
            <w:hideMark/>
          </w:tcPr>
          <w:p w:rsidR="00CA5E82" w:rsidRPr="005C69E9" w:rsidRDefault="00CA5E82"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с вычислением средней величины</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A5E82" w:rsidRDefault="00464BA3">
            <w:pPr>
              <w:jc w:val="center"/>
              <w:rPr>
                <w:rFonts w:ascii="Arial" w:hAnsi="Arial" w:cs="Arial"/>
                <w:color w:val="000000"/>
                <w:sz w:val="24"/>
                <w:szCs w:val="24"/>
              </w:rPr>
            </w:pPr>
            <w:r>
              <w:rPr>
                <w:rFonts w:ascii="Arial" w:hAnsi="Arial" w:cs="Arial"/>
                <w:color w:val="000000"/>
              </w:rPr>
              <w:t>47</w:t>
            </w:r>
          </w:p>
        </w:tc>
      </w:tr>
      <w:tr w:rsidR="00282E1E" w:rsidRPr="005C69E9" w:rsidTr="00704437">
        <w:trPr>
          <w:trHeight w:val="681"/>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238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Коэффициент фильт</w:t>
            </w:r>
            <w:r w:rsidRPr="005C69E9">
              <w:rPr>
                <w:rFonts w:ascii="Times New Roman" w:hAnsi="Times New Roman" w:cs="Times New Roman"/>
                <w:sz w:val="24"/>
                <w:szCs w:val="24"/>
              </w:rPr>
              <w:softHyphen/>
              <w:t>ра</w:t>
            </w:r>
            <w:r w:rsidRPr="005C69E9">
              <w:rPr>
                <w:rFonts w:ascii="Times New Roman" w:hAnsi="Times New Roman" w:cs="Times New Roman"/>
                <w:sz w:val="24"/>
                <w:szCs w:val="24"/>
              </w:rPr>
              <w:softHyphen/>
              <w:t>ции чистых песков в трубках Каменского или «</w:t>
            </w:r>
            <w:proofErr w:type="spellStart"/>
            <w:r w:rsidRPr="005C69E9">
              <w:rPr>
                <w:rFonts w:ascii="Times New Roman" w:hAnsi="Times New Roman" w:cs="Times New Roman"/>
                <w:sz w:val="24"/>
                <w:szCs w:val="24"/>
              </w:rPr>
              <w:t>Спецгео</w:t>
            </w:r>
            <w:proofErr w:type="spellEnd"/>
            <w:r w:rsidRPr="005C69E9">
              <w:rPr>
                <w:rFonts w:ascii="Times New Roman" w:hAnsi="Times New Roman" w:cs="Times New Roman"/>
                <w:sz w:val="24"/>
                <w:szCs w:val="24"/>
              </w:rPr>
              <w:t>»</w:t>
            </w:r>
          </w:p>
        </w:tc>
        <w:tc>
          <w:tcPr>
            <w:tcW w:w="534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при двух плотностях</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136</w:t>
            </w:r>
          </w:p>
        </w:tc>
      </w:tr>
      <w:tr w:rsidR="00282E1E" w:rsidRPr="005C69E9" w:rsidTr="00704437">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238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Гранулометрический анализ на ситах с разделением на фракции 10; 5; 2; 1; 0,5 мм без кипячения и промывки (навески до 0,5 кг)</w:t>
            </w:r>
          </w:p>
        </w:tc>
        <w:tc>
          <w:tcPr>
            <w:tcW w:w="534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средней пробы, просеивание через набор сит, взвешивание и вычисление</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57</w:t>
            </w:r>
          </w:p>
        </w:tc>
      </w:tr>
      <w:tr w:rsidR="00282E1E" w:rsidRPr="005C69E9" w:rsidTr="00704437">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238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Гранулометрический анализ на ситах с разде</w:t>
            </w:r>
            <w:r w:rsidRPr="005C69E9">
              <w:rPr>
                <w:rFonts w:ascii="Times New Roman" w:hAnsi="Times New Roman" w:cs="Times New Roman"/>
                <w:sz w:val="24"/>
                <w:szCs w:val="24"/>
              </w:rPr>
              <w:softHyphen/>
              <w:t>лением на фракции 0,5; 0,25; 0,1 мм с кипячением и промывкой</w:t>
            </w:r>
          </w:p>
        </w:tc>
        <w:tc>
          <w:tcPr>
            <w:tcW w:w="534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кипячением и промывкой</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73</w:t>
            </w:r>
          </w:p>
        </w:tc>
      </w:tr>
      <w:tr w:rsidR="00282E1E" w:rsidRPr="005C69E9" w:rsidTr="00704437">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238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 разделением на фракции от 10 до 0,1 мм</w:t>
            </w:r>
          </w:p>
        </w:tc>
        <w:tc>
          <w:tcPr>
            <w:tcW w:w="534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120</w:t>
            </w:r>
          </w:p>
        </w:tc>
      </w:tr>
      <w:tr w:rsidR="00282E1E" w:rsidRPr="005C69E9" w:rsidTr="00704437">
        <w:trPr>
          <w:trHeight w:val="284"/>
          <w:jc w:val="center"/>
        </w:trPr>
        <w:tc>
          <w:tcPr>
            <w:tcW w:w="91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238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Гранулометрический анализ фракций меньше 0,1 мм методом ареометра (пипетки)</w:t>
            </w:r>
          </w:p>
        </w:tc>
        <w:tc>
          <w:tcPr>
            <w:tcW w:w="5349"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по выделенной навеске</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99</w:t>
            </w: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Комплексные исследования и отдельные определения физико-механических свойств </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скальных и полускальных пород</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образец</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146"/>
        <w:gridCol w:w="5896"/>
        <w:gridCol w:w="960"/>
      </w:tblGrid>
      <w:tr w:rsidR="00467166" w:rsidRPr="005C69E9" w:rsidTr="00282E1E">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14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89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9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282E1E">
        <w:trPr>
          <w:trHeight w:val="227"/>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14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89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282E1E" w:rsidRPr="005C69E9" w:rsidTr="00704437">
        <w:trPr>
          <w:trHeight w:val="1003"/>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комплекс определений физических свойств</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Макроскопическое описание, определение влажности (двукратное), объемного веса методом гидростати</w:t>
            </w:r>
            <w:r w:rsidRPr="005C69E9">
              <w:rPr>
                <w:rFonts w:ascii="Times New Roman" w:hAnsi="Times New Roman" w:cs="Times New Roman"/>
                <w:sz w:val="24"/>
                <w:szCs w:val="24"/>
              </w:rPr>
              <w:softHyphen/>
              <w:t xml:space="preserve">ческого взвешивания (двукратное), удельного веса (двукратное), пористости (расчетом), </w:t>
            </w:r>
            <w:proofErr w:type="spellStart"/>
            <w:r w:rsidRPr="005C69E9">
              <w:rPr>
                <w:rFonts w:ascii="Times New Roman" w:hAnsi="Times New Roman" w:cs="Times New Roman"/>
                <w:sz w:val="24"/>
                <w:szCs w:val="24"/>
              </w:rPr>
              <w:t>водопоглощения</w:t>
            </w:r>
            <w:proofErr w:type="spellEnd"/>
            <w:r w:rsidRPr="005C69E9">
              <w:rPr>
                <w:rFonts w:ascii="Times New Roman" w:hAnsi="Times New Roman" w:cs="Times New Roman"/>
                <w:sz w:val="24"/>
                <w:szCs w:val="24"/>
              </w:rPr>
              <w:t xml:space="preserve"> (пятикратное), опробование на </w:t>
            </w:r>
            <w:proofErr w:type="spellStart"/>
            <w:r w:rsidRPr="005C69E9">
              <w:rPr>
                <w:rFonts w:ascii="Times New Roman" w:hAnsi="Times New Roman" w:cs="Times New Roman"/>
                <w:sz w:val="24"/>
                <w:szCs w:val="24"/>
              </w:rPr>
              <w:t>карбонатность</w:t>
            </w:r>
            <w:proofErr w:type="spellEnd"/>
            <w:r w:rsidRPr="005C69E9">
              <w:rPr>
                <w:rFonts w:ascii="Times New Roman" w:hAnsi="Times New Roman" w:cs="Times New Roman"/>
                <w:sz w:val="24"/>
                <w:szCs w:val="24"/>
              </w:rPr>
              <w:t xml:space="preserve">, подготовка пород для определения физических свойств, составление геотехнической карточки </w:t>
            </w:r>
            <w:proofErr w:type="gramEnd"/>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678</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Полный комплекс определений физических свойств и механической прочности прочных пород</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Макроскопическое описание, определение влажности (двукратное), объемного веса методом гидростати</w:t>
            </w:r>
            <w:r w:rsidRPr="005C69E9">
              <w:rPr>
                <w:rFonts w:ascii="Times New Roman" w:hAnsi="Times New Roman" w:cs="Times New Roman"/>
                <w:sz w:val="24"/>
                <w:szCs w:val="24"/>
              </w:rPr>
              <w:softHyphen/>
              <w:t xml:space="preserve">ческого взвешивания (двукратное) и замером образцов правильной формы, удельного веса (двукратное), пористости (расчетом), </w:t>
            </w:r>
            <w:proofErr w:type="spellStart"/>
            <w:r w:rsidRPr="005C69E9">
              <w:rPr>
                <w:rFonts w:ascii="Times New Roman" w:hAnsi="Times New Roman" w:cs="Times New Roman"/>
                <w:sz w:val="24"/>
                <w:szCs w:val="24"/>
              </w:rPr>
              <w:t>водопоглощения</w:t>
            </w:r>
            <w:proofErr w:type="spellEnd"/>
            <w:r w:rsidRPr="005C69E9">
              <w:rPr>
                <w:rFonts w:ascii="Times New Roman" w:hAnsi="Times New Roman" w:cs="Times New Roman"/>
                <w:sz w:val="24"/>
                <w:szCs w:val="24"/>
              </w:rPr>
              <w:t xml:space="preserve"> (пятикратное), опробование на </w:t>
            </w:r>
            <w:proofErr w:type="spellStart"/>
            <w:r w:rsidRPr="005C69E9">
              <w:rPr>
                <w:rFonts w:ascii="Times New Roman" w:hAnsi="Times New Roman" w:cs="Times New Roman"/>
                <w:sz w:val="24"/>
                <w:szCs w:val="24"/>
              </w:rPr>
              <w:t>карбонатность</w:t>
            </w:r>
            <w:proofErr w:type="spellEnd"/>
            <w:r w:rsidRPr="005C69E9">
              <w:rPr>
                <w:rFonts w:ascii="Times New Roman" w:hAnsi="Times New Roman" w:cs="Times New Roman"/>
                <w:sz w:val="24"/>
                <w:szCs w:val="24"/>
              </w:rPr>
              <w:t>, подготовка образцов пород для определения физи</w:t>
            </w:r>
            <w:r w:rsidRPr="005C69E9">
              <w:rPr>
                <w:rFonts w:ascii="Times New Roman" w:hAnsi="Times New Roman" w:cs="Times New Roman"/>
                <w:sz w:val="24"/>
                <w:szCs w:val="24"/>
              </w:rPr>
              <w:softHyphen/>
              <w:t>ческих свойств, изготовление 4-х кубиков, опреде</w:t>
            </w:r>
            <w:r w:rsidRPr="005C69E9">
              <w:rPr>
                <w:rFonts w:ascii="Times New Roman" w:hAnsi="Times New Roman" w:cs="Times New Roman"/>
                <w:sz w:val="24"/>
                <w:szCs w:val="24"/>
              </w:rPr>
              <w:softHyphen/>
              <w:t xml:space="preserve">ление предела прочности при сжатии в естественном, воздушно-сухом и </w:t>
            </w:r>
            <w:proofErr w:type="spellStart"/>
            <w:r w:rsidRPr="005C69E9">
              <w:rPr>
                <w:rFonts w:ascii="Times New Roman" w:hAnsi="Times New Roman" w:cs="Times New Roman"/>
                <w:sz w:val="24"/>
                <w:szCs w:val="24"/>
              </w:rPr>
              <w:t>водонасыщенном</w:t>
            </w:r>
            <w:proofErr w:type="spellEnd"/>
            <w:r w:rsidRPr="005C69E9">
              <w:rPr>
                <w:rFonts w:ascii="Times New Roman" w:hAnsi="Times New Roman" w:cs="Times New Roman"/>
                <w:sz w:val="24"/>
                <w:szCs w:val="24"/>
              </w:rPr>
              <w:t xml:space="preserve"> состояниях с расчетом коэффициента </w:t>
            </w:r>
            <w:proofErr w:type="spellStart"/>
            <w:r w:rsidRPr="005C69E9">
              <w:rPr>
                <w:rFonts w:ascii="Times New Roman" w:hAnsi="Times New Roman" w:cs="Times New Roman"/>
                <w:sz w:val="24"/>
                <w:szCs w:val="24"/>
              </w:rPr>
              <w:t>размягчаемости</w:t>
            </w:r>
            <w:proofErr w:type="spellEnd"/>
            <w:r w:rsidRPr="005C69E9">
              <w:rPr>
                <w:rFonts w:ascii="Times New Roman" w:hAnsi="Times New Roman" w:cs="Times New Roman"/>
                <w:sz w:val="24"/>
                <w:szCs w:val="24"/>
              </w:rPr>
              <w:t>, определение предела прочности при растяжении (методом скола), составление геотехнической</w:t>
            </w:r>
            <w:proofErr w:type="gramEnd"/>
            <w:r w:rsidRPr="005C69E9">
              <w:rPr>
                <w:rFonts w:ascii="Times New Roman" w:hAnsi="Times New Roman" w:cs="Times New Roman"/>
                <w:sz w:val="24"/>
                <w:szCs w:val="24"/>
              </w:rPr>
              <w:t xml:space="preserve"> карточки</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2296</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пород средней прочности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1878</w:t>
            </w:r>
          </w:p>
        </w:tc>
      </w:tr>
      <w:tr w:rsidR="00282E1E" w:rsidRPr="005C69E9" w:rsidTr="00704437">
        <w:trPr>
          <w:trHeight w:val="408"/>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(слабых) пород с прочными включениями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1357</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(слабых пород)</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1200</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Полный комплекс определений физических свойств, механической прочности и деформационных характеристик прочных пород</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 xml:space="preserve">Макроскопическое описание, определение влажности (двукратное), определение объемного веса методом гидростатического взвешивания (двукратное) и замером образцов правильной формы, пористости (расчетом), </w:t>
            </w:r>
            <w:proofErr w:type="spellStart"/>
            <w:r w:rsidRPr="005C69E9">
              <w:rPr>
                <w:rFonts w:ascii="Times New Roman" w:hAnsi="Times New Roman" w:cs="Times New Roman"/>
                <w:sz w:val="24"/>
                <w:szCs w:val="24"/>
              </w:rPr>
              <w:t>водопоглощения</w:t>
            </w:r>
            <w:proofErr w:type="spellEnd"/>
            <w:r w:rsidRPr="005C69E9">
              <w:rPr>
                <w:rFonts w:ascii="Times New Roman" w:hAnsi="Times New Roman" w:cs="Times New Roman"/>
                <w:sz w:val="24"/>
                <w:szCs w:val="24"/>
              </w:rPr>
              <w:t xml:space="preserve"> (пятикратное), опробо</w:t>
            </w:r>
            <w:r w:rsidRPr="005C69E9">
              <w:rPr>
                <w:rFonts w:ascii="Times New Roman" w:hAnsi="Times New Roman" w:cs="Times New Roman"/>
                <w:sz w:val="24"/>
                <w:szCs w:val="24"/>
              </w:rPr>
              <w:softHyphen/>
              <w:t xml:space="preserve">вание на </w:t>
            </w:r>
            <w:proofErr w:type="spellStart"/>
            <w:r w:rsidRPr="005C69E9">
              <w:rPr>
                <w:rFonts w:ascii="Times New Roman" w:hAnsi="Times New Roman" w:cs="Times New Roman"/>
                <w:sz w:val="24"/>
                <w:szCs w:val="24"/>
              </w:rPr>
              <w:t>карбонатность</w:t>
            </w:r>
            <w:proofErr w:type="spellEnd"/>
            <w:r w:rsidRPr="005C69E9">
              <w:rPr>
                <w:rFonts w:ascii="Times New Roman" w:hAnsi="Times New Roman" w:cs="Times New Roman"/>
                <w:sz w:val="24"/>
                <w:szCs w:val="24"/>
              </w:rPr>
              <w:t xml:space="preserve">, подготовка образцов для определений физических свойств, изготовление 4-х кубиков, </w:t>
            </w:r>
            <w:proofErr w:type="spellStart"/>
            <w:r w:rsidRPr="005C69E9">
              <w:rPr>
                <w:rFonts w:ascii="Times New Roman" w:hAnsi="Times New Roman" w:cs="Times New Roman"/>
                <w:sz w:val="24"/>
                <w:szCs w:val="24"/>
              </w:rPr>
              <w:t>опре</w:t>
            </w:r>
            <w:proofErr w:type="spellEnd"/>
            <w:r w:rsidRPr="005C69E9">
              <w:rPr>
                <w:rFonts w:ascii="Times New Roman" w:hAnsi="Times New Roman" w:cs="Times New Roman"/>
                <w:sz w:val="24"/>
                <w:szCs w:val="24"/>
              </w:rPr>
              <w:t xml:space="preserve">-деление предела прочности при сжатии в естественном, воздушно-сухом и </w:t>
            </w:r>
            <w:proofErr w:type="spellStart"/>
            <w:r w:rsidRPr="005C69E9">
              <w:rPr>
                <w:rFonts w:ascii="Times New Roman" w:hAnsi="Times New Roman" w:cs="Times New Roman"/>
                <w:sz w:val="24"/>
                <w:szCs w:val="24"/>
              </w:rPr>
              <w:t>водонасыщенном</w:t>
            </w:r>
            <w:proofErr w:type="spellEnd"/>
            <w:r w:rsidRPr="005C69E9">
              <w:rPr>
                <w:rFonts w:ascii="Times New Roman" w:hAnsi="Times New Roman" w:cs="Times New Roman"/>
                <w:sz w:val="24"/>
                <w:szCs w:val="24"/>
              </w:rPr>
              <w:t xml:space="preserve"> состояниях с расчетом коэффициента </w:t>
            </w:r>
            <w:proofErr w:type="spellStart"/>
            <w:r w:rsidRPr="005C69E9">
              <w:rPr>
                <w:rFonts w:ascii="Times New Roman" w:hAnsi="Times New Roman" w:cs="Times New Roman"/>
                <w:sz w:val="24"/>
                <w:szCs w:val="24"/>
              </w:rPr>
              <w:t>размягча</w:t>
            </w:r>
            <w:r w:rsidRPr="005C69E9">
              <w:rPr>
                <w:rFonts w:ascii="Times New Roman" w:hAnsi="Times New Roman" w:cs="Times New Roman"/>
                <w:sz w:val="24"/>
                <w:szCs w:val="24"/>
              </w:rPr>
              <w:softHyphen/>
              <w:t>емости</w:t>
            </w:r>
            <w:proofErr w:type="spellEnd"/>
            <w:r w:rsidRPr="005C69E9">
              <w:rPr>
                <w:rFonts w:ascii="Times New Roman" w:hAnsi="Times New Roman" w:cs="Times New Roman"/>
                <w:sz w:val="24"/>
                <w:szCs w:val="24"/>
              </w:rPr>
              <w:t>, определение предела прочности при растя</w:t>
            </w:r>
            <w:r w:rsidRPr="005C69E9">
              <w:rPr>
                <w:rFonts w:ascii="Times New Roman" w:hAnsi="Times New Roman" w:cs="Times New Roman"/>
                <w:sz w:val="24"/>
                <w:szCs w:val="24"/>
              </w:rPr>
              <w:softHyphen/>
              <w:t xml:space="preserve">жении (методом скола), наклейка и распайка </w:t>
            </w:r>
            <w:proofErr w:type="spellStart"/>
            <w:r w:rsidRPr="005C69E9">
              <w:rPr>
                <w:rFonts w:ascii="Times New Roman" w:hAnsi="Times New Roman" w:cs="Times New Roman"/>
                <w:sz w:val="24"/>
                <w:szCs w:val="24"/>
              </w:rPr>
              <w:t>тензо</w:t>
            </w:r>
            <w:r w:rsidRPr="005C69E9">
              <w:rPr>
                <w:rFonts w:ascii="Times New Roman" w:hAnsi="Times New Roman" w:cs="Times New Roman"/>
                <w:sz w:val="24"/>
                <w:szCs w:val="24"/>
              </w:rPr>
              <w:softHyphen/>
              <w:t>датчиков</w:t>
            </w:r>
            <w:proofErr w:type="spellEnd"/>
            <w:r w:rsidRPr="005C69E9">
              <w:rPr>
                <w:rFonts w:ascii="Times New Roman" w:hAnsi="Times New Roman" w:cs="Times New Roman"/>
                <w:sz w:val="24"/>
                <w:szCs w:val="24"/>
              </w:rPr>
              <w:t>, определение</w:t>
            </w:r>
            <w:proofErr w:type="gramEnd"/>
            <w:r w:rsidRPr="005C69E9">
              <w:rPr>
                <w:rFonts w:ascii="Times New Roman" w:hAnsi="Times New Roman" w:cs="Times New Roman"/>
                <w:sz w:val="24"/>
                <w:szCs w:val="24"/>
              </w:rPr>
              <w:t xml:space="preserve"> статического модуля дефор</w:t>
            </w:r>
            <w:r w:rsidRPr="005C69E9">
              <w:rPr>
                <w:rFonts w:ascii="Times New Roman" w:hAnsi="Times New Roman" w:cs="Times New Roman"/>
                <w:sz w:val="24"/>
                <w:szCs w:val="24"/>
              </w:rPr>
              <w:softHyphen/>
              <w:t>мации и упругости, коэффициента Пуассона, изготов</w:t>
            </w:r>
            <w:r w:rsidRPr="005C69E9">
              <w:rPr>
                <w:rFonts w:ascii="Times New Roman" w:hAnsi="Times New Roman" w:cs="Times New Roman"/>
                <w:sz w:val="24"/>
                <w:szCs w:val="24"/>
              </w:rPr>
              <w:softHyphen/>
              <w:t>ление призмы, составление геотехнической карточки</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3235</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пород средней прочности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2713</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(слабых) пород с прочными включениями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464BA3">
            <w:pPr>
              <w:jc w:val="center"/>
              <w:rPr>
                <w:rFonts w:ascii="Arial" w:hAnsi="Arial" w:cs="Arial"/>
                <w:color w:val="000000"/>
                <w:sz w:val="24"/>
                <w:szCs w:val="24"/>
              </w:rPr>
            </w:pPr>
            <w:r>
              <w:rPr>
                <w:rFonts w:ascii="Arial" w:hAnsi="Arial" w:cs="Arial"/>
                <w:color w:val="000000"/>
              </w:rPr>
              <w:t>2035</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(слабых) пород</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1774</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Влажность породы</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с вычислением средней величины</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28,18</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Объемный вес методом гидростатического взвешивания</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114,8</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Объемный вес образца правильной формы</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29</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13</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Удельный вес</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с вычислением средней величины</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89</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14</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Пористость (расчетом)</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расчета</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16</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Водопоглощение</w:t>
            </w:r>
            <w:proofErr w:type="spellEnd"/>
            <w:r w:rsidRPr="005C69E9">
              <w:rPr>
                <w:rFonts w:ascii="Times New Roman" w:hAnsi="Times New Roman" w:cs="Times New Roman"/>
                <w:sz w:val="24"/>
                <w:szCs w:val="24"/>
              </w:rPr>
              <w:t xml:space="preserve"> </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Пятикратное определение с расчетом средней величины</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156</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16</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Разделка камня, изготовление образцов неправильной формы</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Разделка камня, изготовление образца неправильной формы для определений физических свойств</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17</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17</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Изготовление кубика из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(слабых) пород</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кубика 5Х5Х5 см со шлифовкой</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68</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18</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из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пород с прочными включениями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115</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19</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из пород средней прочности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235</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20</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из прочных пород</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339</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21</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Предел прочности породы при сжатии или при растяжении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28</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22</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Изготовление призмы из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(слабых) пород</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призмы размером 5х5х12,5 см со шлифовкой</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89</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23</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из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(слабых) пород с прочными включениями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146</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24</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из пород средней прочности</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308</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25</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из прочных пород</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438</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26</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Наклейка </w:t>
            </w:r>
            <w:proofErr w:type="spellStart"/>
            <w:r w:rsidRPr="005C69E9">
              <w:rPr>
                <w:rFonts w:ascii="Times New Roman" w:hAnsi="Times New Roman" w:cs="Times New Roman"/>
                <w:sz w:val="24"/>
                <w:szCs w:val="24"/>
              </w:rPr>
              <w:t>тензодатчиков</w:t>
            </w:r>
            <w:proofErr w:type="spellEnd"/>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Наклейка на образец 8 </w:t>
            </w:r>
            <w:proofErr w:type="spellStart"/>
            <w:r w:rsidRPr="005C69E9">
              <w:rPr>
                <w:rFonts w:ascii="Times New Roman" w:hAnsi="Times New Roman" w:cs="Times New Roman"/>
                <w:sz w:val="24"/>
                <w:szCs w:val="24"/>
              </w:rPr>
              <w:t>тензодатчиков</w:t>
            </w:r>
            <w:proofErr w:type="spellEnd"/>
            <w:r w:rsidRPr="005C69E9">
              <w:rPr>
                <w:rFonts w:ascii="Times New Roman" w:hAnsi="Times New Roman" w:cs="Times New Roman"/>
                <w:sz w:val="24"/>
                <w:szCs w:val="24"/>
              </w:rPr>
              <w:t xml:space="preserve"> и распайка выводов</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146</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27</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модуля деформации, упругости и коэффициента Пуассона</w:t>
            </w:r>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Определение модуля деформации и упругости, коэффициента Пуассона при трех циклах нагрузки и разгрузки по 10 точек в каждом цикле с измерением деформаций методом тензометрии (8 </w:t>
            </w:r>
            <w:proofErr w:type="spellStart"/>
            <w:r w:rsidRPr="005C69E9">
              <w:rPr>
                <w:rFonts w:ascii="Times New Roman" w:hAnsi="Times New Roman" w:cs="Times New Roman"/>
                <w:sz w:val="24"/>
                <w:szCs w:val="24"/>
              </w:rPr>
              <w:t>тензодатчиков</w:t>
            </w:r>
            <w:proofErr w:type="spellEnd"/>
            <w:r w:rsidRPr="005C69E9">
              <w:rPr>
                <w:rFonts w:ascii="Times New Roman" w:hAnsi="Times New Roman" w:cs="Times New Roman"/>
                <w:sz w:val="24"/>
                <w:szCs w:val="24"/>
              </w:rPr>
              <w:t>)</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370</w:t>
            </w:r>
          </w:p>
        </w:tc>
      </w:tr>
      <w:tr w:rsidR="00282E1E" w:rsidRPr="005C69E9" w:rsidTr="00704437">
        <w:trPr>
          <w:trHeight w:val="284"/>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28</w:t>
            </w:r>
          </w:p>
        </w:tc>
        <w:tc>
          <w:tcPr>
            <w:tcW w:w="214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Определение размокания на приборе </w:t>
            </w:r>
            <w:proofErr w:type="gramStart"/>
            <w:r w:rsidRPr="005C69E9">
              <w:rPr>
                <w:rFonts w:ascii="Times New Roman" w:hAnsi="Times New Roman" w:cs="Times New Roman"/>
                <w:sz w:val="24"/>
                <w:szCs w:val="24"/>
              </w:rPr>
              <w:t>ПР</w:t>
            </w:r>
            <w:proofErr w:type="gramEnd"/>
          </w:p>
        </w:tc>
        <w:tc>
          <w:tcPr>
            <w:tcW w:w="5896"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Двухкратное</w:t>
            </w:r>
            <w:proofErr w:type="spellEnd"/>
            <w:r w:rsidRPr="005C69E9">
              <w:rPr>
                <w:rFonts w:ascii="Times New Roman" w:hAnsi="Times New Roman" w:cs="Times New Roman"/>
                <w:sz w:val="24"/>
                <w:szCs w:val="24"/>
              </w:rPr>
              <w:t xml:space="preserve"> определение</w:t>
            </w:r>
          </w:p>
        </w:tc>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73</w:t>
            </w:r>
          </w:p>
        </w:tc>
      </w:tr>
    </w:tbl>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изготовлении кубиков, призм деление пород по категориям крепости (прочности) принято в зависимости от временного сопротивления одноосному сжатию, кгс/см</w:t>
      </w:r>
      <w:proofErr w:type="gramStart"/>
      <w:r w:rsidRPr="005C69E9">
        <w:rPr>
          <w:rFonts w:ascii="Times New Roman" w:hAnsi="Times New Roman" w:cs="Times New Roman"/>
          <w:sz w:val="24"/>
          <w:szCs w:val="24"/>
        </w:rPr>
        <w:t>2</w:t>
      </w:r>
      <w:proofErr w:type="gram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малопрочные</w:t>
      </w:r>
      <w:proofErr w:type="spellEnd"/>
      <w:r w:rsidRPr="005C69E9">
        <w:rPr>
          <w:rFonts w:ascii="Times New Roman" w:hAnsi="Times New Roman" w:cs="Times New Roman"/>
          <w:sz w:val="24"/>
          <w:szCs w:val="24"/>
        </w:rPr>
        <w:t xml:space="preserve"> слабые </w:t>
      </w:r>
      <w:r w:rsidRPr="005C69E9">
        <w:rPr>
          <w:rFonts w:ascii="Times New Roman" w:hAnsi="Times New Roman" w:cs="Times New Roman"/>
          <w:sz w:val="24"/>
          <w:szCs w:val="24"/>
        </w:rPr>
        <w:tab/>
        <w:t>– до 300;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средней прочности </w:t>
      </w:r>
      <w:r w:rsidRPr="005C69E9">
        <w:rPr>
          <w:rFonts w:ascii="Times New Roman" w:hAnsi="Times New Roman" w:cs="Times New Roman"/>
          <w:sz w:val="24"/>
          <w:szCs w:val="24"/>
        </w:rPr>
        <w:tab/>
        <w:t>– свыше 300 до 800;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 прочные </w:t>
      </w:r>
      <w:r w:rsidRPr="005C69E9">
        <w:rPr>
          <w:rFonts w:ascii="Times New Roman" w:hAnsi="Times New Roman" w:cs="Times New Roman"/>
          <w:sz w:val="24"/>
          <w:szCs w:val="24"/>
        </w:rPr>
        <w:tab/>
        <w:t>– свыше 800.</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 xml:space="preserve">Комплексные исследования и отдельные испытания естественных строительных материалов, </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применяемых в качестве заполнителей бетона и камня для набросных плотин</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highlight w:val="yellow"/>
        </w:rPr>
        <w:t>Таблица 298</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проба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495"/>
        <w:gridCol w:w="222"/>
        <w:gridCol w:w="5087"/>
        <w:gridCol w:w="983"/>
      </w:tblGrid>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0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9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508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8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467166" w:rsidRPr="005C69E9" w:rsidTr="00467166">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Комплексные исследования естественных строительных материалов</w:t>
            </w:r>
          </w:p>
        </w:tc>
      </w:tr>
      <w:tr w:rsidR="00282E1E" w:rsidRPr="005C69E9" w:rsidTr="00704437">
        <w:trPr>
          <w:trHeight w:val="1181"/>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Полные испытания естественного камня </w:t>
            </w:r>
            <w:proofErr w:type="gramStart"/>
            <w:r w:rsidRPr="005C69E9">
              <w:rPr>
                <w:rFonts w:ascii="Times New Roman" w:hAnsi="Times New Roman" w:cs="Times New Roman"/>
                <w:sz w:val="24"/>
                <w:szCs w:val="24"/>
              </w:rPr>
              <w:t>для</w:t>
            </w:r>
            <w:proofErr w:type="gramEnd"/>
          </w:p>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бетона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объемного веса исходной горной поро</w:t>
            </w:r>
            <w:r w:rsidRPr="005C69E9">
              <w:rPr>
                <w:rFonts w:ascii="Times New Roman" w:hAnsi="Times New Roman" w:cs="Times New Roman"/>
                <w:sz w:val="24"/>
                <w:szCs w:val="24"/>
              </w:rPr>
              <w:softHyphen/>
              <w:t xml:space="preserve">ды замером 10 кубиков или цилиндров, удельного веса исходной горной породы, пористости (расчетом), </w:t>
            </w:r>
            <w:proofErr w:type="spellStart"/>
            <w:r w:rsidRPr="005C69E9">
              <w:rPr>
                <w:rFonts w:ascii="Times New Roman" w:hAnsi="Times New Roman" w:cs="Times New Roman"/>
                <w:sz w:val="24"/>
                <w:szCs w:val="24"/>
              </w:rPr>
              <w:t>водопоглощения</w:t>
            </w:r>
            <w:proofErr w:type="spellEnd"/>
            <w:r w:rsidRPr="005C69E9">
              <w:rPr>
                <w:rFonts w:ascii="Times New Roman" w:hAnsi="Times New Roman" w:cs="Times New Roman"/>
                <w:sz w:val="24"/>
                <w:szCs w:val="24"/>
              </w:rPr>
              <w:t xml:space="preserve"> для 5 кубиков, предела прочности исходной горной породы при сжатии для 10 кубиков или цилиндров, петрографическое исследование в прозрачном шлифе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3392</w:t>
            </w:r>
          </w:p>
        </w:tc>
      </w:tr>
      <w:tr w:rsidR="00282E1E" w:rsidRPr="005C69E9" w:rsidTr="00704437">
        <w:trPr>
          <w:trHeight w:val="123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Полные испытания камня для набросных плотин</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объемного веса исходной горной поро</w:t>
            </w:r>
            <w:r w:rsidRPr="005C69E9">
              <w:rPr>
                <w:rFonts w:ascii="Times New Roman" w:hAnsi="Times New Roman" w:cs="Times New Roman"/>
                <w:sz w:val="24"/>
                <w:szCs w:val="24"/>
              </w:rPr>
              <w:softHyphen/>
              <w:t xml:space="preserve">ды замером 15 кубиков или цилиндров, удельного веса исходной горной породы, вычисление пористости, </w:t>
            </w:r>
            <w:proofErr w:type="spellStart"/>
            <w:r w:rsidRPr="005C69E9">
              <w:rPr>
                <w:rFonts w:ascii="Times New Roman" w:hAnsi="Times New Roman" w:cs="Times New Roman"/>
                <w:sz w:val="24"/>
                <w:szCs w:val="24"/>
              </w:rPr>
              <w:t>водопоглощения</w:t>
            </w:r>
            <w:proofErr w:type="spellEnd"/>
            <w:r w:rsidRPr="005C69E9">
              <w:rPr>
                <w:rFonts w:ascii="Times New Roman" w:hAnsi="Times New Roman" w:cs="Times New Roman"/>
                <w:sz w:val="24"/>
                <w:szCs w:val="24"/>
              </w:rPr>
              <w:t xml:space="preserve"> для 10 кубиков, предела прочности исходной горной породы при сжатии – 15 кубиков, морозостойкости 50 циклов; петрографи</w:t>
            </w:r>
            <w:r w:rsidRPr="005C69E9">
              <w:rPr>
                <w:rFonts w:ascii="Times New Roman" w:hAnsi="Times New Roman" w:cs="Times New Roman"/>
                <w:sz w:val="24"/>
                <w:szCs w:val="24"/>
              </w:rPr>
              <w:softHyphen/>
              <w:t xml:space="preserve">ческое исследование в прозрачном шлифе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6262</w:t>
            </w:r>
          </w:p>
        </w:tc>
      </w:tr>
      <w:tr w:rsidR="00282E1E" w:rsidRPr="005C69E9" w:rsidTr="00704437">
        <w:trPr>
          <w:trHeight w:val="546"/>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2, но морозостойкость – 100 циклов</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7409</w:t>
            </w:r>
          </w:p>
        </w:tc>
      </w:tr>
      <w:tr w:rsidR="00282E1E" w:rsidRPr="005C69E9" w:rsidTr="00704437">
        <w:trPr>
          <w:trHeight w:val="532"/>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2, но морозостойкость – 150 циклов</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9079</w:t>
            </w:r>
          </w:p>
        </w:tc>
      </w:tr>
      <w:tr w:rsidR="00282E1E" w:rsidRPr="005C69E9" w:rsidTr="00704437">
        <w:trPr>
          <w:trHeight w:val="879"/>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Сокращенные испытания камня для набросных плотин</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объемного веса исходной горной породы гидростатическим взвешиванием – 5 образ</w:t>
            </w:r>
            <w:r w:rsidRPr="005C69E9">
              <w:rPr>
                <w:rFonts w:ascii="Times New Roman" w:hAnsi="Times New Roman" w:cs="Times New Roman"/>
                <w:sz w:val="24"/>
                <w:szCs w:val="24"/>
              </w:rPr>
              <w:softHyphen/>
              <w:t xml:space="preserve">цов, удельного веса исходной горной породы, пористости (расчетом), </w:t>
            </w:r>
            <w:proofErr w:type="spellStart"/>
            <w:r w:rsidRPr="005C69E9">
              <w:rPr>
                <w:rFonts w:ascii="Times New Roman" w:hAnsi="Times New Roman" w:cs="Times New Roman"/>
                <w:sz w:val="24"/>
                <w:szCs w:val="24"/>
              </w:rPr>
              <w:t>водопоглощения</w:t>
            </w:r>
            <w:proofErr w:type="spellEnd"/>
            <w:r w:rsidRPr="005C69E9">
              <w:rPr>
                <w:rFonts w:ascii="Times New Roman" w:hAnsi="Times New Roman" w:cs="Times New Roman"/>
                <w:sz w:val="24"/>
                <w:szCs w:val="24"/>
              </w:rPr>
              <w:t xml:space="preserve"> – 5 образцов, петрографическое исследование в прозрачном шлифе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1305</w:t>
            </w:r>
          </w:p>
        </w:tc>
      </w:tr>
      <w:tr w:rsidR="00282E1E" w:rsidRPr="005C69E9" w:rsidTr="00704437">
        <w:trPr>
          <w:trHeight w:val="232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Полные испытания гравия (как заполнителя) для гидротехнического и обычного бетона (без испытания в бетоне)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Определение гранулометрического состава, пыле</w:t>
            </w:r>
            <w:r w:rsidRPr="005C69E9">
              <w:rPr>
                <w:rFonts w:ascii="Times New Roman" w:hAnsi="Times New Roman" w:cs="Times New Roman"/>
                <w:sz w:val="24"/>
                <w:szCs w:val="24"/>
              </w:rPr>
              <w:softHyphen/>
              <w:t xml:space="preserve">видных и глинистых частиц </w:t>
            </w:r>
            <w:proofErr w:type="spellStart"/>
            <w:r w:rsidRPr="005C69E9">
              <w:rPr>
                <w:rFonts w:ascii="Times New Roman" w:hAnsi="Times New Roman" w:cs="Times New Roman"/>
                <w:sz w:val="24"/>
                <w:szCs w:val="24"/>
              </w:rPr>
              <w:t>отмучиванием</w:t>
            </w:r>
            <w:proofErr w:type="spellEnd"/>
            <w:r w:rsidRPr="005C69E9">
              <w:rPr>
                <w:rFonts w:ascii="Times New Roman" w:hAnsi="Times New Roman" w:cs="Times New Roman"/>
                <w:sz w:val="24"/>
                <w:szCs w:val="24"/>
              </w:rPr>
              <w:t xml:space="preserve"> по четырем фракциям, органических примесей, объемного веса зерен гравия по четырем фракциям, </w:t>
            </w:r>
            <w:proofErr w:type="spellStart"/>
            <w:r w:rsidRPr="005C69E9">
              <w:rPr>
                <w:rFonts w:ascii="Times New Roman" w:hAnsi="Times New Roman" w:cs="Times New Roman"/>
                <w:sz w:val="24"/>
                <w:szCs w:val="24"/>
              </w:rPr>
              <w:t>водопоглощения</w:t>
            </w:r>
            <w:proofErr w:type="spellEnd"/>
            <w:r w:rsidRPr="005C69E9">
              <w:rPr>
                <w:rFonts w:ascii="Times New Roman" w:hAnsi="Times New Roman" w:cs="Times New Roman"/>
                <w:sz w:val="24"/>
                <w:szCs w:val="24"/>
              </w:rPr>
              <w:t xml:space="preserve"> по четырем фракциям, удельного веса зерен гравия, объемного насыпного веса гравия по четырем фракциям, </w:t>
            </w:r>
            <w:proofErr w:type="spellStart"/>
            <w:r w:rsidRPr="005C69E9">
              <w:rPr>
                <w:rFonts w:ascii="Times New Roman" w:hAnsi="Times New Roman" w:cs="Times New Roman"/>
                <w:sz w:val="24"/>
                <w:szCs w:val="24"/>
              </w:rPr>
              <w:t>пустотности</w:t>
            </w:r>
            <w:proofErr w:type="spellEnd"/>
            <w:r w:rsidRPr="005C69E9">
              <w:rPr>
                <w:rFonts w:ascii="Times New Roman" w:hAnsi="Times New Roman" w:cs="Times New Roman"/>
                <w:sz w:val="24"/>
                <w:szCs w:val="24"/>
              </w:rPr>
              <w:t xml:space="preserve"> (расчетом), зерен слабых и </w:t>
            </w:r>
            <w:proofErr w:type="spellStart"/>
            <w:r w:rsidRPr="005C69E9">
              <w:rPr>
                <w:rFonts w:ascii="Times New Roman" w:hAnsi="Times New Roman" w:cs="Times New Roman"/>
                <w:sz w:val="24"/>
                <w:szCs w:val="24"/>
              </w:rPr>
              <w:t>выветрелых</w:t>
            </w:r>
            <w:proofErr w:type="spellEnd"/>
            <w:r w:rsidRPr="005C69E9">
              <w:rPr>
                <w:rFonts w:ascii="Times New Roman" w:hAnsi="Times New Roman" w:cs="Times New Roman"/>
                <w:sz w:val="24"/>
                <w:szCs w:val="24"/>
              </w:rPr>
              <w:t xml:space="preserve"> пород гравия по четырем фракциям, характера поверхности и форм зерен гравия с выделением игловатых и пластинчатых зерен по четырем</w:t>
            </w:r>
            <w:proofErr w:type="gramEnd"/>
            <w:r w:rsidRPr="005C69E9">
              <w:rPr>
                <w:rFonts w:ascii="Times New Roman" w:hAnsi="Times New Roman" w:cs="Times New Roman"/>
                <w:sz w:val="24"/>
                <w:szCs w:val="24"/>
              </w:rPr>
              <w:t xml:space="preserve"> фракциям, </w:t>
            </w:r>
            <w:proofErr w:type="spellStart"/>
            <w:r w:rsidRPr="005C69E9">
              <w:rPr>
                <w:rFonts w:ascii="Times New Roman" w:hAnsi="Times New Roman" w:cs="Times New Roman"/>
                <w:sz w:val="24"/>
                <w:szCs w:val="24"/>
              </w:rPr>
              <w:t>дробимости</w:t>
            </w:r>
            <w:proofErr w:type="spellEnd"/>
            <w:r w:rsidRPr="005C69E9">
              <w:rPr>
                <w:rFonts w:ascii="Times New Roman" w:hAnsi="Times New Roman" w:cs="Times New Roman"/>
                <w:sz w:val="24"/>
                <w:szCs w:val="24"/>
              </w:rPr>
              <w:t xml:space="preserve"> по трем фракциям; морозостойкости до 100 циклов по четырем фракциям: петрографические исследования гравия по четырем фракциям с выделением опала и других аморфных разновидностей кремнезема; определение сернокислых и сернистых соединений качественно</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11427</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Полные испытания гравия (заполнителя) для дорожного бетона (без испытания в бетоне)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 работ – § 6, и дополнительно определение </w:t>
            </w:r>
            <w:proofErr w:type="spellStart"/>
            <w:r w:rsidRPr="005C69E9">
              <w:rPr>
                <w:rFonts w:ascii="Times New Roman" w:hAnsi="Times New Roman" w:cs="Times New Roman"/>
                <w:sz w:val="24"/>
                <w:szCs w:val="24"/>
              </w:rPr>
              <w:t>истираемости</w:t>
            </w:r>
            <w:proofErr w:type="spellEnd"/>
            <w:r w:rsidRPr="005C69E9">
              <w:rPr>
                <w:rFonts w:ascii="Times New Roman" w:hAnsi="Times New Roman" w:cs="Times New Roman"/>
                <w:sz w:val="24"/>
                <w:szCs w:val="24"/>
              </w:rPr>
              <w:t xml:space="preserve"> гравия в полочном барабане по 3-м фракциям</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C1F23">
            <w:pPr>
              <w:jc w:val="center"/>
              <w:rPr>
                <w:rFonts w:ascii="Arial" w:hAnsi="Arial" w:cs="Arial"/>
                <w:color w:val="000000"/>
                <w:sz w:val="24"/>
                <w:szCs w:val="24"/>
              </w:rPr>
            </w:pPr>
            <w:r>
              <w:rPr>
                <w:rFonts w:ascii="Arial" w:hAnsi="Arial" w:cs="Arial"/>
                <w:color w:val="000000"/>
              </w:rPr>
              <w:t>12158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физико-механических свой</w:t>
            </w:r>
            <w:proofErr w:type="gramStart"/>
            <w:r w:rsidRPr="005C69E9">
              <w:rPr>
                <w:rFonts w:ascii="Times New Roman" w:hAnsi="Times New Roman" w:cs="Times New Roman"/>
                <w:sz w:val="24"/>
                <w:szCs w:val="24"/>
              </w:rPr>
              <w:t>ств гр</w:t>
            </w:r>
            <w:proofErr w:type="gramEnd"/>
            <w:r w:rsidRPr="005C69E9">
              <w:rPr>
                <w:rFonts w:ascii="Times New Roman" w:hAnsi="Times New Roman" w:cs="Times New Roman"/>
                <w:sz w:val="24"/>
                <w:szCs w:val="24"/>
              </w:rPr>
              <w:t>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Определение гранулометрического состава, пыле</w:t>
            </w:r>
            <w:r w:rsidRPr="005C69E9">
              <w:rPr>
                <w:rFonts w:ascii="Times New Roman" w:hAnsi="Times New Roman" w:cs="Times New Roman"/>
                <w:sz w:val="24"/>
                <w:szCs w:val="24"/>
              </w:rPr>
              <w:softHyphen/>
              <w:t xml:space="preserve">видных и глинистых частиц </w:t>
            </w:r>
            <w:proofErr w:type="spellStart"/>
            <w:r w:rsidRPr="005C69E9">
              <w:rPr>
                <w:rFonts w:ascii="Times New Roman" w:hAnsi="Times New Roman" w:cs="Times New Roman"/>
                <w:sz w:val="24"/>
                <w:szCs w:val="24"/>
              </w:rPr>
              <w:t>отмучиванием</w:t>
            </w:r>
            <w:proofErr w:type="spellEnd"/>
            <w:r w:rsidRPr="005C69E9">
              <w:rPr>
                <w:rFonts w:ascii="Times New Roman" w:hAnsi="Times New Roman" w:cs="Times New Roman"/>
                <w:sz w:val="24"/>
                <w:szCs w:val="24"/>
              </w:rPr>
              <w:t xml:space="preserve"> по четырем фракциям, органических примесей, объемного веса зерен гравия по четырем фракциям, удельного веса зерен гравия, объемного насыпного веса гравия по четырем фракциям, </w:t>
            </w:r>
            <w:proofErr w:type="spellStart"/>
            <w:r w:rsidRPr="005C69E9">
              <w:rPr>
                <w:rFonts w:ascii="Times New Roman" w:hAnsi="Times New Roman" w:cs="Times New Roman"/>
                <w:sz w:val="24"/>
                <w:szCs w:val="24"/>
              </w:rPr>
              <w:t>пустотности</w:t>
            </w:r>
            <w:proofErr w:type="spellEnd"/>
            <w:r w:rsidRPr="005C69E9">
              <w:rPr>
                <w:rFonts w:ascii="Times New Roman" w:hAnsi="Times New Roman" w:cs="Times New Roman"/>
                <w:sz w:val="24"/>
                <w:szCs w:val="24"/>
              </w:rPr>
              <w:t xml:space="preserve"> (расчетом), зерен слабых и </w:t>
            </w:r>
            <w:proofErr w:type="spellStart"/>
            <w:r w:rsidRPr="005C69E9">
              <w:rPr>
                <w:rFonts w:ascii="Times New Roman" w:hAnsi="Times New Roman" w:cs="Times New Roman"/>
                <w:sz w:val="24"/>
                <w:szCs w:val="24"/>
              </w:rPr>
              <w:t>выветрелых</w:t>
            </w:r>
            <w:proofErr w:type="spellEnd"/>
            <w:r w:rsidRPr="005C69E9">
              <w:rPr>
                <w:rFonts w:ascii="Times New Roman" w:hAnsi="Times New Roman" w:cs="Times New Roman"/>
                <w:sz w:val="24"/>
                <w:szCs w:val="24"/>
              </w:rPr>
              <w:t xml:space="preserve"> пород гравия по четырем фракциям, характера поверхности и форм зерен гравия с выделением игловатых и пластинчатых зерен по четырем фракциям, </w:t>
            </w:r>
            <w:proofErr w:type="spellStart"/>
            <w:r w:rsidRPr="005C69E9">
              <w:rPr>
                <w:rFonts w:ascii="Times New Roman" w:hAnsi="Times New Roman" w:cs="Times New Roman"/>
                <w:sz w:val="24"/>
                <w:szCs w:val="24"/>
              </w:rPr>
              <w:t>водопоглощения</w:t>
            </w:r>
            <w:proofErr w:type="spellEnd"/>
            <w:r w:rsidRPr="005C69E9">
              <w:rPr>
                <w:rFonts w:ascii="Times New Roman" w:hAnsi="Times New Roman" w:cs="Times New Roman"/>
                <w:sz w:val="24"/>
                <w:szCs w:val="24"/>
              </w:rPr>
              <w:t xml:space="preserve"> по четырем</w:t>
            </w:r>
            <w:proofErr w:type="gramEnd"/>
            <w:r w:rsidRPr="005C69E9">
              <w:rPr>
                <w:rFonts w:ascii="Times New Roman" w:hAnsi="Times New Roman" w:cs="Times New Roman"/>
                <w:sz w:val="24"/>
                <w:szCs w:val="24"/>
              </w:rPr>
              <w:t xml:space="preserve"> фракциям, </w:t>
            </w:r>
            <w:proofErr w:type="spellStart"/>
            <w:r w:rsidRPr="005C69E9">
              <w:rPr>
                <w:rFonts w:ascii="Times New Roman" w:hAnsi="Times New Roman" w:cs="Times New Roman"/>
                <w:sz w:val="24"/>
                <w:szCs w:val="24"/>
              </w:rPr>
              <w:t>дробимости</w:t>
            </w:r>
            <w:proofErr w:type="spellEnd"/>
            <w:r w:rsidRPr="005C69E9">
              <w:rPr>
                <w:rFonts w:ascii="Times New Roman" w:hAnsi="Times New Roman" w:cs="Times New Roman"/>
                <w:sz w:val="24"/>
                <w:szCs w:val="24"/>
              </w:rPr>
              <w:t xml:space="preserve"> по трем фракциям, морозо</w:t>
            </w:r>
            <w:r w:rsidRPr="005C69E9">
              <w:rPr>
                <w:rFonts w:ascii="Times New Roman" w:hAnsi="Times New Roman" w:cs="Times New Roman"/>
                <w:sz w:val="24"/>
                <w:szCs w:val="24"/>
              </w:rPr>
              <w:softHyphen/>
              <w:t>стойкости в растворе сернокислого натрия – 15 циклов по четырем фракциям</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3183</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Сокращенные испытания гравия в бетоне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Подбор состава бетона при двух цементно-водных отношениях, изготовление 6-ти образцов бетонных кубов, определение прочности при сжатии, обработка полученных результатов</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1617</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Полные испытания щебня для гидротехнического бетона (без испытания в бетоне)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 работ - § 6, исключая определение органических примесей и содержания зерен слабых и </w:t>
            </w:r>
            <w:proofErr w:type="spellStart"/>
            <w:r w:rsidRPr="005C69E9">
              <w:rPr>
                <w:rFonts w:ascii="Times New Roman" w:hAnsi="Times New Roman" w:cs="Times New Roman"/>
                <w:sz w:val="24"/>
                <w:szCs w:val="24"/>
              </w:rPr>
              <w:t>выветрелых</w:t>
            </w:r>
            <w:proofErr w:type="spellEnd"/>
            <w:r w:rsidRPr="005C69E9">
              <w:rPr>
                <w:rFonts w:ascii="Times New Roman" w:hAnsi="Times New Roman" w:cs="Times New Roman"/>
                <w:sz w:val="24"/>
                <w:szCs w:val="24"/>
              </w:rPr>
              <w:t xml:space="preserve"> пород по четырем фракциям</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10958</w:t>
            </w:r>
          </w:p>
        </w:tc>
      </w:tr>
      <w:tr w:rsidR="00282E1E" w:rsidRPr="005C69E9" w:rsidTr="00704437">
        <w:trPr>
          <w:trHeight w:val="591"/>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физико-механических свойств щебня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 работ - § 8, исключая определение органических примесей и содержания зерен слабых и </w:t>
            </w:r>
            <w:proofErr w:type="spellStart"/>
            <w:r w:rsidRPr="005C69E9">
              <w:rPr>
                <w:rFonts w:ascii="Times New Roman" w:hAnsi="Times New Roman" w:cs="Times New Roman"/>
                <w:sz w:val="24"/>
                <w:szCs w:val="24"/>
              </w:rPr>
              <w:t>выветрелых</w:t>
            </w:r>
            <w:proofErr w:type="spellEnd"/>
            <w:r w:rsidRPr="005C69E9">
              <w:rPr>
                <w:rFonts w:ascii="Times New Roman" w:hAnsi="Times New Roman" w:cs="Times New Roman"/>
                <w:sz w:val="24"/>
                <w:szCs w:val="24"/>
              </w:rPr>
              <w:t xml:space="preserve"> пород по четырем фракциям</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2713</w:t>
            </w:r>
          </w:p>
        </w:tc>
      </w:tr>
      <w:tr w:rsidR="00282E1E" w:rsidRPr="005C69E9" w:rsidTr="00704437">
        <w:trPr>
          <w:trHeight w:val="1472"/>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Полные испытания песка для гидротехнического бетона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гранулометрического состава; пылевид</w:t>
            </w:r>
            <w:r w:rsidRPr="005C69E9">
              <w:rPr>
                <w:rFonts w:ascii="Times New Roman" w:hAnsi="Times New Roman" w:cs="Times New Roman"/>
                <w:sz w:val="24"/>
                <w:szCs w:val="24"/>
              </w:rPr>
              <w:softHyphen/>
              <w:t xml:space="preserve">ных и глинистых частиц (суммарное) </w:t>
            </w:r>
            <w:proofErr w:type="spellStart"/>
            <w:r w:rsidRPr="005C69E9">
              <w:rPr>
                <w:rFonts w:ascii="Times New Roman" w:hAnsi="Times New Roman" w:cs="Times New Roman"/>
                <w:sz w:val="24"/>
                <w:szCs w:val="24"/>
              </w:rPr>
              <w:t>отмучиванием</w:t>
            </w:r>
            <w:proofErr w:type="spellEnd"/>
            <w:r w:rsidRPr="005C69E9">
              <w:rPr>
                <w:rFonts w:ascii="Times New Roman" w:hAnsi="Times New Roman" w:cs="Times New Roman"/>
                <w:sz w:val="24"/>
                <w:szCs w:val="24"/>
              </w:rPr>
              <w:t>, отдельно глинистых частиц, органических примесей, объемного насыпного веса песка, удельного веса песка, сернокислых соединений (качественно), серно</w:t>
            </w:r>
            <w:r w:rsidRPr="005C69E9">
              <w:rPr>
                <w:rFonts w:ascii="Times New Roman" w:hAnsi="Times New Roman" w:cs="Times New Roman"/>
                <w:sz w:val="24"/>
                <w:szCs w:val="24"/>
              </w:rPr>
              <w:softHyphen/>
              <w:t>кислых и сернистых соединений (количест</w:t>
            </w:r>
            <w:r w:rsidRPr="005C69E9">
              <w:rPr>
                <w:rFonts w:ascii="Times New Roman" w:hAnsi="Times New Roman" w:cs="Times New Roman"/>
                <w:sz w:val="24"/>
                <w:szCs w:val="24"/>
              </w:rPr>
              <w:softHyphen/>
              <w:t>венно); петрографические и минералогические исследования с выделением слюды, опала и других аморфных разновидностей кремнезема</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1722</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13</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Испытания песка для обычного бетона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12, исключая определение сернокислых и сернистых соединений (количественно)</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1409</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физических свойств песка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гранулометрического состава, пыле</w:t>
            </w:r>
            <w:r w:rsidRPr="005C69E9">
              <w:rPr>
                <w:rFonts w:ascii="Times New Roman" w:hAnsi="Times New Roman" w:cs="Times New Roman"/>
                <w:sz w:val="24"/>
                <w:szCs w:val="24"/>
              </w:rPr>
              <w:softHyphen/>
              <w:t xml:space="preserve">видных и глинистых частиц (суммарное) </w:t>
            </w:r>
            <w:proofErr w:type="spellStart"/>
            <w:r w:rsidRPr="005C69E9">
              <w:rPr>
                <w:rFonts w:ascii="Times New Roman" w:hAnsi="Times New Roman" w:cs="Times New Roman"/>
                <w:sz w:val="24"/>
                <w:szCs w:val="24"/>
              </w:rPr>
              <w:t>отмучива</w:t>
            </w:r>
            <w:r w:rsidRPr="005C69E9">
              <w:rPr>
                <w:rFonts w:ascii="Times New Roman" w:hAnsi="Times New Roman" w:cs="Times New Roman"/>
                <w:sz w:val="24"/>
                <w:szCs w:val="24"/>
              </w:rPr>
              <w:softHyphen/>
              <w:t>нием</w:t>
            </w:r>
            <w:proofErr w:type="spellEnd"/>
            <w:r w:rsidRPr="005C69E9">
              <w:rPr>
                <w:rFonts w:ascii="Times New Roman" w:hAnsi="Times New Roman" w:cs="Times New Roman"/>
                <w:sz w:val="24"/>
                <w:szCs w:val="24"/>
              </w:rPr>
              <w:t>, отдельно глинистых частиц, органических примесей, объемного насыпного веса песка, удельного веса песка</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391,35</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Полные испытания естественной гравийно-песчаной смеси для гидротехнического бетона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Разделение пробы песчано-гравийной смеси, весом 80 кг на песок и гравий; полные испытания гравия и песка для гидротехнического бетона, включая испытания гравия в бетоне (см. § 6, 9 и 12)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15289</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16</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без испытания гравия в бетоне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15, исключая испытания гравия в бетоне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13671</w:t>
            </w:r>
          </w:p>
        </w:tc>
      </w:tr>
      <w:tr w:rsidR="00467166" w:rsidRPr="005C69E9" w:rsidTr="00467166">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Отдельные испытания естественных строительных материалов</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17</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Влажность песка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28,18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18</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Объемный вес исходной горной породы гидро</w:t>
            </w:r>
            <w:r w:rsidRPr="005C69E9">
              <w:rPr>
                <w:rFonts w:ascii="Times New Roman" w:hAnsi="Times New Roman" w:cs="Times New Roman"/>
                <w:sz w:val="24"/>
                <w:szCs w:val="24"/>
              </w:rPr>
              <w:softHyphen/>
              <w:t>ста</w:t>
            </w:r>
            <w:r w:rsidRPr="005C69E9">
              <w:rPr>
                <w:rFonts w:ascii="Times New Roman" w:hAnsi="Times New Roman" w:cs="Times New Roman"/>
                <w:sz w:val="24"/>
                <w:szCs w:val="24"/>
              </w:rPr>
              <w:softHyphen/>
              <w:t>тическим взвешива</w:t>
            </w:r>
            <w:r w:rsidRPr="005C69E9">
              <w:rPr>
                <w:rFonts w:ascii="Times New Roman" w:hAnsi="Times New Roman" w:cs="Times New Roman"/>
                <w:sz w:val="24"/>
                <w:szCs w:val="24"/>
              </w:rPr>
              <w:softHyphen/>
              <w:t xml:space="preserve">нием с </w:t>
            </w:r>
            <w:proofErr w:type="spellStart"/>
            <w:r w:rsidRPr="005C69E9">
              <w:rPr>
                <w:rFonts w:ascii="Times New Roman" w:hAnsi="Times New Roman" w:cs="Times New Roman"/>
                <w:sz w:val="24"/>
                <w:szCs w:val="24"/>
              </w:rPr>
              <w:t>парафинированием</w:t>
            </w:r>
            <w:proofErr w:type="spellEnd"/>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 по одному образцу</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44,35</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19</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без </w:t>
            </w:r>
            <w:proofErr w:type="spellStart"/>
            <w:r w:rsidRPr="005C69E9">
              <w:rPr>
                <w:rFonts w:ascii="Times New Roman" w:hAnsi="Times New Roman" w:cs="Times New Roman"/>
                <w:sz w:val="24"/>
                <w:szCs w:val="24"/>
              </w:rPr>
              <w:t>парафинирования</w:t>
            </w:r>
            <w:proofErr w:type="spellEnd"/>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42</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замером образцов правильной формы</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28,18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Объемный насыпной вес щебня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по одной фракции с вычислением средней величины</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68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22</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песка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с вычислением средней величины</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25</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23</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Объемный вес зерен щебня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по одной фракции с вычислением средней величины</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73</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24</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Удельный вес исходной горной породы и зерен щебня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с вычислением средней величины</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89</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песка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68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26</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Пористость камня и щебня (гравия) расчетом</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Один расчет</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27</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Водопоглощение</w:t>
            </w:r>
            <w:proofErr w:type="spellEnd"/>
            <w:r w:rsidRPr="005C69E9">
              <w:rPr>
                <w:rFonts w:ascii="Times New Roman" w:hAnsi="Times New Roman" w:cs="Times New Roman"/>
                <w:sz w:val="24"/>
                <w:szCs w:val="24"/>
              </w:rPr>
              <w:t xml:space="preserve"> исходной горной породы</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 по одному образцу</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28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28</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щебня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 по одной фракции</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40</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29</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Зерновой состав щебня (гравия) для фракцио</w:t>
            </w:r>
            <w:r w:rsidRPr="005C69E9">
              <w:rPr>
                <w:rFonts w:ascii="Times New Roman" w:hAnsi="Times New Roman" w:cs="Times New Roman"/>
                <w:sz w:val="24"/>
                <w:szCs w:val="24"/>
              </w:rPr>
              <w:softHyphen/>
              <w:t>нированного материала, при весе пробы до 20 кг</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 определение в одной навеске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52,18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30</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свыше 20 кг</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 определение в одной навеске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78,27</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Зерновой состав щебня (гравия) для </w:t>
            </w:r>
            <w:proofErr w:type="spellStart"/>
            <w:r w:rsidRPr="005C69E9">
              <w:rPr>
                <w:rFonts w:ascii="Times New Roman" w:hAnsi="Times New Roman" w:cs="Times New Roman"/>
                <w:sz w:val="24"/>
                <w:szCs w:val="24"/>
              </w:rPr>
              <w:t>нефракцио</w:t>
            </w:r>
            <w:r w:rsidRPr="005C69E9">
              <w:rPr>
                <w:rFonts w:ascii="Times New Roman" w:hAnsi="Times New Roman" w:cs="Times New Roman"/>
                <w:sz w:val="24"/>
                <w:szCs w:val="24"/>
              </w:rPr>
              <w:softHyphen/>
              <w:t>нированного</w:t>
            </w:r>
            <w:proofErr w:type="spellEnd"/>
            <w:r w:rsidRPr="005C69E9">
              <w:rPr>
                <w:rFonts w:ascii="Times New Roman" w:hAnsi="Times New Roman" w:cs="Times New Roman"/>
                <w:sz w:val="24"/>
                <w:szCs w:val="24"/>
              </w:rPr>
              <w:t xml:space="preserve"> материала, при весе пробы 20 кг </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89</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32</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свыше 20 кг</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120</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33</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Зерновой состав песка вручную</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120</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34</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на механическом просеивающем аппарате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A429E5">
            <w:pPr>
              <w:jc w:val="center"/>
              <w:rPr>
                <w:rFonts w:ascii="Arial" w:hAnsi="Arial" w:cs="Arial"/>
                <w:color w:val="000000"/>
                <w:sz w:val="24"/>
                <w:szCs w:val="24"/>
              </w:rPr>
            </w:pPr>
            <w:r>
              <w:rPr>
                <w:rFonts w:ascii="Arial" w:hAnsi="Arial" w:cs="Arial"/>
                <w:color w:val="000000"/>
              </w:rPr>
              <w:t>73</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35</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Содержание пылевидных, илистых и глинистых частиц </w:t>
            </w:r>
            <w:proofErr w:type="spellStart"/>
            <w:r w:rsidRPr="005C69E9">
              <w:rPr>
                <w:rFonts w:ascii="Times New Roman" w:hAnsi="Times New Roman" w:cs="Times New Roman"/>
                <w:sz w:val="24"/>
                <w:szCs w:val="24"/>
              </w:rPr>
              <w:t>отмучиванием</w:t>
            </w:r>
            <w:proofErr w:type="spellEnd"/>
            <w:r w:rsidRPr="005C69E9">
              <w:rPr>
                <w:rFonts w:ascii="Times New Roman" w:hAnsi="Times New Roman" w:cs="Times New Roman"/>
                <w:sz w:val="24"/>
                <w:szCs w:val="24"/>
              </w:rPr>
              <w:t xml:space="preserve"> в щебне (гравии)</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 по одной фракции</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49</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36</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в песке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57</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37</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Содержание отдельно глинистых частиц в песке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52,18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38</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Содержание в щебне (гравии) зерен слабых и </w:t>
            </w:r>
            <w:proofErr w:type="spellStart"/>
            <w:r w:rsidRPr="005C69E9">
              <w:rPr>
                <w:rFonts w:ascii="Times New Roman" w:hAnsi="Times New Roman" w:cs="Times New Roman"/>
                <w:sz w:val="24"/>
                <w:szCs w:val="24"/>
              </w:rPr>
              <w:t>выветрелых</w:t>
            </w:r>
            <w:proofErr w:type="spellEnd"/>
            <w:r w:rsidRPr="005C69E9">
              <w:rPr>
                <w:rFonts w:ascii="Times New Roman" w:hAnsi="Times New Roman" w:cs="Times New Roman"/>
                <w:sz w:val="24"/>
                <w:szCs w:val="24"/>
              </w:rPr>
              <w:t xml:space="preserve"> пород</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 по одной фракции</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120</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39</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Содержание в щебне (гравии) пластинчатых (лещадных) и игловатых зерен</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78</w:t>
            </w:r>
          </w:p>
        </w:tc>
      </w:tr>
      <w:tr w:rsidR="00282E1E" w:rsidRPr="005C69E9" w:rsidTr="00704437">
        <w:trPr>
          <w:trHeight w:val="69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40</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Разделение пробы песчано-гравийной смеси, весом 10 кг, на песок и гравий</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Рассев одной пробы</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73</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Морозостойкость камня непосредственным замораживанием</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Один цикл для одного образца, однократное определение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6</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42</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щебня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Один цикл для одной фракции, двукратное определение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20</w:t>
            </w:r>
          </w:p>
        </w:tc>
      </w:tr>
      <w:tr w:rsidR="00282E1E" w:rsidRPr="005C69E9" w:rsidTr="00704437">
        <w:trPr>
          <w:trHeight w:val="59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43</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Морозостойкость ускоренным методом в растворе сернокислого натрия щебня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57</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44</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загряз</w:t>
            </w:r>
            <w:r w:rsidRPr="005C69E9">
              <w:rPr>
                <w:rFonts w:ascii="Times New Roman" w:hAnsi="Times New Roman" w:cs="Times New Roman"/>
                <w:sz w:val="24"/>
                <w:szCs w:val="24"/>
              </w:rPr>
              <w:softHyphen/>
              <w:t>ненности песка (гравия) органическими приме</w:t>
            </w:r>
            <w:r w:rsidRPr="005C69E9">
              <w:rPr>
                <w:rFonts w:ascii="Times New Roman" w:hAnsi="Times New Roman" w:cs="Times New Roman"/>
                <w:sz w:val="24"/>
                <w:szCs w:val="24"/>
              </w:rPr>
              <w:softHyphen/>
              <w:t>сями методом колори</w:t>
            </w:r>
            <w:r w:rsidRPr="005C69E9">
              <w:rPr>
                <w:rFonts w:ascii="Times New Roman" w:hAnsi="Times New Roman" w:cs="Times New Roman"/>
                <w:sz w:val="24"/>
                <w:szCs w:val="24"/>
              </w:rPr>
              <w:softHyphen/>
              <w:t>метрии</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20</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45</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путем </w:t>
            </w:r>
            <w:proofErr w:type="spellStart"/>
            <w:proofErr w:type="gramStart"/>
            <w:r w:rsidRPr="005C69E9">
              <w:rPr>
                <w:rFonts w:ascii="Times New Roman" w:hAnsi="Times New Roman" w:cs="Times New Roman"/>
                <w:sz w:val="24"/>
                <w:szCs w:val="24"/>
              </w:rPr>
              <w:t>прокали</w:t>
            </w:r>
            <w:r w:rsidRPr="005C69E9">
              <w:rPr>
                <w:rFonts w:ascii="Times New Roman" w:hAnsi="Times New Roman" w:cs="Times New Roman"/>
                <w:sz w:val="24"/>
                <w:szCs w:val="24"/>
              </w:rPr>
              <w:softHyphen/>
              <w:t>ва-ния</w:t>
            </w:r>
            <w:proofErr w:type="spellEnd"/>
            <w:proofErr w:type="gramEnd"/>
            <w:r w:rsidRPr="005C69E9">
              <w:rPr>
                <w:rFonts w:ascii="Times New Roman" w:hAnsi="Times New Roman" w:cs="Times New Roman"/>
                <w:sz w:val="24"/>
                <w:szCs w:val="24"/>
              </w:rPr>
              <w:t xml:space="preserve"> в муфельной печи</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с вычислением средней величины</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48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46</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Предел прочности исходной горной породы при сжатии</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 по одному образцу (кубику)</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28,18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47</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Дробимость</w:t>
            </w:r>
            <w:proofErr w:type="spellEnd"/>
            <w:r w:rsidRPr="005C69E9">
              <w:rPr>
                <w:rFonts w:ascii="Times New Roman" w:hAnsi="Times New Roman" w:cs="Times New Roman"/>
                <w:sz w:val="24"/>
                <w:szCs w:val="24"/>
              </w:rPr>
              <w:t xml:space="preserve"> щебня (гравия) при сжатии в цилиндре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Двукратное определение по одной фракции с вычислением средней величины</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162</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48</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Истираемость</w:t>
            </w:r>
            <w:proofErr w:type="spellEnd"/>
            <w:r w:rsidRPr="005C69E9">
              <w:rPr>
                <w:rFonts w:ascii="Times New Roman" w:hAnsi="Times New Roman" w:cs="Times New Roman"/>
                <w:sz w:val="24"/>
                <w:szCs w:val="24"/>
              </w:rPr>
              <w:t xml:space="preserve"> щебня (гравия) в полочном барабане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141</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49</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Содержание сернокислых соединений качественно в песке (гравии)</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Однократное определение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83</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проб к испытаниям</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Оформление первичной документации и маркировка проб</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11,48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Разделка камня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Разделка камня и отбор средней пробы</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78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52</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кубика из прочных пород</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одного кубика размером 5х5х5 см со шлифовкой</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339</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53</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из пород средней прочности</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235</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54</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из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пород</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68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55</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цилиндра из прочных пород</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одного цилиндра, диаметром и высотой 5 см, со шлифовкой</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162</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56</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из пород средней прочности</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110</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57</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из </w:t>
            </w:r>
            <w:proofErr w:type="spellStart"/>
            <w:r w:rsidRPr="005C69E9">
              <w:rPr>
                <w:rFonts w:ascii="Times New Roman" w:hAnsi="Times New Roman" w:cs="Times New Roman"/>
                <w:sz w:val="24"/>
                <w:szCs w:val="24"/>
              </w:rPr>
              <w:t>малопрочных</w:t>
            </w:r>
            <w:proofErr w:type="spellEnd"/>
            <w:r w:rsidRPr="005C69E9">
              <w:rPr>
                <w:rFonts w:ascii="Times New Roman" w:hAnsi="Times New Roman" w:cs="Times New Roman"/>
                <w:sz w:val="24"/>
                <w:szCs w:val="24"/>
              </w:rPr>
              <w:t xml:space="preserve"> пород</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52,18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58</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щебня с разделением на фракции вручную</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щебня с разделением на фракции, размером 5–10, 10–20, 20–40, 40–80 мм с исходным весом породы до 30 кг</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562</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59</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в дробилке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282</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60</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образцов камня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образцов неправильной формы для определения физических свойств исходной породы, проба из 5 образцов</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73</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проб щебня к испытаниям в полочном барабане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одной фракции щебня для определения степени износа</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6227F9">
            <w:pPr>
              <w:jc w:val="center"/>
              <w:rPr>
                <w:rFonts w:ascii="Arial" w:hAnsi="Arial" w:cs="Arial"/>
                <w:color w:val="000000"/>
                <w:sz w:val="24"/>
                <w:szCs w:val="24"/>
              </w:rPr>
            </w:pPr>
            <w:r>
              <w:rPr>
                <w:rFonts w:ascii="Arial" w:hAnsi="Arial" w:cs="Arial"/>
                <w:color w:val="000000"/>
              </w:rPr>
              <w:t>177</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62</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125</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63</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щебня для испытаний на раздав</w:t>
            </w:r>
            <w:r w:rsidRPr="005C69E9">
              <w:rPr>
                <w:rFonts w:ascii="Times New Roman" w:hAnsi="Times New Roman" w:cs="Times New Roman"/>
                <w:sz w:val="24"/>
                <w:szCs w:val="24"/>
              </w:rPr>
              <w:softHyphen/>
              <w:t>ливание в цилиндре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Подготовка одной фракции щебня для испытания </w:t>
            </w:r>
            <w:proofErr w:type="spellStart"/>
            <w:r w:rsidRPr="005C69E9">
              <w:rPr>
                <w:rFonts w:ascii="Times New Roman" w:hAnsi="Times New Roman" w:cs="Times New Roman"/>
                <w:sz w:val="24"/>
                <w:szCs w:val="24"/>
              </w:rPr>
              <w:t>дробимости</w:t>
            </w:r>
            <w:proofErr w:type="spellEnd"/>
            <w:r w:rsidRPr="005C69E9">
              <w:rPr>
                <w:rFonts w:ascii="Times New Roman" w:hAnsi="Times New Roman" w:cs="Times New Roman"/>
                <w:sz w:val="24"/>
                <w:szCs w:val="24"/>
              </w:rPr>
              <w:t xml:space="preserve"> при сжатии (раздавливании) в цилиндре</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115</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64</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94</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65</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проб для определения сернокислых и сернистых соединений в гравии, щебне, горной породе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Измельчение пробы до крупности 0,25 мм при исходном весе пробы до 10 кг, конечный вес 0,2 кг</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177</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66</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проб для определения серно</w:t>
            </w:r>
            <w:r w:rsidRPr="005C69E9">
              <w:rPr>
                <w:rFonts w:ascii="Times New Roman" w:hAnsi="Times New Roman" w:cs="Times New Roman"/>
                <w:sz w:val="24"/>
                <w:szCs w:val="24"/>
              </w:rPr>
              <w:softHyphen/>
              <w:t>кислых и сернистых соединений в песке</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Измельчение пробы до крупности 0,25 мм при исходном весе пробы до 1 кг, конечный вес 0,2 кг</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99</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67</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Подготовка проб для определения </w:t>
            </w:r>
            <w:proofErr w:type="spellStart"/>
            <w:proofErr w:type="gramStart"/>
            <w:r w:rsidRPr="005C69E9">
              <w:rPr>
                <w:rFonts w:ascii="Times New Roman" w:hAnsi="Times New Roman" w:cs="Times New Roman"/>
                <w:sz w:val="24"/>
                <w:szCs w:val="24"/>
              </w:rPr>
              <w:t>потенци</w:t>
            </w:r>
            <w:r w:rsidRPr="005C69E9">
              <w:rPr>
                <w:rFonts w:ascii="Times New Roman" w:hAnsi="Times New Roman" w:cs="Times New Roman"/>
                <w:sz w:val="24"/>
                <w:szCs w:val="24"/>
              </w:rPr>
              <w:softHyphen/>
              <w:t>аль-ной</w:t>
            </w:r>
            <w:proofErr w:type="spellEnd"/>
            <w:proofErr w:type="gramEnd"/>
            <w:r w:rsidRPr="005C69E9">
              <w:rPr>
                <w:rFonts w:ascii="Times New Roman" w:hAnsi="Times New Roman" w:cs="Times New Roman"/>
                <w:sz w:val="24"/>
                <w:szCs w:val="24"/>
              </w:rPr>
              <w:t xml:space="preserve"> реакционной способности гравия, щебня, горной породы</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Измельчение пробы до фракции 0,30–0,14 мм при исходном весе 10 кг, конечный вес 0,2 кг</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198</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68</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Подготовка проб для определения </w:t>
            </w:r>
            <w:proofErr w:type="spellStart"/>
            <w:r w:rsidRPr="005C69E9">
              <w:rPr>
                <w:rFonts w:ascii="Times New Roman" w:hAnsi="Times New Roman" w:cs="Times New Roman"/>
                <w:sz w:val="24"/>
                <w:szCs w:val="24"/>
              </w:rPr>
              <w:t>потенци</w:t>
            </w:r>
            <w:r w:rsidRPr="005C69E9">
              <w:rPr>
                <w:rFonts w:ascii="Times New Roman" w:hAnsi="Times New Roman" w:cs="Times New Roman"/>
                <w:sz w:val="24"/>
                <w:szCs w:val="24"/>
              </w:rPr>
              <w:softHyphen/>
              <w:t>аль-ной</w:t>
            </w:r>
            <w:proofErr w:type="spellEnd"/>
            <w:r w:rsidRPr="005C69E9">
              <w:rPr>
                <w:rFonts w:ascii="Times New Roman" w:hAnsi="Times New Roman" w:cs="Times New Roman"/>
                <w:sz w:val="24"/>
                <w:szCs w:val="24"/>
              </w:rPr>
              <w:t xml:space="preserve"> </w:t>
            </w:r>
            <w:proofErr w:type="gramStart"/>
            <w:r w:rsidRPr="005C69E9">
              <w:rPr>
                <w:rFonts w:ascii="Times New Roman" w:hAnsi="Times New Roman" w:cs="Times New Roman"/>
                <w:sz w:val="24"/>
                <w:szCs w:val="24"/>
              </w:rPr>
              <w:t>реакционной</w:t>
            </w:r>
            <w:proofErr w:type="gramEnd"/>
            <w:r w:rsidRPr="005C69E9">
              <w:rPr>
                <w:rFonts w:ascii="Times New Roman" w:hAnsi="Times New Roman" w:cs="Times New Roman"/>
                <w:sz w:val="24"/>
                <w:szCs w:val="24"/>
              </w:rPr>
              <w:t xml:space="preserve"> способ-</w:t>
            </w:r>
            <w:proofErr w:type="spellStart"/>
            <w:r w:rsidRPr="005C69E9">
              <w:rPr>
                <w:rFonts w:ascii="Times New Roman" w:hAnsi="Times New Roman" w:cs="Times New Roman"/>
                <w:sz w:val="24"/>
                <w:szCs w:val="24"/>
              </w:rPr>
              <w:t>ности</w:t>
            </w:r>
            <w:proofErr w:type="spellEnd"/>
            <w:r w:rsidRPr="005C69E9">
              <w:rPr>
                <w:rFonts w:ascii="Times New Roman" w:hAnsi="Times New Roman" w:cs="Times New Roman"/>
                <w:sz w:val="24"/>
                <w:szCs w:val="24"/>
              </w:rPr>
              <w:t xml:space="preserve"> песка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Измельчение пробы до фракции 0,30–0,14 мм при исходном весе пробы до 1 кг, конечный вес 0,2 кг</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120</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69</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проб для определения удельного веса исходной горной породы и зерен щебня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Измельчение пробы до крупности 0,25 мм при исходном весе до 5 кг, конечный вес 0,15 кг</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120</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70</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образца для испытания на морозо</w:t>
            </w:r>
            <w:r w:rsidRPr="005C69E9">
              <w:rPr>
                <w:rFonts w:ascii="Times New Roman" w:hAnsi="Times New Roman" w:cs="Times New Roman"/>
                <w:sz w:val="24"/>
                <w:szCs w:val="24"/>
              </w:rPr>
              <w:softHyphen/>
              <w:t>стойкость</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Окрашивание дефектов поверхности образца тушью, один образец</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5</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71</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кубика или цилиндра на физико-механические испытания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Проверка поверхности образца, промывка, сушка, маркировка, один образец</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6</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72</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проб для испытания песка</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технологической пробы и отбор навесок для анализов</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39</w:t>
            </w:r>
          </w:p>
        </w:tc>
      </w:tr>
      <w:tr w:rsidR="00282E1E" w:rsidRPr="005C69E9" w:rsidTr="00704437">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73</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для гравия</w:t>
            </w:r>
          </w:p>
        </w:tc>
        <w:tc>
          <w:tcPr>
            <w:tcW w:w="5087" w:type="dxa"/>
            <w:tcBorders>
              <w:top w:val="single" w:sz="4" w:space="0" w:color="auto"/>
              <w:left w:val="single" w:sz="4" w:space="0" w:color="auto"/>
              <w:bottom w:val="single" w:sz="4" w:space="0" w:color="auto"/>
              <w:right w:val="single" w:sz="4" w:space="0" w:color="auto"/>
            </w:tcBorders>
            <w:vAlign w:val="center"/>
            <w:hideMark/>
          </w:tcPr>
          <w:p w:rsidR="00282E1E" w:rsidRPr="005C69E9" w:rsidRDefault="00282E1E"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Разделение валовой пробы и подготовка специальных проб для отдельных испытаний и анализов при весе каждой пробы до 15 кг</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82E1E" w:rsidRDefault="00785266">
            <w:pPr>
              <w:jc w:val="center"/>
              <w:rPr>
                <w:rFonts w:ascii="Arial" w:hAnsi="Arial" w:cs="Arial"/>
                <w:color w:val="000000"/>
                <w:sz w:val="24"/>
                <w:szCs w:val="24"/>
              </w:rPr>
            </w:pPr>
            <w:r>
              <w:rPr>
                <w:rFonts w:ascii="Arial" w:hAnsi="Arial" w:cs="Arial"/>
                <w:color w:val="000000"/>
              </w:rPr>
              <w:t>49</w:t>
            </w:r>
          </w:p>
        </w:tc>
      </w:tr>
      <w:tr w:rsidR="00467166" w:rsidRPr="005C69E9" w:rsidTr="00467166">
        <w:trPr>
          <w:jc w:val="center"/>
        </w:trPr>
        <w:tc>
          <w:tcPr>
            <w:tcW w:w="852" w:type="dxa"/>
            <w:tcBorders>
              <w:top w:val="nil"/>
              <w:left w:val="nil"/>
              <w:bottom w:val="nil"/>
              <w:right w:val="nil"/>
            </w:tcBorders>
            <w:vAlign w:val="center"/>
          </w:tcPr>
          <w:p w:rsidR="00467166" w:rsidRPr="005C69E9" w:rsidRDefault="00467166" w:rsidP="00467166">
            <w:pPr>
              <w:spacing w:after="0"/>
              <w:rPr>
                <w:rFonts w:ascii="Times New Roman" w:hAnsi="Times New Roman" w:cs="Times New Roman"/>
                <w:sz w:val="24"/>
                <w:szCs w:val="24"/>
              </w:rPr>
            </w:pPr>
          </w:p>
        </w:tc>
        <w:tc>
          <w:tcPr>
            <w:tcW w:w="2495" w:type="dxa"/>
            <w:tcBorders>
              <w:top w:val="nil"/>
              <w:left w:val="nil"/>
              <w:bottom w:val="nil"/>
              <w:right w:val="nil"/>
            </w:tcBorders>
            <w:vAlign w:val="center"/>
          </w:tcPr>
          <w:p w:rsidR="00467166" w:rsidRPr="005C69E9" w:rsidRDefault="00467166" w:rsidP="00467166">
            <w:pPr>
              <w:spacing w:after="0"/>
              <w:rPr>
                <w:rFonts w:ascii="Times New Roman" w:hAnsi="Times New Roman" w:cs="Times New Roman"/>
                <w:sz w:val="24"/>
                <w:szCs w:val="24"/>
              </w:rPr>
            </w:pPr>
          </w:p>
        </w:tc>
        <w:tc>
          <w:tcPr>
            <w:tcW w:w="222" w:type="dxa"/>
            <w:tcBorders>
              <w:top w:val="nil"/>
              <w:left w:val="nil"/>
              <w:bottom w:val="nil"/>
              <w:right w:val="nil"/>
            </w:tcBorders>
            <w:vAlign w:val="center"/>
          </w:tcPr>
          <w:p w:rsidR="00467166" w:rsidRPr="005C69E9" w:rsidRDefault="00467166" w:rsidP="00467166">
            <w:pPr>
              <w:spacing w:after="0"/>
              <w:rPr>
                <w:rFonts w:ascii="Times New Roman" w:hAnsi="Times New Roman" w:cs="Times New Roman"/>
                <w:sz w:val="24"/>
                <w:szCs w:val="24"/>
              </w:rPr>
            </w:pPr>
          </w:p>
        </w:tc>
        <w:tc>
          <w:tcPr>
            <w:tcW w:w="5087" w:type="dxa"/>
            <w:tcBorders>
              <w:top w:val="nil"/>
              <w:left w:val="nil"/>
              <w:bottom w:val="nil"/>
              <w:right w:val="nil"/>
            </w:tcBorders>
            <w:vAlign w:val="center"/>
          </w:tcPr>
          <w:p w:rsidR="00467166" w:rsidRPr="005C69E9" w:rsidRDefault="00467166" w:rsidP="00467166">
            <w:pPr>
              <w:spacing w:after="0"/>
              <w:rPr>
                <w:rFonts w:ascii="Times New Roman" w:hAnsi="Times New Roman" w:cs="Times New Roman"/>
                <w:sz w:val="24"/>
                <w:szCs w:val="24"/>
              </w:rPr>
            </w:pPr>
          </w:p>
        </w:tc>
        <w:tc>
          <w:tcPr>
            <w:tcW w:w="983" w:type="dxa"/>
            <w:tcBorders>
              <w:top w:val="nil"/>
              <w:left w:val="nil"/>
              <w:bottom w:val="nil"/>
              <w:right w:val="nil"/>
            </w:tcBorders>
            <w:vAlign w:val="center"/>
          </w:tcPr>
          <w:p w:rsidR="00467166" w:rsidRPr="005C69E9" w:rsidRDefault="00467166" w:rsidP="00467166">
            <w:pPr>
              <w:spacing w:after="0"/>
              <w:rPr>
                <w:rFonts w:ascii="Times New Roman" w:hAnsi="Times New Roman" w:cs="Times New Roman"/>
                <w:sz w:val="24"/>
                <w:szCs w:val="24"/>
              </w:rPr>
            </w:pPr>
          </w:p>
        </w:tc>
      </w:tr>
    </w:tbl>
    <w:p w:rsidR="00467166" w:rsidRPr="005C69E9" w:rsidRDefault="00467166" w:rsidP="00467166">
      <w:pPr>
        <w:spacing w:after="0"/>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Категории крепости (прочности) пород при изготовлении кубиков, цилиндров указаны в примечаниях к таблице 297.</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изготовления кубиков в ценах § 1 – 4 принята как средняя для трех категорий прочности.</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Полные испытания заполнителей в бетоне производится по специальной программе, стоимость их определяется по ценам, действующим в специализированных организациях.</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Комплексные исследования и отдельные определения химического</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состава грунтов (почв) и воды</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299</w:t>
      </w:r>
    </w:p>
    <w:p w:rsidR="00467166" w:rsidRPr="005C69E9" w:rsidRDefault="00467166" w:rsidP="00467166">
      <w:pPr>
        <w:spacing w:after="0"/>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2466"/>
        <w:gridCol w:w="3598"/>
        <w:gridCol w:w="1510"/>
        <w:gridCol w:w="979"/>
      </w:tblGrid>
      <w:tr w:rsidR="0046716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4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комплексов и отдельных определений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Компоненты, подлежащие определению, или состав работ</w:t>
            </w:r>
          </w:p>
        </w:tc>
        <w:tc>
          <w:tcPr>
            <w:tcW w:w="15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Изме-ритель</w:t>
            </w:r>
            <w:proofErr w:type="spellEnd"/>
            <w:proofErr w:type="gramEnd"/>
          </w:p>
        </w:tc>
        <w:tc>
          <w:tcPr>
            <w:tcW w:w="9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E01BBC">
        <w:trPr>
          <w:trHeight w:val="227"/>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4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5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5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Комплексные исследования грунтов, почв</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водной вытяжки с определением суммы натрия и калия по разности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Приготовление вытяжки, концентрация водородных ионов (рН), хлор-ион, сульфат, карбонат – и гидрокарбонат-ионы, кальций, магний, сухой остаток</w:t>
            </w:r>
            <w:proofErr w:type="gramEnd"/>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831678">
            <w:pPr>
              <w:jc w:val="center"/>
              <w:rPr>
                <w:rFonts w:ascii="Arial" w:hAnsi="Arial" w:cs="Arial"/>
                <w:color w:val="000000"/>
                <w:sz w:val="24"/>
                <w:szCs w:val="24"/>
              </w:rPr>
            </w:pPr>
            <w:r>
              <w:rPr>
                <w:rFonts w:ascii="Arial" w:hAnsi="Arial" w:cs="Arial"/>
                <w:color w:val="000000"/>
              </w:rPr>
              <w:t>496</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водной вытяжки с прямым определением натрия и калия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что в § 1, а также натрий и калий на пламенном фотометре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831678">
            <w:pPr>
              <w:jc w:val="center"/>
              <w:rPr>
                <w:rFonts w:ascii="Arial" w:hAnsi="Arial" w:cs="Arial"/>
                <w:color w:val="000000"/>
                <w:sz w:val="24"/>
                <w:szCs w:val="24"/>
              </w:rPr>
            </w:pPr>
            <w:r>
              <w:rPr>
                <w:rFonts w:ascii="Arial" w:hAnsi="Arial" w:cs="Arial"/>
                <w:color w:val="000000"/>
              </w:rPr>
              <w:t>574</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анализ водной вытяжки (для почв)</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Приготовление вытяжки, определения общей щелочности, </w:t>
            </w:r>
            <w:proofErr w:type="gramStart"/>
            <w:r w:rsidRPr="005C69E9">
              <w:rPr>
                <w:rFonts w:ascii="Times New Roman" w:hAnsi="Times New Roman" w:cs="Times New Roman"/>
                <w:sz w:val="24"/>
                <w:szCs w:val="24"/>
              </w:rPr>
              <w:t>хлор-иона</w:t>
            </w:r>
            <w:proofErr w:type="gramEnd"/>
            <w:r w:rsidRPr="005C69E9">
              <w:rPr>
                <w:rFonts w:ascii="Times New Roman" w:hAnsi="Times New Roman" w:cs="Times New Roman"/>
                <w:sz w:val="24"/>
                <w:szCs w:val="24"/>
              </w:rPr>
              <w:t>, сухого остатка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831678">
            <w:pPr>
              <w:jc w:val="center"/>
              <w:rPr>
                <w:rFonts w:ascii="Arial" w:hAnsi="Arial" w:cs="Arial"/>
                <w:color w:val="000000"/>
                <w:sz w:val="24"/>
                <w:szCs w:val="24"/>
              </w:rPr>
            </w:pPr>
            <w:r>
              <w:rPr>
                <w:rFonts w:ascii="Arial" w:hAnsi="Arial" w:cs="Arial"/>
                <w:color w:val="000000"/>
              </w:rPr>
              <w:t>183</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анализ водной вытяжки с дополнительным определением в ней серы сульфатов</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что в § 3, и сера сульфатов</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831678">
            <w:pPr>
              <w:jc w:val="center"/>
              <w:rPr>
                <w:rFonts w:ascii="Arial" w:hAnsi="Arial" w:cs="Arial"/>
                <w:color w:val="000000"/>
                <w:sz w:val="24"/>
                <w:szCs w:val="24"/>
              </w:rPr>
            </w:pPr>
            <w:r>
              <w:rPr>
                <w:rFonts w:ascii="Arial" w:hAnsi="Arial" w:cs="Arial"/>
                <w:color w:val="000000"/>
              </w:rPr>
              <w:t>250</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солянокислой вытяжки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вытяжки. Определения гигроскопической воды, кремневой кислоты, суммы полуторных окислов, общего железа, кальция, магния, серы сульфатов, нерастворимого остатка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831678">
            <w:pPr>
              <w:jc w:val="center"/>
              <w:rPr>
                <w:rFonts w:ascii="Arial" w:hAnsi="Arial" w:cs="Arial"/>
                <w:color w:val="000000"/>
                <w:sz w:val="24"/>
                <w:szCs w:val="24"/>
              </w:rPr>
            </w:pPr>
            <w:r>
              <w:rPr>
                <w:rFonts w:ascii="Arial" w:hAnsi="Arial" w:cs="Arial"/>
                <w:color w:val="000000"/>
              </w:rPr>
              <w:t>835</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анализ солянокислой вытяжки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вытяжки. Определения гигроскопической воды, нерастворимого остатка, суммы полуторных окислов, кальция, магния, серы, сульфатов</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831678">
            <w:pPr>
              <w:jc w:val="center"/>
              <w:rPr>
                <w:rFonts w:ascii="Arial" w:hAnsi="Arial" w:cs="Arial"/>
                <w:color w:val="000000"/>
                <w:sz w:val="24"/>
                <w:szCs w:val="24"/>
              </w:rPr>
            </w:pPr>
            <w:r>
              <w:rPr>
                <w:rFonts w:ascii="Arial" w:hAnsi="Arial" w:cs="Arial"/>
                <w:color w:val="000000"/>
              </w:rPr>
              <w:t>626</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Валовой анализ грунтов, почв с определением натрия и калия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Определения двуокиси кремния, суммы полуторных окислов, железа общего, железа закисного, алюминия, титана, марганца, кальция, магния, потери при прокаливании, углекислоты карбонатов, серы валовой, натрия и калия на пламенном фотометре, гигроскопи</w:t>
            </w:r>
            <w:r w:rsidRPr="005C69E9">
              <w:rPr>
                <w:rFonts w:ascii="Times New Roman" w:hAnsi="Times New Roman" w:cs="Times New Roman"/>
                <w:sz w:val="24"/>
                <w:szCs w:val="24"/>
              </w:rPr>
              <w:softHyphen/>
              <w:t>ческой воды</w:t>
            </w:r>
            <w:proofErr w:type="gramEnd"/>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831678">
            <w:pPr>
              <w:jc w:val="center"/>
              <w:rPr>
                <w:rFonts w:ascii="Arial" w:hAnsi="Arial" w:cs="Arial"/>
                <w:color w:val="000000"/>
                <w:sz w:val="24"/>
                <w:szCs w:val="24"/>
              </w:rPr>
            </w:pPr>
            <w:r>
              <w:rPr>
                <w:rFonts w:ascii="Arial" w:hAnsi="Arial" w:cs="Arial"/>
                <w:color w:val="000000"/>
              </w:rPr>
              <w:t>1774</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валовой анализ грунтов, почв</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Гигроскопическая вода, двуокись кремния, сумма полуторных окислов, железо общее, кальций, магний, потери при прокаливании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831678">
            <w:pPr>
              <w:jc w:val="center"/>
              <w:rPr>
                <w:rFonts w:ascii="Arial" w:hAnsi="Arial" w:cs="Arial"/>
                <w:color w:val="000000"/>
                <w:sz w:val="24"/>
                <w:szCs w:val="24"/>
              </w:rPr>
            </w:pPr>
            <w:r>
              <w:rPr>
                <w:rFonts w:ascii="Arial" w:hAnsi="Arial" w:cs="Arial"/>
                <w:color w:val="000000"/>
              </w:rPr>
              <w:t>939</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валовой анализ с дополнительным определением валовой серы</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что в § 8 и сера валовая</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50456B">
            <w:pPr>
              <w:jc w:val="center"/>
              <w:rPr>
                <w:rFonts w:ascii="Arial" w:hAnsi="Arial" w:cs="Arial"/>
                <w:color w:val="000000"/>
                <w:sz w:val="24"/>
                <w:szCs w:val="24"/>
              </w:rPr>
            </w:pPr>
            <w:r>
              <w:rPr>
                <w:rFonts w:ascii="Arial" w:hAnsi="Arial" w:cs="Arial"/>
                <w:color w:val="000000"/>
              </w:rPr>
              <w:t>1148</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Ускоренный анализ карбонатных пород </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солянокислой вытяжки с одновременным удалением полуторных окислов, определение кальция и магния, расчет состава породы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50456B">
            <w:pPr>
              <w:jc w:val="center"/>
              <w:rPr>
                <w:rFonts w:ascii="Arial" w:hAnsi="Arial" w:cs="Arial"/>
                <w:color w:val="000000"/>
                <w:sz w:val="24"/>
                <w:szCs w:val="24"/>
              </w:rPr>
            </w:pPr>
            <w:r>
              <w:rPr>
                <w:rFonts w:ascii="Arial" w:hAnsi="Arial" w:cs="Arial"/>
                <w:color w:val="000000"/>
              </w:rPr>
              <w:t>177</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Ускоренный анализ </w:t>
            </w:r>
            <w:proofErr w:type="gramStart"/>
            <w:r w:rsidRPr="005C69E9">
              <w:rPr>
                <w:rFonts w:ascii="Times New Roman" w:hAnsi="Times New Roman" w:cs="Times New Roman"/>
                <w:sz w:val="24"/>
                <w:szCs w:val="24"/>
              </w:rPr>
              <w:t>карбо</w:t>
            </w:r>
            <w:r w:rsidRPr="005C69E9">
              <w:rPr>
                <w:rFonts w:ascii="Times New Roman" w:hAnsi="Times New Roman" w:cs="Times New Roman"/>
                <w:sz w:val="24"/>
                <w:szCs w:val="24"/>
              </w:rPr>
              <w:softHyphen/>
              <w:t>нат-</w:t>
            </w:r>
            <w:proofErr w:type="spellStart"/>
            <w:r w:rsidRPr="005C69E9">
              <w:rPr>
                <w:rFonts w:ascii="Times New Roman" w:hAnsi="Times New Roman" w:cs="Times New Roman"/>
                <w:sz w:val="24"/>
                <w:szCs w:val="24"/>
              </w:rPr>
              <w:t>ных</w:t>
            </w:r>
            <w:proofErr w:type="spellEnd"/>
            <w:proofErr w:type="gramEnd"/>
            <w:r w:rsidRPr="005C69E9">
              <w:rPr>
                <w:rFonts w:ascii="Times New Roman" w:hAnsi="Times New Roman" w:cs="Times New Roman"/>
                <w:sz w:val="24"/>
                <w:szCs w:val="24"/>
              </w:rPr>
              <w:t xml:space="preserve"> пород с дополни</w:t>
            </w:r>
            <w:r w:rsidRPr="005C69E9">
              <w:rPr>
                <w:rFonts w:ascii="Times New Roman" w:hAnsi="Times New Roman" w:cs="Times New Roman"/>
                <w:sz w:val="24"/>
                <w:szCs w:val="24"/>
              </w:rPr>
              <w:softHyphen/>
              <w:t>тель</w:t>
            </w:r>
            <w:r w:rsidRPr="005C69E9">
              <w:rPr>
                <w:rFonts w:ascii="Times New Roman" w:hAnsi="Times New Roman" w:cs="Times New Roman"/>
                <w:sz w:val="24"/>
                <w:szCs w:val="24"/>
              </w:rPr>
              <w:softHyphen/>
              <w:t>ным определением сульфатов</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что в § 10 и определение сульфатов</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50456B">
            <w:pPr>
              <w:jc w:val="center"/>
              <w:rPr>
                <w:rFonts w:ascii="Arial" w:hAnsi="Arial" w:cs="Arial"/>
                <w:color w:val="000000"/>
                <w:sz w:val="24"/>
                <w:szCs w:val="24"/>
              </w:rPr>
            </w:pPr>
            <w:r>
              <w:rPr>
                <w:rFonts w:ascii="Arial" w:hAnsi="Arial" w:cs="Arial"/>
                <w:color w:val="000000"/>
              </w:rPr>
              <w:t>256</w:t>
            </w:r>
          </w:p>
        </w:tc>
      </w:tr>
      <w:tr w:rsidR="003C40F5" w:rsidRPr="005C69E9" w:rsidTr="00E01BBC">
        <w:trPr>
          <w:trHeight w:val="690"/>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Краткий анализ грунтов, применяемых в качестве строительных материалов</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Гигроскопическая вода, хлориды из водной вытяжки, сульфаты из солянокислой вытяжки, органические вещества методом прокаливания</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50456B">
            <w:pPr>
              <w:jc w:val="center"/>
              <w:rPr>
                <w:rFonts w:ascii="Arial" w:hAnsi="Arial" w:cs="Arial"/>
                <w:color w:val="000000"/>
                <w:sz w:val="24"/>
                <w:szCs w:val="24"/>
              </w:rPr>
            </w:pPr>
            <w:r>
              <w:rPr>
                <w:rFonts w:ascii="Arial" w:hAnsi="Arial" w:cs="Arial"/>
                <w:color w:val="000000"/>
              </w:rPr>
              <w:t>376</w:t>
            </w:r>
          </w:p>
        </w:tc>
      </w:tr>
      <w:tr w:rsidR="003C40F5" w:rsidRPr="005C69E9" w:rsidTr="00E01BBC">
        <w:trPr>
          <w:trHeight w:val="530"/>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Краткий анализ грунтов с дополнительным определением карбонатов</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что в § 12 и определение углекислоты карбонатов по </w:t>
            </w:r>
            <w:proofErr w:type="spellStart"/>
            <w:r w:rsidRPr="005C69E9">
              <w:rPr>
                <w:rFonts w:ascii="Times New Roman" w:hAnsi="Times New Roman" w:cs="Times New Roman"/>
                <w:sz w:val="24"/>
                <w:szCs w:val="24"/>
              </w:rPr>
              <w:t>Фрезениусу</w:t>
            </w:r>
            <w:proofErr w:type="spellEnd"/>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50456B">
            <w:pPr>
              <w:jc w:val="center"/>
              <w:rPr>
                <w:rFonts w:ascii="Arial" w:hAnsi="Arial" w:cs="Arial"/>
                <w:color w:val="000000"/>
                <w:sz w:val="24"/>
                <w:szCs w:val="24"/>
              </w:rPr>
            </w:pPr>
            <w:r>
              <w:rPr>
                <w:rFonts w:ascii="Arial" w:hAnsi="Arial" w:cs="Arial"/>
                <w:color w:val="000000"/>
              </w:rPr>
              <w:t>475</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Краткий анализ грунтов с определением органического углерода</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Гигроскопическая вода, хлориды из водной вытяжки, сульфаты из солянокислой вытяжки, органический углерод методом мокрого сжигания</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50456B">
            <w:pPr>
              <w:jc w:val="center"/>
              <w:rPr>
                <w:rFonts w:ascii="Arial" w:hAnsi="Arial" w:cs="Arial"/>
                <w:color w:val="000000"/>
                <w:sz w:val="24"/>
                <w:szCs w:val="24"/>
              </w:rPr>
            </w:pPr>
            <w:r>
              <w:rPr>
                <w:rFonts w:ascii="Arial" w:hAnsi="Arial" w:cs="Arial"/>
                <w:color w:val="000000"/>
              </w:rPr>
              <w:t>438</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Анализ </w:t>
            </w:r>
            <w:proofErr w:type="spellStart"/>
            <w:r w:rsidRPr="005C69E9">
              <w:rPr>
                <w:rFonts w:ascii="Times New Roman" w:hAnsi="Times New Roman" w:cs="Times New Roman"/>
                <w:sz w:val="24"/>
                <w:szCs w:val="24"/>
              </w:rPr>
              <w:t>пиритсодержащих</w:t>
            </w:r>
            <w:proofErr w:type="spellEnd"/>
            <w:r w:rsidRPr="005C69E9">
              <w:rPr>
                <w:rFonts w:ascii="Times New Roman" w:hAnsi="Times New Roman" w:cs="Times New Roman"/>
                <w:sz w:val="24"/>
                <w:szCs w:val="24"/>
              </w:rPr>
              <w:t xml:space="preserve"> пород для расчета количества </w:t>
            </w:r>
            <w:proofErr w:type="spellStart"/>
            <w:r w:rsidRPr="005C69E9">
              <w:rPr>
                <w:rFonts w:ascii="Times New Roman" w:hAnsi="Times New Roman" w:cs="Times New Roman"/>
                <w:sz w:val="24"/>
                <w:szCs w:val="24"/>
              </w:rPr>
              <w:t>мелиоранта</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Кислотный комплекс породы: общая кислотность и рН солевой вытяжки, железо окисное и закисное, алюминий, свободный водород по расчету. Общая сера (разложение спеканием), емкость поглощения по методу </w:t>
            </w:r>
            <w:proofErr w:type="spellStart"/>
            <w:r w:rsidRPr="005C69E9">
              <w:rPr>
                <w:rFonts w:ascii="Times New Roman" w:hAnsi="Times New Roman" w:cs="Times New Roman"/>
                <w:sz w:val="24"/>
                <w:szCs w:val="24"/>
              </w:rPr>
              <w:t>Мелиха</w:t>
            </w:r>
            <w:proofErr w:type="spellEnd"/>
            <w:r w:rsidRPr="005C69E9">
              <w:rPr>
                <w:rFonts w:ascii="Times New Roman" w:hAnsi="Times New Roman" w:cs="Times New Roman"/>
                <w:sz w:val="24"/>
                <w:szCs w:val="24"/>
              </w:rPr>
              <w:t>, кальций и магний из солянокислой вытяжки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50456B">
            <w:pPr>
              <w:jc w:val="center"/>
              <w:rPr>
                <w:rFonts w:ascii="Arial" w:hAnsi="Arial" w:cs="Arial"/>
                <w:color w:val="000000"/>
                <w:sz w:val="24"/>
                <w:szCs w:val="24"/>
              </w:rPr>
            </w:pPr>
            <w:r>
              <w:rPr>
                <w:rFonts w:ascii="Arial" w:hAnsi="Arial" w:cs="Arial"/>
                <w:color w:val="000000"/>
              </w:rPr>
              <w:t>991</w:t>
            </w:r>
          </w:p>
        </w:tc>
      </w:tr>
      <w:tr w:rsidR="003C40F5"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16</w:t>
            </w:r>
          </w:p>
        </w:tc>
        <w:tc>
          <w:tcPr>
            <w:tcW w:w="2466"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Кислотный комплекс </w:t>
            </w:r>
            <w:proofErr w:type="spellStart"/>
            <w:r w:rsidRPr="005C69E9">
              <w:rPr>
                <w:rFonts w:ascii="Times New Roman" w:hAnsi="Times New Roman" w:cs="Times New Roman"/>
                <w:sz w:val="24"/>
                <w:szCs w:val="24"/>
              </w:rPr>
              <w:t>пиритсодержащих</w:t>
            </w:r>
            <w:proofErr w:type="spellEnd"/>
            <w:r w:rsidRPr="005C69E9">
              <w:rPr>
                <w:rFonts w:ascii="Times New Roman" w:hAnsi="Times New Roman" w:cs="Times New Roman"/>
                <w:sz w:val="24"/>
                <w:szCs w:val="24"/>
              </w:rPr>
              <w:t xml:space="preserve"> пород</w:t>
            </w:r>
          </w:p>
        </w:tc>
        <w:tc>
          <w:tcPr>
            <w:tcW w:w="3598"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Общая кислотность и рН солевой вытяжки, железо окисное и закисное, алюминий, свободный водород по расчету </w:t>
            </w:r>
          </w:p>
        </w:tc>
        <w:tc>
          <w:tcPr>
            <w:tcW w:w="1510" w:type="dxa"/>
            <w:tcBorders>
              <w:top w:val="single" w:sz="4" w:space="0" w:color="auto"/>
              <w:left w:val="single" w:sz="4" w:space="0" w:color="auto"/>
              <w:bottom w:val="single" w:sz="4" w:space="0" w:color="auto"/>
              <w:right w:val="single" w:sz="4" w:space="0" w:color="auto"/>
            </w:tcBorders>
            <w:vAlign w:val="center"/>
            <w:hideMark/>
          </w:tcPr>
          <w:p w:rsidR="003C40F5" w:rsidRPr="005C69E9" w:rsidRDefault="003C40F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3C40F5" w:rsidRDefault="0050456B">
            <w:pPr>
              <w:jc w:val="center"/>
              <w:rPr>
                <w:rFonts w:ascii="Arial" w:hAnsi="Arial" w:cs="Arial"/>
                <w:color w:val="000000"/>
                <w:sz w:val="24"/>
                <w:szCs w:val="24"/>
              </w:rPr>
            </w:pPr>
            <w:r>
              <w:rPr>
                <w:rFonts w:ascii="Arial" w:hAnsi="Arial" w:cs="Arial"/>
                <w:color w:val="000000"/>
              </w:rPr>
              <w:t>250</w:t>
            </w:r>
          </w:p>
        </w:tc>
      </w:tr>
      <w:tr w:rsidR="00467166" w:rsidRPr="005C69E9" w:rsidTr="00467166">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Определения отдельных компонентов химического состава и некоторых характеристик грунтов, почв</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Общее содержание органического углерода</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Органический углерод методом мокрого сжигания (по Кнопу)</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198</w:t>
            </w:r>
          </w:p>
        </w:tc>
      </w:tr>
      <w:tr w:rsidR="00244ED6" w:rsidRPr="005C69E9" w:rsidTr="00E01BBC">
        <w:trPr>
          <w:trHeight w:val="5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18</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Сера общая с кислотным разложением или спеканием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Сера в виде сульфата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198</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19</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Сера растворимых в соляной кислоте сульфатов</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вытяжки и определение сульфатов</w:t>
            </w:r>
          </w:p>
        </w:tc>
        <w:tc>
          <w:tcPr>
            <w:tcW w:w="1510" w:type="dxa"/>
            <w:tcBorders>
              <w:top w:val="single" w:sz="4" w:space="0" w:color="auto"/>
              <w:left w:val="single" w:sz="4" w:space="0" w:color="auto"/>
              <w:bottom w:val="single" w:sz="4" w:space="0" w:color="auto"/>
              <w:right w:val="single" w:sz="4" w:space="0" w:color="auto"/>
            </w:tcBorders>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204</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Марганец из отдельной навески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 с приготовлением шкалы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250</w:t>
            </w:r>
          </w:p>
        </w:tc>
      </w:tr>
      <w:tr w:rsidR="00244ED6" w:rsidRPr="005C69E9" w:rsidTr="00E01BBC">
        <w:trPr>
          <w:trHeight w:val="376"/>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21</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Фосфор общий из отдельной навески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250</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22</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Кремнезем аморфный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Извлечение трехкратной обработкой, определения двуокиси кремния и алюминия</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433</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23</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Хлориды из отдельной навески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Хлор–ион в водной вытяжке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52,18</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24</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Нерастворимый в кислоте остаток</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Обработка породы кислотой, промывание остатка, взвешивание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120</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Углекислота карбонатов весовым методом по </w:t>
            </w:r>
            <w:proofErr w:type="spellStart"/>
            <w:r w:rsidRPr="005C69E9">
              <w:rPr>
                <w:rFonts w:ascii="Times New Roman" w:hAnsi="Times New Roman" w:cs="Times New Roman"/>
                <w:sz w:val="24"/>
                <w:szCs w:val="24"/>
              </w:rPr>
              <w:t>Фрезениусу</w:t>
            </w:r>
            <w:proofErr w:type="spellEnd"/>
            <w:r w:rsidRPr="005C69E9">
              <w:rPr>
                <w:rFonts w:ascii="Times New Roman" w:hAnsi="Times New Roman" w:cs="Times New Roman"/>
                <w:sz w:val="24"/>
                <w:szCs w:val="24"/>
              </w:rPr>
              <w:t xml:space="preserve"> или волюметрическим методом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Двуокись углерода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99</w:t>
            </w:r>
          </w:p>
        </w:tc>
      </w:tr>
      <w:tr w:rsidR="00244ED6" w:rsidRPr="005C69E9" w:rsidTr="00E01BBC">
        <w:trPr>
          <w:trHeight w:val="56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26</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Натрий и калий с разложением смесью кислот или спеканием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Натрий и калий на пламенном фотометре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266</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27</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Органические вещества методом прокаливания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Гигроскопическая вода и потери в весе при прокаливании до 230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 xml:space="preserve"> и 420</w:t>
            </w:r>
            <w:r w:rsidRPr="005C69E9">
              <w:rPr>
                <w:rFonts w:ascii="Times New Roman" w:hAnsi="Times New Roman" w:cs="Times New Roman"/>
                <w:sz w:val="24"/>
                <w:szCs w:val="24"/>
                <w:vertAlign w:val="superscript"/>
              </w:rPr>
              <w:t>0</w:t>
            </w:r>
            <w:proofErr w:type="gramStart"/>
            <w:r w:rsidRPr="005C69E9">
              <w:rPr>
                <w:rFonts w:ascii="Times New Roman" w:hAnsi="Times New Roman" w:cs="Times New Roman"/>
                <w:sz w:val="24"/>
                <w:szCs w:val="24"/>
              </w:rPr>
              <w:t xml:space="preserve"> С</w:t>
            </w:r>
            <w:proofErr w:type="gramEnd"/>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110</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28</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Гигроскопическая вода</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Потери в весе при высушивании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32,35</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29</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Потери при прокаливании при 800–1000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С</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Потери в весе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29</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30</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Водородный показатель (рН) готовой водной или солевой вытяжки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Концентрация водородных ионов – рН </w:t>
            </w:r>
            <w:proofErr w:type="spellStart"/>
            <w:r w:rsidRPr="005C69E9">
              <w:rPr>
                <w:rFonts w:ascii="Times New Roman" w:hAnsi="Times New Roman" w:cs="Times New Roman"/>
                <w:sz w:val="24"/>
                <w:szCs w:val="24"/>
              </w:rPr>
              <w:t>электриметрическим</w:t>
            </w:r>
            <w:proofErr w:type="spellEnd"/>
            <w:r w:rsidRPr="005C69E9">
              <w:rPr>
                <w:rFonts w:ascii="Times New Roman" w:hAnsi="Times New Roman" w:cs="Times New Roman"/>
                <w:sz w:val="24"/>
                <w:szCs w:val="24"/>
              </w:rPr>
              <w:t xml:space="preserve">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13</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31</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Азот общий (валовой) по </w:t>
            </w:r>
            <w:proofErr w:type="spellStart"/>
            <w:r w:rsidRPr="005C69E9">
              <w:rPr>
                <w:rFonts w:ascii="Times New Roman" w:hAnsi="Times New Roman" w:cs="Times New Roman"/>
                <w:sz w:val="24"/>
                <w:szCs w:val="24"/>
              </w:rPr>
              <w:t>Къелдалю</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Аммоний–ион</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177</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32</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Азот аммонийный в почвах по </w:t>
            </w:r>
            <w:proofErr w:type="spellStart"/>
            <w:r w:rsidRPr="005C69E9">
              <w:rPr>
                <w:rFonts w:ascii="Times New Roman" w:hAnsi="Times New Roman" w:cs="Times New Roman"/>
                <w:sz w:val="24"/>
                <w:szCs w:val="24"/>
              </w:rPr>
              <w:t>Несслеру</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Аммоний–ион</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78</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33</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Азот нитратный в почве </w:t>
            </w:r>
            <w:proofErr w:type="spellStart"/>
            <w:r w:rsidRPr="005C69E9">
              <w:rPr>
                <w:rFonts w:ascii="Times New Roman" w:hAnsi="Times New Roman" w:cs="Times New Roman"/>
                <w:sz w:val="24"/>
                <w:szCs w:val="24"/>
              </w:rPr>
              <w:t>дисульфофеноловым</w:t>
            </w:r>
            <w:proofErr w:type="spellEnd"/>
            <w:r w:rsidRPr="005C69E9">
              <w:rPr>
                <w:rFonts w:ascii="Times New Roman" w:hAnsi="Times New Roman" w:cs="Times New Roman"/>
                <w:sz w:val="24"/>
                <w:szCs w:val="24"/>
              </w:rPr>
              <w:t xml:space="preserve"> методом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Нитрат–ион</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78</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34</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Азот легкогидролизуемых соединений в почвах по Тюрину–Кононовой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Аммоний–ион</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177</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35</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Водород обменный по Гедройцу</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Ион водорода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94</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36</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Водород и </w:t>
            </w:r>
            <w:proofErr w:type="gramStart"/>
            <w:r w:rsidRPr="005C69E9">
              <w:rPr>
                <w:rFonts w:ascii="Times New Roman" w:hAnsi="Times New Roman" w:cs="Times New Roman"/>
                <w:sz w:val="24"/>
                <w:szCs w:val="24"/>
              </w:rPr>
              <w:t>алюминий</w:t>
            </w:r>
            <w:proofErr w:type="gramEnd"/>
            <w:r w:rsidRPr="005C69E9">
              <w:rPr>
                <w:rFonts w:ascii="Times New Roman" w:hAnsi="Times New Roman" w:cs="Times New Roman"/>
                <w:sz w:val="24"/>
                <w:szCs w:val="24"/>
              </w:rPr>
              <w:t xml:space="preserve"> подвижные по Соколову</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Ион водорода и алюминий</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63</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37</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Гидролитическая кислотность по </w:t>
            </w:r>
            <w:proofErr w:type="spellStart"/>
            <w:r w:rsidRPr="005C69E9">
              <w:rPr>
                <w:rFonts w:ascii="Times New Roman" w:hAnsi="Times New Roman" w:cs="Times New Roman"/>
                <w:sz w:val="24"/>
                <w:szCs w:val="24"/>
              </w:rPr>
              <w:t>Каппену</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Кислотность раствора 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68</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38</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Гумус по Тюрину</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Гумус по окисляемости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99</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39</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Гумус водорастворимый в готовых водных вытяжках</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Гумус по окисляемости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68</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40</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Железо закисное в 0,1 Н сернокислой вытяжке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вытяжки, железо закисное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104</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41</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Железо общее в 0,1 Н сернокислой вытяжке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вытяжки, железо общее (окисное)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50456B">
            <w:pPr>
              <w:jc w:val="center"/>
              <w:rPr>
                <w:rFonts w:ascii="Arial" w:hAnsi="Arial" w:cs="Arial"/>
                <w:color w:val="000000"/>
                <w:sz w:val="24"/>
                <w:szCs w:val="24"/>
              </w:rPr>
            </w:pPr>
            <w:r>
              <w:rPr>
                <w:rFonts w:ascii="Arial" w:hAnsi="Arial" w:cs="Arial"/>
                <w:color w:val="000000"/>
              </w:rPr>
              <w:t>130</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42</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Железо общее, закисное и окисное в 0,1 Н сернокислой вытяжке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вытяжки, железо окисное и закисное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BD5737">
            <w:pPr>
              <w:jc w:val="center"/>
              <w:rPr>
                <w:rFonts w:ascii="Arial" w:hAnsi="Arial" w:cs="Arial"/>
                <w:color w:val="000000"/>
                <w:sz w:val="24"/>
                <w:szCs w:val="24"/>
              </w:rPr>
            </w:pPr>
            <w:r>
              <w:rPr>
                <w:rFonts w:ascii="Arial" w:hAnsi="Arial" w:cs="Arial"/>
                <w:color w:val="000000"/>
              </w:rPr>
              <w:t>209</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43</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Железо свободное по методу </w:t>
            </w:r>
            <w:proofErr w:type="gramStart"/>
            <w:r w:rsidRPr="005C69E9">
              <w:rPr>
                <w:rFonts w:ascii="Times New Roman" w:hAnsi="Times New Roman" w:cs="Times New Roman"/>
                <w:sz w:val="24"/>
                <w:szCs w:val="24"/>
              </w:rPr>
              <w:t>Мера–Джексона</w:t>
            </w:r>
            <w:proofErr w:type="gramEnd"/>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Железо окисное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BD5737">
            <w:pPr>
              <w:jc w:val="center"/>
              <w:rPr>
                <w:rFonts w:ascii="Arial" w:hAnsi="Arial" w:cs="Arial"/>
                <w:color w:val="000000"/>
                <w:sz w:val="24"/>
                <w:szCs w:val="24"/>
              </w:rPr>
            </w:pPr>
            <w:r>
              <w:rPr>
                <w:rFonts w:ascii="Arial" w:hAnsi="Arial" w:cs="Arial"/>
                <w:color w:val="000000"/>
              </w:rPr>
              <w:t>235</w:t>
            </w:r>
          </w:p>
        </w:tc>
      </w:tr>
      <w:tr w:rsidR="00244ED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44</w:t>
            </w:r>
          </w:p>
        </w:tc>
        <w:tc>
          <w:tcPr>
            <w:tcW w:w="2466"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Калий подвижный по методу Протасова</w:t>
            </w:r>
          </w:p>
        </w:tc>
        <w:tc>
          <w:tcPr>
            <w:tcW w:w="3598"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Калий на пламенном фотометре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244ED6" w:rsidRPr="005C69E9" w:rsidRDefault="00244ED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244ED6" w:rsidRDefault="00BD5737">
            <w:pPr>
              <w:jc w:val="center"/>
              <w:rPr>
                <w:rFonts w:ascii="Arial" w:hAnsi="Arial" w:cs="Arial"/>
                <w:color w:val="000000"/>
                <w:sz w:val="24"/>
                <w:szCs w:val="24"/>
              </w:rPr>
            </w:pPr>
            <w:r>
              <w:rPr>
                <w:rFonts w:ascii="Arial" w:hAnsi="Arial" w:cs="Arial"/>
                <w:color w:val="000000"/>
              </w:rPr>
              <w:t>156</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45</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Калий подвижный по Масловой–Чернышевой, или по Кирсанову, или по </w:t>
            </w:r>
            <w:proofErr w:type="spellStart"/>
            <w:r w:rsidRPr="005C69E9">
              <w:rPr>
                <w:rFonts w:ascii="Times New Roman" w:hAnsi="Times New Roman" w:cs="Times New Roman"/>
                <w:sz w:val="24"/>
                <w:szCs w:val="24"/>
              </w:rPr>
              <w:t>Мачигину</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130</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46</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Кальций активный по </w:t>
            </w:r>
            <w:proofErr w:type="spellStart"/>
            <w:r w:rsidRPr="005C69E9">
              <w:rPr>
                <w:rFonts w:ascii="Times New Roman" w:hAnsi="Times New Roman" w:cs="Times New Roman"/>
                <w:sz w:val="24"/>
                <w:szCs w:val="24"/>
              </w:rPr>
              <w:t>Друйно</w:t>
            </w:r>
            <w:proofErr w:type="spellEnd"/>
            <w:r w:rsidRPr="005C69E9">
              <w:rPr>
                <w:rFonts w:ascii="Times New Roman" w:hAnsi="Times New Roman" w:cs="Times New Roman"/>
                <w:sz w:val="24"/>
                <w:szCs w:val="24"/>
              </w:rPr>
              <w:t>–Гале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Кальций </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151</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47</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Натрий обменный по Антипову–Каратаеву и </w:t>
            </w:r>
            <w:proofErr w:type="gramStart"/>
            <w:r w:rsidRPr="005C69E9">
              <w:rPr>
                <w:rFonts w:ascii="Times New Roman" w:hAnsi="Times New Roman" w:cs="Times New Roman"/>
                <w:sz w:val="24"/>
                <w:szCs w:val="24"/>
              </w:rPr>
              <w:t>Мамаевой</w:t>
            </w:r>
            <w:proofErr w:type="gram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Натрий по изменению щелочности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130</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48</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Натрий обменный по Гедройцу</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Натрий на пламенном фотометре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209</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49</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Натрий обменный в вытяжке 1% углекислым аммонием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вытяжки, натрий на пламенном фотометре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146</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50</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Обменные основания по </w:t>
            </w:r>
            <w:proofErr w:type="spellStart"/>
            <w:r w:rsidRPr="005C69E9">
              <w:rPr>
                <w:rFonts w:ascii="Times New Roman" w:hAnsi="Times New Roman" w:cs="Times New Roman"/>
                <w:sz w:val="24"/>
                <w:szCs w:val="24"/>
              </w:rPr>
              <w:t>Каппену</w:t>
            </w:r>
            <w:proofErr w:type="spellEnd"/>
            <w:r w:rsidRPr="005C69E9">
              <w:rPr>
                <w:rFonts w:ascii="Times New Roman" w:hAnsi="Times New Roman" w:cs="Times New Roman"/>
                <w:sz w:val="24"/>
                <w:szCs w:val="24"/>
              </w:rPr>
              <w:t>–</w:t>
            </w:r>
            <w:proofErr w:type="spellStart"/>
            <w:r w:rsidRPr="005C69E9">
              <w:rPr>
                <w:rFonts w:ascii="Times New Roman" w:hAnsi="Times New Roman" w:cs="Times New Roman"/>
                <w:sz w:val="24"/>
                <w:szCs w:val="24"/>
              </w:rPr>
              <w:t>Гильковицу</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 магний</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68</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51</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Обменные основания по Гедройцу или вытеснением 1 </w:t>
            </w:r>
            <w:r w:rsidRPr="005C69E9">
              <w:rPr>
                <w:rFonts w:ascii="Times New Roman" w:hAnsi="Times New Roman" w:cs="Times New Roman"/>
                <w:sz w:val="24"/>
                <w:szCs w:val="24"/>
                <w:lang w:val="en-US"/>
              </w:rPr>
              <w:t>H</w:t>
            </w:r>
            <w:r w:rsidRPr="005C69E9">
              <w:rPr>
                <w:rFonts w:ascii="Times New Roman" w:hAnsi="Times New Roman" w:cs="Times New Roman"/>
                <w:sz w:val="24"/>
                <w:szCs w:val="24"/>
              </w:rPr>
              <w:t xml:space="preserve"> раствором хлористого натрия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402</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52</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Обменные катионы по </w:t>
            </w:r>
            <w:proofErr w:type="spellStart"/>
            <w:r w:rsidRPr="005C69E9">
              <w:rPr>
                <w:rFonts w:ascii="Times New Roman" w:hAnsi="Times New Roman" w:cs="Times New Roman"/>
                <w:sz w:val="24"/>
                <w:szCs w:val="24"/>
              </w:rPr>
              <w:t>Шмуку</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 магний, натрий, калий</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324</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53</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Обменные катионы по </w:t>
            </w:r>
            <w:proofErr w:type="spellStart"/>
            <w:r w:rsidRPr="005C69E9">
              <w:rPr>
                <w:rFonts w:ascii="Times New Roman" w:hAnsi="Times New Roman" w:cs="Times New Roman"/>
                <w:sz w:val="24"/>
                <w:szCs w:val="24"/>
              </w:rPr>
              <w:t>Шоленбергеру</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428</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54</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Обменные катионы по Тюрину </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 магний</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240</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55</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Обменные катионы по </w:t>
            </w:r>
            <w:proofErr w:type="spellStart"/>
            <w:r w:rsidRPr="005C69E9">
              <w:rPr>
                <w:rFonts w:ascii="Times New Roman" w:hAnsi="Times New Roman" w:cs="Times New Roman"/>
                <w:sz w:val="24"/>
                <w:szCs w:val="24"/>
              </w:rPr>
              <w:t>Мелиху</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 магний, натрий, калий</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239</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56</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Обменные катионы в 1 Н </w:t>
            </w:r>
            <w:proofErr w:type="spellStart"/>
            <w:r w:rsidRPr="005C69E9">
              <w:rPr>
                <w:rFonts w:ascii="Times New Roman" w:hAnsi="Times New Roman" w:cs="Times New Roman"/>
                <w:sz w:val="24"/>
                <w:szCs w:val="24"/>
              </w:rPr>
              <w:t>хлораммонийной</w:t>
            </w:r>
            <w:proofErr w:type="spellEnd"/>
            <w:r w:rsidRPr="005C69E9">
              <w:rPr>
                <w:rFonts w:ascii="Times New Roman" w:hAnsi="Times New Roman" w:cs="Times New Roman"/>
                <w:sz w:val="24"/>
                <w:szCs w:val="24"/>
              </w:rPr>
              <w:t xml:space="preserve"> вытяжке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 магний, натрий, калий, сульфаты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449</w:t>
            </w:r>
          </w:p>
        </w:tc>
      </w:tr>
      <w:tr w:rsidR="00CD2744" w:rsidRPr="005C69E9" w:rsidTr="00E01BBC">
        <w:trPr>
          <w:trHeight w:val="492"/>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57</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Обменные катионы и емкость поглощения по </w:t>
            </w:r>
            <w:proofErr w:type="spellStart"/>
            <w:r w:rsidRPr="005C69E9">
              <w:rPr>
                <w:rFonts w:ascii="Times New Roman" w:hAnsi="Times New Roman" w:cs="Times New Roman"/>
                <w:sz w:val="24"/>
                <w:szCs w:val="24"/>
              </w:rPr>
              <w:t>Пфефферу</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 магний, натрий, калий и емкость поглощения (обмена)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678</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58</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Емкость поглощения по </w:t>
            </w:r>
            <w:proofErr w:type="spellStart"/>
            <w:r w:rsidRPr="005C69E9">
              <w:rPr>
                <w:rFonts w:ascii="Times New Roman" w:hAnsi="Times New Roman" w:cs="Times New Roman"/>
                <w:sz w:val="24"/>
                <w:szCs w:val="24"/>
              </w:rPr>
              <w:t>Бобко</w:t>
            </w:r>
            <w:proofErr w:type="spellEnd"/>
            <w:r w:rsidRPr="005C69E9">
              <w:rPr>
                <w:rFonts w:ascii="Times New Roman" w:hAnsi="Times New Roman" w:cs="Times New Roman"/>
                <w:sz w:val="24"/>
                <w:szCs w:val="24"/>
              </w:rPr>
              <w:t>–</w:t>
            </w:r>
            <w:proofErr w:type="spellStart"/>
            <w:r w:rsidRPr="005C69E9">
              <w:rPr>
                <w:rFonts w:ascii="Times New Roman" w:hAnsi="Times New Roman" w:cs="Times New Roman"/>
                <w:sz w:val="24"/>
                <w:szCs w:val="24"/>
              </w:rPr>
              <w:t>Аскинази</w:t>
            </w:r>
            <w:proofErr w:type="spellEnd"/>
            <w:r w:rsidRPr="005C69E9">
              <w:rPr>
                <w:rFonts w:ascii="Times New Roman" w:hAnsi="Times New Roman" w:cs="Times New Roman"/>
                <w:sz w:val="24"/>
                <w:szCs w:val="24"/>
              </w:rPr>
              <w:t xml:space="preserve"> в модификации </w:t>
            </w:r>
            <w:proofErr w:type="spellStart"/>
            <w:r w:rsidRPr="005C69E9">
              <w:rPr>
                <w:rFonts w:ascii="Times New Roman" w:hAnsi="Times New Roman" w:cs="Times New Roman"/>
                <w:sz w:val="24"/>
                <w:szCs w:val="24"/>
              </w:rPr>
              <w:t>Уваровой</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Емкость поглощения</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360</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59</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Емкость поглощения по Антипову–Каратаеву и </w:t>
            </w:r>
            <w:proofErr w:type="gramStart"/>
            <w:r w:rsidRPr="005C69E9">
              <w:rPr>
                <w:rFonts w:ascii="Times New Roman" w:hAnsi="Times New Roman" w:cs="Times New Roman"/>
                <w:sz w:val="24"/>
                <w:szCs w:val="24"/>
              </w:rPr>
              <w:t>Мамаевой</w:t>
            </w:r>
            <w:proofErr w:type="gram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329</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60</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Емкость поглощения по методу </w:t>
            </w:r>
            <w:proofErr w:type="spellStart"/>
            <w:r w:rsidRPr="005C69E9">
              <w:rPr>
                <w:rFonts w:ascii="Times New Roman" w:hAnsi="Times New Roman" w:cs="Times New Roman"/>
                <w:sz w:val="24"/>
                <w:szCs w:val="24"/>
              </w:rPr>
              <w:t>Мелиха</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313</w:t>
            </w:r>
          </w:p>
        </w:tc>
      </w:tr>
      <w:tr w:rsidR="00CD2744" w:rsidRPr="005C69E9" w:rsidTr="00E01BBC">
        <w:trPr>
          <w:trHeight w:val="653"/>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61</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Емкость обмена грунтов методом поглощения метиленового голубого</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изменения концентрации раствора красителя после взаимо</w:t>
            </w:r>
            <w:r w:rsidRPr="005C69E9">
              <w:rPr>
                <w:rFonts w:ascii="Times New Roman" w:hAnsi="Times New Roman" w:cs="Times New Roman"/>
                <w:sz w:val="24"/>
                <w:szCs w:val="24"/>
              </w:rPr>
              <w:softHyphen/>
              <w:t>действия с грунтом (</w:t>
            </w:r>
            <w:proofErr w:type="spellStart"/>
            <w:r w:rsidRPr="005C69E9">
              <w:rPr>
                <w:rFonts w:ascii="Times New Roman" w:hAnsi="Times New Roman" w:cs="Times New Roman"/>
                <w:sz w:val="24"/>
                <w:szCs w:val="24"/>
              </w:rPr>
              <w:t>фотоколори</w:t>
            </w:r>
            <w:r w:rsidRPr="005C69E9">
              <w:rPr>
                <w:rFonts w:ascii="Times New Roman" w:hAnsi="Times New Roman" w:cs="Times New Roman"/>
                <w:sz w:val="24"/>
                <w:szCs w:val="24"/>
              </w:rPr>
              <w:softHyphen/>
              <w:t>метри</w:t>
            </w:r>
            <w:r w:rsidRPr="005C69E9">
              <w:rPr>
                <w:rFonts w:ascii="Times New Roman" w:hAnsi="Times New Roman" w:cs="Times New Roman"/>
                <w:sz w:val="24"/>
                <w:szCs w:val="24"/>
              </w:rPr>
              <w:softHyphen/>
              <w:t>рованием</w:t>
            </w:r>
            <w:proofErr w:type="spellEnd"/>
            <w:r w:rsidRPr="005C69E9">
              <w:rPr>
                <w:rFonts w:ascii="Times New Roman" w:hAnsi="Times New Roman" w:cs="Times New Roman"/>
                <w:sz w:val="24"/>
                <w:szCs w:val="24"/>
              </w:rPr>
              <w:t>)</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266</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62</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Сумма поглощенных щелочных металлов методом </w:t>
            </w:r>
            <w:proofErr w:type="spellStart"/>
            <w:r w:rsidRPr="005C69E9">
              <w:rPr>
                <w:rFonts w:ascii="Times New Roman" w:hAnsi="Times New Roman" w:cs="Times New Roman"/>
                <w:sz w:val="24"/>
                <w:szCs w:val="24"/>
              </w:rPr>
              <w:t>Годлина</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Сумма натрия и калия</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146</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63</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Подвижные окислы железа по Тамму</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Железо окисное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334</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64</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Подвижные полуторные окислы по Тамму</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Двуокись кремния, железо окисное, алюминий</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678</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65</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 и магний в солянокислой вытяжке по Гедройцу</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 магний, с выделением полуторных окислов</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224</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66</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Карбонаты в почвах </w:t>
            </w:r>
            <w:proofErr w:type="spellStart"/>
            <w:r w:rsidRPr="005C69E9">
              <w:rPr>
                <w:rFonts w:ascii="Times New Roman" w:hAnsi="Times New Roman" w:cs="Times New Roman"/>
                <w:sz w:val="24"/>
                <w:szCs w:val="24"/>
              </w:rPr>
              <w:t>ациди</w:t>
            </w:r>
            <w:r w:rsidRPr="005C69E9">
              <w:rPr>
                <w:rFonts w:ascii="Times New Roman" w:hAnsi="Times New Roman" w:cs="Times New Roman"/>
                <w:sz w:val="24"/>
                <w:szCs w:val="24"/>
              </w:rPr>
              <w:softHyphen/>
              <w:t>метрическим</w:t>
            </w:r>
            <w:proofErr w:type="spellEnd"/>
            <w:r w:rsidRPr="005C69E9">
              <w:rPr>
                <w:rFonts w:ascii="Times New Roman" w:hAnsi="Times New Roman" w:cs="Times New Roman"/>
                <w:sz w:val="24"/>
                <w:szCs w:val="24"/>
              </w:rPr>
              <w:t xml:space="preserve"> методом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Изменение кислотности солянокислой вытяжки </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94</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67</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Подвижные микроэлементы в почвах: марганец, кобальт, медь, цинк</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Марганец, кобальт, медь, цинк</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887</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68</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Бор подвижный в почвах карминовым или </w:t>
            </w:r>
            <w:proofErr w:type="spellStart"/>
            <w:r w:rsidRPr="005C69E9">
              <w:rPr>
                <w:rFonts w:ascii="Times New Roman" w:hAnsi="Times New Roman" w:cs="Times New Roman"/>
                <w:sz w:val="24"/>
                <w:szCs w:val="24"/>
              </w:rPr>
              <w:t>хинализа</w:t>
            </w:r>
            <w:r w:rsidRPr="005C69E9">
              <w:rPr>
                <w:rFonts w:ascii="Times New Roman" w:hAnsi="Times New Roman" w:cs="Times New Roman"/>
                <w:sz w:val="24"/>
                <w:szCs w:val="24"/>
              </w:rPr>
              <w:softHyphen/>
              <w:t>риновым</w:t>
            </w:r>
            <w:proofErr w:type="spellEnd"/>
            <w:r w:rsidRPr="005C69E9">
              <w:rPr>
                <w:rFonts w:ascii="Times New Roman" w:hAnsi="Times New Roman" w:cs="Times New Roman"/>
                <w:sz w:val="24"/>
                <w:szCs w:val="24"/>
              </w:rPr>
              <w:t xml:space="preserve"> методом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Бор</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177</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69</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Молибден подвижный по </w:t>
            </w:r>
            <w:proofErr w:type="spellStart"/>
            <w:r w:rsidRPr="005C69E9">
              <w:rPr>
                <w:rFonts w:ascii="Times New Roman" w:hAnsi="Times New Roman" w:cs="Times New Roman"/>
                <w:sz w:val="24"/>
                <w:szCs w:val="24"/>
              </w:rPr>
              <w:t>Григгу</w:t>
            </w:r>
            <w:proofErr w:type="spellEnd"/>
            <w:r w:rsidRPr="005C69E9">
              <w:rPr>
                <w:rFonts w:ascii="Times New Roman" w:hAnsi="Times New Roman" w:cs="Times New Roman"/>
                <w:sz w:val="24"/>
                <w:szCs w:val="24"/>
              </w:rPr>
              <w:t xml:space="preserve"> в модификации </w:t>
            </w:r>
            <w:proofErr w:type="spellStart"/>
            <w:r w:rsidRPr="005C69E9">
              <w:rPr>
                <w:rFonts w:ascii="Times New Roman" w:hAnsi="Times New Roman" w:cs="Times New Roman"/>
                <w:sz w:val="24"/>
                <w:szCs w:val="24"/>
              </w:rPr>
              <w:t>Добрицкой</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Молибден</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282</w:t>
            </w:r>
          </w:p>
        </w:tc>
      </w:tr>
      <w:tr w:rsidR="00CD2744"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70</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Плотный остаток водной вытяжки солемером или с помощью </w:t>
            </w:r>
            <w:proofErr w:type="spellStart"/>
            <w:r w:rsidRPr="005C69E9">
              <w:rPr>
                <w:rFonts w:ascii="Times New Roman" w:hAnsi="Times New Roman" w:cs="Times New Roman"/>
                <w:sz w:val="24"/>
                <w:szCs w:val="24"/>
              </w:rPr>
              <w:t>реохордных</w:t>
            </w:r>
            <w:proofErr w:type="spellEnd"/>
            <w:r w:rsidRPr="005C69E9">
              <w:rPr>
                <w:rFonts w:ascii="Times New Roman" w:hAnsi="Times New Roman" w:cs="Times New Roman"/>
                <w:sz w:val="24"/>
                <w:szCs w:val="24"/>
              </w:rPr>
              <w:t xml:space="preserve"> мостиков</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вытяжки, электропроводность вытяжки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78</w:t>
            </w:r>
          </w:p>
        </w:tc>
      </w:tr>
      <w:tr w:rsidR="00CD2744"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71</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Плотный остаток готовой водной вытяжки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Электропроводность</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29</w:t>
            </w:r>
          </w:p>
        </w:tc>
      </w:tr>
      <w:tr w:rsidR="00CD2744"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72</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корешков из почвы для анализов на гумус и азот</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Отбор корешков</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BD5737">
            <w:pPr>
              <w:jc w:val="center"/>
              <w:rPr>
                <w:rFonts w:ascii="Arial" w:hAnsi="Arial" w:cs="Arial"/>
                <w:color w:val="000000"/>
                <w:sz w:val="24"/>
                <w:szCs w:val="24"/>
              </w:rPr>
            </w:pPr>
            <w:r>
              <w:rPr>
                <w:rFonts w:ascii="Arial" w:hAnsi="Arial" w:cs="Arial"/>
                <w:color w:val="000000"/>
              </w:rPr>
              <w:t>68</w:t>
            </w:r>
          </w:p>
        </w:tc>
      </w:tr>
      <w:tr w:rsidR="00CD2744"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73</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Потенциальная реакционная способность естественных материалов, применяемых в качестве заполнителей для бетона (по измельченной пробе)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Извлечение и определение растворимой двуокиси кремния, определение оста</w:t>
            </w:r>
            <w:r w:rsidRPr="005C69E9">
              <w:rPr>
                <w:rFonts w:ascii="Times New Roman" w:hAnsi="Times New Roman" w:cs="Times New Roman"/>
                <w:sz w:val="24"/>
                <w:szCs w:val="24"/>
              </w:rPr>
              <w:softHyphen/>
              <w:t xml:space="preserve">точной щелочности (в двух </w:t>
            </w:r>
            <w:proofErr w:type="spellStart"/>
            <w:r w:rsidRPr="005C69E9">
              <w:rPr>
                <w:rFonts w:ascii="Times New Roman" w:hAnsi="Times New Roman" w:cs="Times New Roman"/>
                <w:sz w:val="24"/>
                <w:szCs w:val="24"/>
              </w:rPr>
              <w:t>повтор</w:t>
            </w:r>
            <w:r w:rsidRPr="005C69E9">
              <w:rPr>
                <w:rFonts w:ascii="Times New Roman" w:hAnsi="Times New Roman" w:cs="Times New Roman"/>
                <w:sz w:val="24"/>
                <w:szCs w:val="24"/>
              </w:rPr>
              <w:softHyphen/>
              <w:t>ностях</w:t>
            </w:r>
            <w:proofErr w:type="spellEnd"/>
            <w:r w:rsidRPr="005C69E9">
              <w:rPr>
                <w:rFonts w:ascii="Times New Roman" w:hAnsi="Times New Roman" w:cs="Times New Roman"/>
                <w:sz w:val="24"/>
                <w:szCs w:val="24"/>
              </w:rPr>
              <w:t>)</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фракция</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06346E">
            <w:pPr>
              <w:jc w:val="center"/>
              <w:rPr>
                <w:rFonts w:ascii="Arial" w:hAnsi="Arial" w:cs="Arial"/>
                <w:color w:val="000000"/>
                <w:sz w:val="24"/>
                <w:szCs w:val="24"/>
              </w:rPr>
            </w:pPr>
            <w:r>
              <w:rPr>
                <w:rFonts w:ascii="Arial" w:hAnsi="Arial" w:cs="Arial"/>
                <w:color w:val="000000"/>
              </w:rPr>
              <w:t>1252</w:t>
            </w:r>
          </w:p>
        </w:tc>
      </w:tr>
      <w:tr w:rsidR="00CD2744"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74</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Сернокислые и сернистые соединения в заполнителях для бетона (по измельченной пробе)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Общая сера, %, </w:t>
            </w:r>
            <w:r w:rsidRPr="005C69E9">
              <w:rPr>
                <w:rFonts w:ascii="Times New Roman" w:hAnsi="Times New Roman" w:cs="Times New Roman"/>
                <w:sz w:val="24"/>
                <w:szCs w:val="24"/>
                <w:lang w:val="en-US"/>
              </w:rPr>
              <w:t>SO</w:t>
            </w:r>
            <w:r w:rsidRPr="005C69E9">
              <w:rPr>
                <w:rFonts w:ascii="Times New Roman" w:hAnsi="Times New Roman" w:cs="Times New Roman"/>
                <w:sz w:val="24"/>
                <w:szCs w:val="24"/>
                <w:vertAlign w:val="subscript"/>
              </w:rPr>
              <w:t>3</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06346E">
            <w:pPr>
              <w:jc w:val="center"/>
              <w:rPr>
                <w:rFonts w:ascii="Arial" w:hAnsi="Arial" w:cs="Arial"/>
                <w:color w:val="000000"/>
                <w:sz w:val="24"/>
                <w:szCs w:val="24"/>
              </w:rPr>
            </w:pPr>
            <w:r>
              <w:rPr>
                <w:rFonts w:ascii="Arial" w:hAnsi="Arial" w:cs="Arial"/>
                <w:color w:val="000000"/>
              </w:rPr>
              <w:t>198</w:t>
            </w:r>
          </w:p>
        </w:tc>
      </w:tr>
      <w:tr w:rsidR="00CD2744"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75</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Сернокислые соединения в заполнителях для бетона (качественная проба)</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Извлечение сульфатов и опробование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w:t>
            </w:r>
            <w:r w:rsidRPr="005C69E9">
              <w:rPr>
                <w:rFonts w:ascii="Times New Roman" w:hAnsi="Times New Roman" w:cs="Times New Roman"/>
                <w:sz w:val="24"/>
                <w:szCs w:val="24"/>
              </w:rPr>
              <w:softHyphen/>
              <w:t>деление</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06346E">
            <w:pPr>
              <w:jc w:val="center"/>
              <w:rPr>
                <w:rFonts w:ascii="Arial" w:hAnsi="Arial" w:cs="Arial"/>
                <w:color w:val="000000"/>
                <w:sz w:val="24"/>
                <w:szCs w:val="24"/>
              </w:rPr>
            </w:pPr>
            <w:r>
              <w:rPr>
                <w:rFonts w:ascii="Arial" w:hAnsi="Arial" w:cs="Arial"/>
                <w:color w:val="000000"/>
              </w:rPr>
              <w:t>52,18</w:t>
            </w:r>
          </w:p>
        </w:tc>
      </w:tr>
      <w:tr w:rsidR="00CD2744"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76</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Коррозионная активность грунтов по отношению к свинцовым оболочкам кабелей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водной вытяжки, водо</w:t>
            </w:r>
            <w:r w:rsidRPr="005C69E9">
              <w:rPr>
                <w:rFonts w:ascii="Times New Roman" w:hAnsi="Times New Roman" w:cs="Times New Roman"/>
                <w:sz w:val="24"/>
                <w:szCs w:val="24"/>
              </w:rPr>
              <w:softHyphen/>
              <w:t xml:space="preserve">родный показатель (рН), растворимый гумус, </w:t>
            </w:r>
            <w:proofErr w:type="gramStart"/>
            <w:r w:rsidRPr="005C69E9">
              <w:rPr>
                <w:rFonts w:ascii="Times New Roman" w:hAnsi="Times New Roman" w:cs="Times New Roman"/>
                <w:sz w:val="24"/>
                <w:szCs w:val="24"/>
              </w:rPr>
              <w:t>нитрат–ионы</w:t>
            </w:r>
            <w:proofErr w:type="gramEnd"/>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06346E">
            <w:pPr>
              <w:jc w:val="center"/>
              <w:rPr>
                <w:rFonts w:ascii="Arial" w:hAnsi="Arial" w:cs="Arial"/>
                <w:color w:val="000000"/>
                <w:sz w:val="24"/>
                <w:szCs w:val="24"/>
              </w:rPr>
            </w:pPr>
            <w:r>
              <w:rPr>
                <w:rFonts w:ascii="Arial" w:hAnsi="Arial" w:cs="Arial"/>
                <w:color w:val="000000"/>
              </w:rPr>
              <w:t>219</w:t>
            </w:r>
          </w:p>
        </w:tc>
      </w:tr>
      <w:tr w:rsidR="00CD2744"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77</w:t>
            </w:r>
          </w:p>
        </w:tc>
        <w:tc>
          <w:tcPr>
            <w:tcW w:w="2466"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Коррозионная активность грунтов по отношению к алю</w:t>
            </w:r>
            <w:r w:rsidRPr="005C69E9">
              <w:rPr>
                <w:rFonts w:ascii="Times New Roman" w:hAnsi="Times New Roman" w:cs="Times New Roman"/>
                <w:sz w:val="24"/>
                <w:szCs w:val="24"/>
              </w:rPr>
              <w:softHyphen/>
              <w:t>миниевым оболочкам кабелей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водной вытяжки, водородный показатель (рН), хлор–ион, железо окисное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CD2744" w:rsidRPr="005C69E9" w:rsidRDefault="00CD2744"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CD2744" w:rsidRDefault="0006346E">
            <w:pPr>
              <w:jc w:val="center"/>
              <w:rPr>
                <w:rFonts w:ascii="Arial" w:hAnsi="Arial" w:cs="Arial"/>
                <w:color w:val="000000"/>
                <w:sz w:val="24"/>
                <w:szCs w:val="24"/>
              </w:rPr>
            </w:pPr>
            <w:r>
              <w:rPr>
                <w:rFonts w:ascii="Arial" w:hAnsi="Arial" w:cs="Arial"/>
                <w:color w:val="000000"/>
              </w:rPr>
              <w:t>167</w:t>
            </w:r>
          </w:p>
        </w:tc>
      </w:tr>
      <w:tr w:rsidR="00BE6235" w:rsidRPr="005C69E9" w:rsidTr="00A7219B">
        <w:trPr>
          <w:trHeight w:val="649"/>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78</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Коррозионная активность грунтов по отношению к свинцовой и алюминиевой оболочкам кабелей одновременно</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что в § 76, а также хлор–ион и железо окисное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266</w:t>
            </w:r>
          </w:p>
        </w:tc>
      </w:tr>
      <w:tr w:rsidR="00BE6235" w:rsidRPr="005C69E9" w:rsidTr="00A7219B">
        <w:trPr>
          <w:trHeight w:val="338"/>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79</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Начальный вес </w:t>
            </w:r>
            <w:proofErr w:type="spellStart"/>
            <w:r w:rsidRPr="005C69E9">
              <w:rPr>
                <w:rFonts w:ascii="Times New Roman" w:hAnsi="Times New Roman" w:cs="Times New Roman"/>
                <w:sz w:val="24"/>
                <w:szCs w:val="24"/>
              </w:rPr>
              <w:t>обеззоленного</w:t>
            </w:r>
            <w:proofErr w:type="spellEnd"/>
            <w:r w:rsidRPr="005C69E9">
              <w:rPr>
                <w:rFonts w:ascii="Times New Roman" w:hAnsi="Times New Roman" w:cs="Times New Roman"/>
                <w:sz w:val="24"/>
                <w:szCs w:val="24"/>
              </w:rPr>
              <w:t xml:space="preserve"> фильтра</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Высушивание и взвешивание фильтра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фильтр</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6</w:t>
            </w:r>
          </w:p>
        </w:tc>
      </w:tr>
      <w:tr w:rsidR="00BE6235" w:rsidRPr="005C69E9" w:rsidTr="00A7219B">
        <w:trPr>
          <w:trHeight w:val="452"/>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80</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Вес осадка на фильтре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Высушивание фильтра с осадком, взвешивание и вычисление веса осадка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17</w:t>
            </w:r>
          </w:p>
        </w:tc>
      </w:tr>
      <w:tr w:rsidR="00BE6235" w:rsidRPr="005C69E9" w:rsidTr="00A7219B">
        <w:trPr>
          <w:trHeight w:val="52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81</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Вес осадка на фильтре и потери при прокаливании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что в § 80 и потери при прокаливании осадка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фильтр</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23</w:t>
            </w:r>
          </w:p>
        </w:tc>
      </w:tr>
      <w:tr w:rsidR="00BE6235" w:rsidRPr="005C69E9" w:rsidTr="00A7219B">
        <w:trPr>
          <w:trHeight w:val="338"/>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82</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Приготовление водной вытяжки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определяется названием работы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49</w:t>
            </w:r>
          </w:p>
        </w:tc>
      </w:tr>
      <w:tr w:rsidR="00BE6235" w:rsidRPr="005C69E9" w:rsidTr="00A7219B">
        <w:trPr>
          <w:trHeight w:val="597"/>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83</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Фосфор подвижный по </w:t>
            </w:r>
            <w:proofErr w:type="spellStart"/>
            <w:r w:rsidRPr="005C69E9">
              <w:rPr>
                <w:rFonts w:ascii="Times New Roman" w:hAnsi="Times New Roman" w:cs="Times New Roman"/>
                <w:sz w:val="24"/>
                <w:szCs w:val="24"/>
              </w:rPr>
              <w:t>Труогу</w:t>
            </w:r>
            <w:proofErr w:type="spellEnd"/>
            <w:r w:rsidRPr="005C69E9">
              <w:rPr>
                <w:rFonts w:ascii="Times New Roman" w:hAnsi="Times New Roman" w:cs="Times New Roman"/>
                <w:sz w:val="24"/>
                <w:szCs w:val="24"/>
              </w:rPr>
              <w:t xml:space="preserve">, или по Кирсанову, или по </w:t>
            </w:r>
            <w:proofErr w:type="spellStart"/>
            <w:r w:rsidRPr="005C69E9">
              <w:rPr>
                <w:rFonts w:ascii="Times New Roman" w:hAnsi="Times New Roman" w:cs="Times New Roman"/>
                <w:sz w:val="24"/>
                <w:szCs w:val="24"/>
              </w:rPr>
              <w:t>Мачигину</w:t>
            </w:r>
            <w:proofErr w:type="spellEnd"/>
            <w:r w:rsidRPr="005C69E9">
              <w:rPr>
                <w:rFonts w:ascii="Times New Roman" w:hAnsi="Times New Roman" w:cs="Times New Roman"/>
                <w:sz w:val="24"/>
                <w:szCs w:val="24"/>
              </w:rPr>
              <w:t xml:space="preserve"> без обесцвечивания вытяжки</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Фосфор колориметрическим методом с приготовлением шкалы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130</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84</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Обесцвечивание окрашенных водных вытяжек для колори</w:t>
            </w:r>
            <w:r w:rsidRPr="005C69E9">
              <w:rPr>
                <w:rFonts w:ascii="Times New Roman" w:hAnsi="Times New Roman" w:cs="Times New Roman"/>
                <w:sz w:val="24"/>
                <w:szCs w:val="24"/>
              </w:rPr>
              <w:softHyphen/>
              <w:t>метрических определений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Обработка вытяжки различными реактивами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вытя</w:t>
            </w:r>
            <w:r w:rsidRPr="005C69E9">
              <w:rPr>
                <w:rFonts w:ascii="Times New Roman" w:hAnsi="Times New Roman" w:cs="Times New Roman"/>
                <w:sz w:val="24"/>
                <w:szCs w:val="24"/>
              </w:rPr>
              <w:softHyphen/>
              <w:t>жка</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26</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85</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Гипс в почвах</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Удаление водорастворимых солей водной вытяжкой, извлечение гипса соляной кислотой, определение сульфатов весовым методом, определение гигроскопической воды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308</w:t>
            </w:r>
          </w:p>
        </w:tc>
      </w:tr>
      <w:tr w:rsidR="00BE6235" w:rsidRPr="005C69E9" w:rsidTr="00A7219B">
        <w:trPr>
          <w:trHeight w:val="408"/>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86</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Сульфаты </w:t>
            </w:r>
            <w:proofErr w:type="spellStart"/>
            <w:r w:rsidRPr="005C69E9">
              <w:rPr>
                <w:rFonts w:ascii="Times New Roman" w:hAnsi="Times New Roman" w:cs="Times New Roman"/>
                <w:sz w:val="24"/>
                <w:szCs w:val="24"/>
              </w:rPr>
              <w:t>трилонометрическим</w:t>
            </w:r>
            <w:proofErr w:type="spellEnd"/>
            <w:r w:rsidRPr="005C69E9">
              <w:rPr>
                <w:rFonts w:ascii="Times New Roman" w:hAnsi="Times New Roman" w:cs="Times New Roman"/>
                <w:sz w:val="24"/>
                <w:szCs w:val="24"/>
              </w:rPr>
              <w:t xml:space="preserve"> методом в готовой вытяжке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Сульфаты 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78</w:t>
            </w:r>
          </w:p>
        </w:tc>
      </w:tr>
      <w:tr w:rsidR="00BE6235" w:rsidRPr="005C69E9" w:rsidTr="00A7219B">
        <w:trPr>
          <w:trHeight w:val="47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87</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Приготовление солянокислой вытяжки </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определяется названием работы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94</w:t>
            </w:r>
          </w:p>
        </w:tc>
      </w:tr>
      <w:tr w:rsidR="00467166" w:rsidRPr="005C69E9" w:rsidTr="00467166">
        <w:trPr>
          <w:trHeight w:val="305"/>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Химические анализы воды</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88</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Полный анализ воды для инженерно-геологических целей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proofErr w:type="gramStart"/>
            <w:r w:rsidRPr="005C69E9">
              <w:rPr>
                <w:rFonts w:ascii="Times New Roman" w:hAnsi="Times New Roman" w:cs="Times New Roman"/>
                <w:sz w:val="24"/>
                <w:szCs w:val="24"/>
              </w:rPr>
              <w:t>Физические свойства (запах, цветность, взвешенные вещества, вкус), водо</w:t>
            </w:r>
            <w:r w:rsidRPr="005C69E9">
              <w:rPr>
                <w:rFonts w:ascii="Times New Roman" w:hAnsi="Times New Roman" w:cs="Times New Roman"/>
                <w:sz w:val="24"/>
                <w:szCs w:val="24"/>
              </w:rPr>
              <w:softHyphen/>
              <w:t>родный показатель (рН), углекислота свободная, гидрокарбонаты и карбо</w:t>
            </w:r>
            <w:r w:rsidRPr="005C69E9">
              <w:rPr>
                <w:rFonts w:ascii="Times New Roman" w:hAnsi="Times New Roman" w:cs="Times New Roman"/>
                <w:sz w:val="24"/>
                <w:szCs w:val="24"/>
              </w:rPr>
              <w:softHyphen/>
              <w:t>наты, хлориды, сульфаты, нитриты, нитраты, аммоний, кальций, магний, калий, натрий, железо закисное, железо окисное, кремневая кислота, сухой остаток, окисляемость.</w:t>
            </w:r>
            <w:proofErr w:type="gramEnd"/>
            <w:r w:rsidRPr="005C69E9">
              <w:rPr>
                <w:rFonts w:ascii="Times New Roman" w:hAnsi="Times New Roman" w:cs="Times New Roman"/>
                <w:sz w:val="24"/>
                <w:szCs w:val="24"/>
              </w:rPr>
              <w:t xml:space="preserve"> Виды жесткости расчетом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731</w:t>
            </w:r>
          </w:p>
        </w:tc>
      </w:tr>
      <w:tr w:rsidR="00BE6235" w:rsidRPr="005C69E9" w:rsidTr="00A7219B">
        <w:trPr>
          <w:trHeight w:val="1422"/>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89</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Стандартный (типовой) анализ воды</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Физические свойства (описательно), водородный показатель (рН), угле</w:t>
            </w:r>
            <w:r w:rsidRPr="005C69E9">
              <w:rPr>
                <w:rFonts w:ascii="Times New Roman" w:hAnsi="Times New Roman" w:cs="Times New Roman"/>
                <w:sz w:val="24"/>
                <w:szCs w:val="24"/>
              </w:rPr>
              <w:softHyphen/>
              <w:t>кислота свободная, гидрокарбона</w:t>
            </w:r>
            <w:proofErr w:type="gramStart"/>
            <w:r w:rsidRPr="005C69E9">
              <w:rPr>
                <w:rFonts w:ascii="Times New Roman" w:hAnsi="Times New Roman" w:cs="Times New Roman"/>
                <w:sz w:val="24"/>
                <w:szCs w:val="24"/>
              </w:rPr>
              <w:t>т-</w:t>
            </w:r>
            <w:proofErr w:type="gramEnd"/>
            <w:r w:rsidRPr="005C69E9">
              <w:rPr>
                <w:rFonts w:ascii="Times New Roman" w:hAnsi="Times New Roman" w:cs="Times New Roman"/>
                <w:sz w:val="24"/>
                <w:szCs w:val="24"/>
              </w:rPr>
              <w:t xml:space="preserve"> и карбонат–ионы, хлориды, сульфаты, нитриты, нитраты, фтор, аммоний, кальций, магний, железо закисное, железо окисное, сухой остаток, сумма натрия и калия расчетом, жесткость общая и карбонатная расчетом, окисляемость</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574</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90</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Сокращенный анализ воды</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Физические свойства, водородный показатель (рН), </w:t>
            </w:r>
            <w:proofErr w:type="spellStart"/>
            <w:r w:rsidRPr="005C69E9">
              <w:rPr>
                <w:rFonts w:ascii="Times New Roman" w:hAnsi="Times New Roman" w:cs="Times New Roman"/>
                <w:sz w:val="24"/>
                <w:szCs w:val="24"/>
              </w:rPr>
              <w:t>гидрокабона</w:t>
            </w:r>
            <w:proofErr w:type="gramStart"/>
            <w:r w:rsidRPr="005C69E9">
              <w:rPr>
                <w:rFonts w:ascii="Times New Roman" w:hAnsi="Times New Roman" w:cs="Times New Roman"/>
                <w:sz w:val="24"/>
                <w:szCs w:val="24"/>
              </w:rPr>
              <w:t>т</w:t>
            </w:r>
            <w:proofErr w:type="spellEnd"/>
            <w:r w:rsidRPr="005C69E9">
              <w:rPr>
                <w:rFonts w:ascii="Times New Roman" w:hAnsi="Times New Roman" w:cs="Times New Roman"/>
                <w:sz w:val="24"/>
                <w:szCs w:val="24"/>
              </w:rPr>
              <w:t>-</w:t>
            </w:r>
            <w:proofErr w:type="gramEnd"/>
            <w:r w:rsidRPr="005C69E9">
              <w:rPr>
                <w:rFonts w:ascii="Times New Roman" w:hAnsi="Times New Roman" w:cs="Times New Roman"/>
                <w:sz w:val="24"/>
                <w:szCs w:val="24"/>
              </w:rPr>
              <w:t xml:space="preserve"> и карбонат-ионы, хлориды, сульфаты, кальций, магний, сумма натрия и калия расчетом, сухой остаток, виды жесткости расчетным путем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381</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91</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воды подземных источников хозяйственно-питьевого водоснабжения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Запах при 20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 xml:space="preserve"> и 60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С, привкус при 20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С, цветность по шкале, мутность по стандартной шкале, сухой остаток, хлориды, сульфаты, гидрокарбонаты и карбонаты, кальций, магний, железо</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 водородный показатель (рН), марганец, медь, цинк, нитраты, бериллий, молиб</w:t>
            </w:r>
            <w:r w:rsidRPr="005C69E9">
              <w:rPr>
                <w:rFonts w:ascii="Times New Roman" w:hAnsi="Times New Roman" w:cs="Times New Roman"/>
                <w:sz w:val="24"/>
                <w:szCs w:val="24"/>
              </w:rPr>
              <w:softHyphen/>
              <w:t>ден, мышьяк, свинец, селен, стронций, фтор, уран, радий, сумма натрия и калия и виды жесткости по расчету</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2244</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92</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Дополнительные определения к § 91</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Аммоний солевой, нитриты, окисляемость </w:t>
            </w:r>
            <w:proofErr w:type="spellStart"/>
            <w:r w:rsidRPr="005C69E9">
              <w:rPr>
                <w:rFonts w:ascii="Times New Roman" w:hAnsi="Times New Roman" w:cs="Times New Roman"/>
                <w:sz w:val="24"/>
                <w:szCs w:val="24"/>
              </w:rPr>
              <w:t>перманганатная</w:t>
            </w:r>
            <w:proofErr w:type="spellEnd"/>
            <w:r w:rsidRPr="005C69E9">
              <w:rPr>
                <w:rFonts w:ascii="Times New Roman" w:hAnsi="Times New Roman" w:cs="Times New Roman"/>
                <w:sz w:val="24"/>
                <w:szCs w:val="24"/>
              </w:rPr>
              <w:t xml:space="preserve"> </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125</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93</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воды поверхностных источников хозяйственно-питьевого водоснабжения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Запах при 20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 xml:space="preserve"> и 60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С, цветность по шкале, взвешенные вещества, проз</w:t>
            </w:r>
            <w:r w:rsidRPr="005C69E9">
              <w:rPr>
                <w:rFonts w:ascii="Times New Roman" w:hAnsi="Times New Roman" w:cs="Times New Roman"/>
                <w:sz w:val="24"/>
                <w:szCs w:val="24"/>
              </w:rPr>
              <w:softHyphen/>
              <w:t xml:space="preserve">рачность (по </w:t>
            </w:r>
            <w:proofErr w:type="spellStart"/>
            <w:r w:rsidRPr="005C69E9">
              <w:rPr>
                <w:rFonts w:ascii="Times New Roman" w:hAnsi="Times New Roman" w:cs="Times New Roman"/>
                <w:sz w:val="24"/>
                <w:szCs w:val="24"/>
              </w:rPr>
              <w:t>Снеллену</w:t>
            </w:r>
            <w:proofErr w:type="spellEnd"/>
            <w:r w:rsidRPr="005C69E9">
              <w:rPr>
                <w:rFonts w:ascii="Times New Roman" w:hAnsi="Times New Roman" w:cs="Times New Roman"/>
                <w:sz w:val="24"/>
                <w:szCs w:val="24"/>
              </w:rPr>
              <w:t>), плавающие вещества (описательно), сухой остаток, хлориды, сульфаты, гидрокарбонаты и карбонаты, нитриты, нитраты, аммоний солевой, кальций, магний, железо</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vertAlign w:val="superscript"/>
              </w:rPr>
              <w:t>+,3+</w:t>
            </w:r>
            <w:r w:rsidRPr="005C69E9">
              <w:rPr>
                <w:rFonts w:ascii="Times New Roman" w:hAnsi="Times New Roman" w:cs="Times New Roman"/>
                <w:sz w:val="24"/>
                <w:szCs w:val="24"/>
              </w:rPr>
              <w:t xml:space="preserve">, водородный показатель (рН), фтор, окисляемость </w:t>
            </w:r>
            <w:proofErr w:type="spellStart"/>
            <w:r w:rsidRPr="005C69E9">
              <w:rPr>
                <w:rFonts w:ascii="Times New Roman" w:hAnsi="Times New Roman" w:cs="Times New Roman"/>
                <w:sz w:val="24"/>
                <w:szCs w:val="24"/>
              </w:rPr>
              <w:t>бихроматная</w:t>
            </w:r>
            <w:proofErr w:type="spellEnd"/>
            <w:r w:rsidRPr="005C69E9">
              <w:rPr>
                <w:rFonts w:ascii="Times New Roman" w:hAnsi="Times New Roman" w:cs="Times New Roman"/>
                <w:sz w:val="24"/>
                <w:szCs w:val="24"/>
              </w:rPr>
              <w:t>, биологи</w:t>
            </w:r>
            <w:r w:rsidRPr="005C69E9">
              <w:rPr>
                <w:rFonts w:ascii="Times New Roman" w:hAnsi="Times New Roman" w:cs="Times New Roman"/>
                <w:sz w:val="24"/>
                <w:szCs w:val="24"/>
              </w:rPr>
              <w:softHyphen/>
              <w:t>ческое потребление кислорода (БПК</w:t>
            </w:r>
            <w:r w:rsidRPr="005C69E9">
              <w:rPr>
                <w:rFonts w:ascii="Times New Roman" w:hAnsi="Times New Roman" w:cs="Times New Roman"/>
                <w:sz w:val="24"/>
                <w:szCs w:val="24"/>
                <w:vertAlign w:val="subscript"/>
              </w:rPr>
              <w:t>5</w:t>
            </w:r>
            <w:r w:rsidRPr="005C69E9">
              <w:rPr>
                <w:rFonts w:ascii="Times New Roman" w:hAnsi="Times New Roman" w:cs="Times New Roman"/>
                <w:sz w:val="24"/>
                <w:szCs w:val="24"/>
              </w:rPr>
              <w:t xml:space="preserve">), поверхностно–активные вещества (ПАВ) </w:t>
            </w:r>
            <w:proofErr w:type="spellStart"/>
            <w:r w:rsidRPr="005C69E9">
              <w:rPr>
                <w:rFonts w:ascii="Times New Roman" w:hAnsi="Times New Roman" w:cs="Times New Roman"/>
                <w:sz w:val="24"/>
                <w:szCs w:val="24"/>
              </w:rPr>
              <w:t>анионоактивные</w:t>
            </w:r>
            <w:proofErr w:type="spellEnd"/>
            <w:r w:rsidRPr="005C69E9">
              <w:rPr>
                <w:rFonts w:ascii="Times New Roman" w:hAnsi="Times New Roman" w:cs="Times New Roman"/>
                <w:sz w:val="24"/>
                <w:szCs w:val="24"/>
              </w:rPr>
              <w:t xml:space="preserve"> суммарно, сумма натрия и калия и виды жесткости по расчету</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887</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94</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Стандартный анализ рассолов (минерализация 50 г/л и более)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Физические свойства, водородный показатель (рН), углекислота свободная (весовым или </w:t>
            </w:r>
            <w:proofErr w:type="spellStart"/>
            <w:r w:rsidRPr="005C69E9">
              <w:rPr>
                <w:rFonts w:ascii="Times New Roman" w:hAnsi="Times New Roman" w:cs="Times New Roman"/>
                <w:sz w:val="24"/>
                <w:szCs w:val="24"/>
              </w:rPr>
              <w:t>газометрическим</w:t>
            </w:r>
            <w:proofErr w:type="spellEnd"/>
            <w:r w:rsidRPr="005C69E9">
              <w:rPr>
                <w:rFonts w:ascii="Times New Roman" w:hAnsi="Times New Roman" w:cs="Times New Roman"/>
                <w:sz w:val="24"/>
                <w:szCs w:val="24"/>
              </w:rPr>
              <w:t xml:space="preserve"> мето</w:t>
            </w:r>
            <w:r w:rsidRPr="005C69E9">
              <w:rPr>
                <w:rFonts w:ascii="Times New Roman" w:hAnsi="Times New Roman" w:cs="Times New Roman"/>
                <w:sz w:val="24"/>
                <w:szCs w:val="24"/>
              </w:rPr>
              <w:softHyphen/>
              <w:t>дом), гидрокарбона</w:t>
            </w:r>
            <w:proofErr w:type="gramStart"/>
            <w:r w:rsidRPr="005C69E9">
              <w:rPr>
                <w:rFonts w:ascii="Times New Roman" w:hAnsi="Times New Roman" w:cs="Times New Roman"/>
                <w:sz w:val="24"/>
                <w:szCs w:val="24"/>
              </w:rPr>
              <w:t>т–</w:t>
            </w:r>
            <w:proofErr w:type="gramEnd"/>
            <w:r w:rsidRPr="005C69E9">
              <w:rPr>
                <w:rFonts w:ascii="Times New Roman" w:hAnsi="Times New Roman" w:cs="Times New Roman"/>
                <w:sz w:val="24"/>
                <w:szCs w:val="24"/>
              </w:rPr>
              <w:t xml:space="preserve"> и карбонат–ионы, хлориды, сульфаты, кальций, магний, натрий, калий, сухой остаток, бром, бор, йод, удельный вес</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991</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95</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Коррозионная активность грунтовых и других вод по отношению к свинцовым оболочкам кабелей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Водородный показатель (рН), общая жесткость прямым титрованием, нитраты, гумус по окисляемости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156</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96</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Коррозионная активность грунтовых и других вод по отношению к алюминиевым оболочкам кабелей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Водородный показатель (рН), хлор–ион, железо общее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78</w:t>
            </w:r>
          </w:p>
        </w:tc>
      </w:tr>
      <w:tr w:rsidR="00BE6235" w:rsidRPr="005C69E9" w:rsidTr="00A7219B">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97</w:t>
            </w:r>
          </w:p>
        </w:tc>
        <w:tc>
          <w:tcPr>
            <w:tcW w:w="2466"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Коррозионная активность грунтовых и других вод по отношению к свинцовым и алюминиевым оболочкам кабелей одновременно</w:t>
            </w:r>
          </w:p>
        </w:tc>
        <w:tc>
          <w:tcPr>
            <w:tcW w:w="3598"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Водородный показатель (рН), общая жесткость, нитриты, гумус, хлор–ион, железо общее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BE6235" w:rsidRPr="005C69E9" w:rsidRDefault="00BE6235"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BE6235" w:rsidRDefault="0006346E">
            <w:pPr>
              <w:jc w:val="center"/>
              <w:rPr>
                <w:rFonts w:ascii="Arial" w:hAnsi="Arial" w:cs="Arial"/>
                <w:color w:val="000000"/>
                <w:sz w:val="24"/>
                <w:szCs w:val="24"/>
              </w:rPr>
            </w:pPr>
            <w:r>
              <w:rPr>
                <w:rFonts w:ascii="Arial" w:hAnsi="Arial" w:cs="Arial"/>
                <w:color w:val="000000"/>
              </w:rPr>
              <w:t>209</w:t>
            </w:r>
          </w:p>
        </w:tc>
      </w:tr>
      <w:tr w:rsidR="00467166" w:rsidRPr="005C69E9" w:rsidTr="00467166">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Определение отдельных компонентов состава воды и водных вытяжек</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98</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Алюминий </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w:t>
            </w:r>
            <w:r w:rsidRPr="005C69E9">
              <w:rPr>
                <w:rFonts w:ascii="Times New Roman" w:hAnsi="Times New Roman" w:cs="Times New Roman"/>
                <w:sz w:val="24"/>
                <w:szCs w:val="24"/>
              </w:rPr>
              <w:softHyphen/>
              <w:t>деление</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06346E">
            <w:pPr>
              <w:jc w:val="center"/>
              <w:rPr>
                <w:rFonts w:ascii="Arial" w:hAnsi="Arial" w:cs="Arial"/>
                <w:color w:val="000000"/>
                <w:sz w:val="24"/>
                <w:szCs w:val="24"/>
              </w:rPr>
            </w:pPr>
            <w:r>
              <w:rPr>
                <w:rFonts w:ascii="Arial" w:hAnsi="Arial" w:cs="Arial"/>
                <w:color w:val="000000"/>
              </w:rPr>
              <w:t>125</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99</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Аммоний солевой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06346E">
            <w:pPr>
              <w:jc w:val="center"/>
              <w:rPr>
                <w:rFonts w:ascii="Arial" w:hAnsi="Arial" w:cs="Arial"/>
                <w:color w:val="000000"/>
                <w:sz w:val="24"/>
                <w:szCs w:val="24"/>
              </w:rPr>
            </w:pPr>
            <w:r>
              <w:rPr>
                <w:rFonts w:ascii="Arial" w:hAnsi="Arial" w:cs="Arial"/>
                <w:color w:val="000000"/>
              </w:rPr>
              <w:t>29</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100</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Барий </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Нефелометрическим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06346E">
            <w:pPr>
              <w:jc w:val="center"/>
              <w:rPr>
                <w:rFonts w:ascii="Arial" w:hAnsi="Arial" w:cs="Arial"/>
                <w:color w:val="000000"/>
                <w:sz w:val="24"/>
                <w:szCs w:val="24"/>
              </w:rPr>
            </w:pPr>
            <w:r>
              <w:rPr>
                <w:rFonts w:ascii="Arial" w:hAnsi="Arial" w:cs="Arial"/>
                <w:color w:val="000000"/>
              </w:rPr>
              <w:t>27</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101</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Бериллий </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 предварительным концентрированием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06346E">
            <w:pPr>
              <w:jc w:val="center"/>
              <w:rPr>
                <w:rFonts w:ascii="Arial" w:hAnsi="Arial" w:cs="Arial"/>
                <w:color w:val="000000"/>
                <w:sz w:val="24"/>
                <w:szCs w:val="24"/>
              </w:rPr>
            </w:pPr>
            <w:r>
              <w:rPr>
                <w:rFonts w:ascii="Arial" w:hAnsi="Arial" w:cs="Arial"/>
                <w:color w:val="000000"/>
              </w:rPr>
              <w:t>183</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102</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Биологическое потребление кислорода (БПК</w:t>
            </w:r>
            <w:r w:rsidRPr="005C69E9">
              <w:rPr>
                <w:rFonts w:ascii="Times New Roman" w:hAnsi="Times New Roman" w:cs="Times New Roman"/>
                <w:sz w:val="24"/>
                <w:szCs w:val="24"/>
                <w:vertAlign w:val="subscript"/>
              </w:rPr>
              <w:t>5</w:t>
            </w:r>
            <w:r w:rsidRPr="005C69E9">
              <w:rPr>
                <w:rFonts w:ascii="Times New Roman" w:hAnsi="Times New Roman" w:cs="Times New Roman"/>
                <w:sz w:val="24"/>
                <w:szCs w:val="24"/>
              </w:rPr>
              <w:t>)</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пробы и трехкратное определение кислорода</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06346E">
            <w:pPr>
              <w:jc w:val="center"/>
              <w:rPr>
                <w:rFonts w:ascii="Arial" w:hAnsi="Arial" w:cs="Arial"/>
                <w:color w:val="000000"/>
                <w:sz w:val="24"/>
                <w:szCs w:val="24"/>
              </w:rPr>
            </w:pPr>
            <w:r>
              <w:rPr>
                <w:rFonts w:ascii="Arial" w:hAnsi="Arial" w:cs="Arial"/>
                <w:color w:val="000000"/>
              </w:rPr>
              <w:t>83</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103</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Бор</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w:t>
            </w:r>
            <w:r w:rsidRPr="005C69E9">
              <w:rPr>
                <w:rFonts w:ascii="Times New Roman" w:hAnsi="Times New Roman" w:cs="Times New Roman"/>
                <w:sz w:val="24"/>
                <w:szCs w:val="24"/>
              </w:rPr>
              <w:softHyphen/>
              <w:t>деление</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06346E">
            <w:pPr>
              <w:jc w:val="center"/>
              <w:rPr>
                <w:rFonts w:ascii="Arial" w:hAnsi="Arial" w:cs="Arial"/>
                <w:color w:val="000000"/>
                <w:sz w:val="24"/>
                <w:szCs w:val="24"/>
              </w:rPr>
            </w:pPr>
            <w:r>
              <w:rPr>
                <w:rFonts w:ascii="Arial" w:hAnsi="Arial" w:cs="Arial"/>
                <w:color w:val="000000"/>
              </w:rPr>
              <w:t>43</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104</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Бром </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Объемным </w:t>
            </w:r>
            <w:proofErr w:type="spellStart"/>
            <w:r w:rsidRPr="005C69E9">
              <w:rPr>
                <w:rFonts w:ascii="Times New Roman" w:hAnsi="Times New Roman" w:cs="Times New Roman"/>
                <w:sz w:val="24"/>
                <w:szCs w:val="24"/>
              </w:rPr>
              <w:t>иодометрическим</w:t>
            </w:r>
            <w:proofErr w:type="spellEnd"/>
            <w:r w:rsidRPr="005C69E9">
              <w:rPr>
                <w:rFonts w:ascii="Times New Roman" w:hAnsi="Times New Roman" w:cs="Times New Roman"/>
                <w:sz w:val="24"/>
                <w:szCs w:val="24"/>
              </w:rPr>
              <w:t xml:space="preserve">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83</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105</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Гидрокарбонат–ион</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17</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106</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Железо закисное или окисное, или общее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33</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107</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Железо закисное и окисное</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68</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108</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Жесткость общая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Трилонометрическим</w:t>
            </w:r>
            <w:proofErr w:type="spellEnd"/>
            <w:r w:rsidRPr="005C69E9">
              <w:rPr>
                <w:rFonts w:ascii="Times New Roman" w:hAnsi="Times New Roman" w:cs="Times New Roman"/>
                <w:sz w:val="24"/>
                <w:szCs w:val="24"/>
              </w:rPr>
              <w:t xml:space="preserve">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40</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109</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Йод</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39</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110</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Йод</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57</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111</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Кадмий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52,18</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112</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Кальций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Оксалатным</w:t>
            </w:r>
            <w:proofErr w:type="spellEnd"/>
            <w:r w:rsidRPr="005C69E9">
              <w:rPr>
                <w:rFonts w:ascii="Times New Roman" w:hAnsi="Times New Roman" w:cs="Times New Roman"/>
                <w:sz w:val="24"/>
                <w:szCs w:val="24"/>
              </w:rPr>
              <w:t xml:space="preserve"> методом с весовым или объемным окончанием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99</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113</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Кальций </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Трилонометрическим</w:t>
            </w:r>
            <w:proofErr w:type="spellEnd"/>
            <w:r w:rsidRPr="005C69E9">
              <w:rPr>
                <w:rFonts w:ascii="Times New Roman" w:hAnsi="Times New Roman" w:cs="Times New Roman"/>
                <w:sz w:val="24"/>
                <w:szCs w:val="24"/>
              </w:rPr>
              <w:t xml:space="preserve">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40</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114</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Карбонат–ион</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17</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115</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Качественные реакции на составляющие компоненты</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Макрокомпоненты </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16</w:t>
            </w:r>
          </w:p>
        </w:tc>
      </w:tr>
      <w:tr w:rsidR="00E01BBC"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116</w:t>
            </w:r>
          </w:p>
        </w:tc>
        <w:tc>
          <w:tcPr>
            <w:tcW w:w="2466"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Кислород свободный из специальной пробы</w:t>
            </w:r>
          </w:p>
        </w:tc>
        <w:tc>
          <w:tcPr>
            <w:tcW w:w="3598"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E01BBC" w:rsidRPr="005C69E9" w:rsidRDefault="00E01BB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w:t>
            </w:r>
            <w:r w:rsidRPr="005C69E9">
              <w:rPr>
                <w:rFonts w:ascii="Times New Roman" w:hAnsi="Times New Roman" w:cs="Times New Roman"/>
                <w:sz w:val="24"/>
                <w:szCs w:val="24"/>
              </w:rPr>
              <w:softHyphen/>
              <w:t>деление</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E01BBC" w:rsidRDefault="00CE108D">
            <w:pPr>
              <w:jc w:val="center"/>
              <w:rPr>
                <w:rFonts w:ascii="Arial" w:hAnsi="Arial" w:cs="Arial"/>
                <w:color w:val="000000"/>
                <w:sz w:val="24"/>
                <w:szCs w:val="24"/>
              </w:rPr>
            </w:pPr>
            <w:r>
              <w:rPr>
                <w:rFonts w:ascii="Arial" w:hAnsi="Arial" w:cs="Arial"/>
                <w:color w:val="000000"/>
              </w:rPr>
              <w:t>20</w:t>
            </w:r>
          </w:p>
        </w:tc>
      </w:tr>
      <w:tr w:rsidR="00467166"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Кобальт</w:t>
            </w:r>
          </w:p>
        </w:tc>
        <w:tc>
          <w:tcPr>
            <w:tcW w:w="359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Колориметрическим методом с предварительным концентрированием </w:t>
            </w:r>
          </w:p>
        </w:tc>
        <w:tc>
          <w:tcPr>
            <w:tcW w:w="151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E01BBC" w:rsidRDefault="00CE108D" w:rsidP="00CE108D">
            <w:pPr>
              <w:spacing w:after="0"/>
              <w:rPr>
                <w:rFonts w:ascii="Times New Roman" w:hAnsi="Times New Roman" w:cs="Times New Roman"/>
                <w:sz w:val="28"/>
                <w:szCs w:val="24"/>
              </w:rPr>
            </w:pPr>
            <w:r>
              <w:rPr>
                <w:rFonts w:ascii="Times New Roman" w:hAnsi="Times New Roman" w:cs="Times New Roman"/>
                <w:sz w:val="28"/>
                <w:szCs w:val="24"/>
              </w:rPr>
              <w:t>104</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118</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Концентрация водородных ионов (рН) – водородный показатель</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Электриметрическим</w:t>
            </w:r>
            <w:proofErr w:type="spellEnd"/>
            <w:r w:rsidRPr="005C69E9">
              <w:rPr>
                <w:rFonts w:ascii="Times New Roman" w:hAnsi="Times New Roman" w:cs="Times New Roman"/>
                <w:sz w:val="24"/>
                <w:szCs w:val="24"/>
              </w:rPr>
              <w:t xml:space="preserve"> или колориметрическим методом </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13</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119</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Кремниевая кислота</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16</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120</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Магний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Трилонометрическим</w:t>
            </w:r>
            <w:proofErr w:type="spellEnd"/>
            <w:r w:rsidRPr="005C69E9">
              <w:rPr>
                <w:rFonts w:ascii="Times New Roman" w:hAnsi="Times New Roman" w:cs="Times New Roman"/>
                <w:sz w:val="24"/>
                <w:szCs w:val="24"/>
              </w:rPr>
              <w:t xml:space="preserve">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40</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121</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Магний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Весовым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68</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122</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Марганец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40</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123</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Медь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38</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124</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Молибден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63</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125</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Мышьяк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83</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126</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Натрий или калий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фотометрии пламени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35</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127</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Никель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94</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128</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Нитраты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33</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129</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Нитриты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23</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130</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Окисляемость </w:t>
            </w:r>
            <w:proofErr w:type="spellStart"/>
            <w:r w:rsidRPr="005C69E9">
              <w:rPr>
                <w:rFonts w:ascii="Times New Roman" w:hAnsi="Times New Roman" w:cs="Times New Roman"/>
                <w:sz w:val="24"/>
                <w:szCs w:val="24"/>
              </w:rPr>
              <w:t>перманганатная</w:t>
            </w:r>
            <w:proofErr w:type="spellEnd"/>
            <w:r w:rsidRPr="005C69E9">
              <w:rPr>
                <w:rFonts w:ascii="Times New Roman" w:hAnsi="Times New Roman" w:cs="Times New Roman"/>
                <w:sz w:val="24"/>
                <w:szCs w:val="24"/>
              </w:rPr>
              <w:t xml:space="preserve"> или </w:t>
            </w:r>
            <w:proofErr w:type="spellStart"/>
            <w:r w:rsidRPr="005C69E9">
              <w:rPr>
                <w:rFonts w:ascii="Times New Roman" w:hAnsi="Times New Roman" w:cs="Times New Roman"/>
                <w:sz w:val="24"/>
                <w:szCs w:val="24"/>
              </w:rPr>
              <w:t>бихроматная</w:t>
            </w:r>
            <w:proofErr w:type="spellEnd"/>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w:t>
            </w:r>
            <w:r w:rsidRPr="005C69E9">
              <w:rPr>
                <w:rFonts w:ascii="Times New Roman" w:hAnsi="Times New Roman" w:cs="Times New Roman"/>
                <w:sz w:val="24"/>
                <w:szCs w:val="24"/>
              </w:rPr>
              <w:softHyphen/>
              <w:t>деление</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40</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131</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Радий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Радиохимическим ускоренным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Pr="00E01BBC" w:rsidRDefault="00CE108D">
            <w:pPr>
              <w:jc w:val="center"/>
              <w:rPr>
                <w:rFonts w:ascii="Arial" w:hAnsi="Arial" w:cs="Arial"/>
                <w:color w:val="000000"/>
                <w:sz w:val="28"/>
                <w:szCs w:val="24"/>
              </w:rPr>
            </w:pPr>
            <w:r>
              <w:rPr>
                <w:rFonts w:ascii="Arial" w:hAnsi="Arial" w:cs="Arial"/>
                <w:color w:val="000000"/>
                <w:sz w:val="28"/>
              </w:rPr>
              <w:t>271</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132</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Ртуть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CE108D">
            <w:pPr>
              <w:jc w:val="center"/>
              <w:rPr>
                <w:rFonts w:ascii="Arial" w:hAnsi="Arial" w:cs="Arial"/>
                <w:color w:val="000000"/>
                <w:sz w:val="24"/>
                <w:szCs w:val="24"/>
              </w:rPr>
            </w:pPr>
            <w:r>
              <w:rPr>
                <w:rFonts w:ascii="Arial" w:hAnsi="Arial" w:cs="Arial"/>
                <w:color w:val="000000"/>
              </w:rPr>
              <w:t>73</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133</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Свинец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CE108D">
            <w:pPr>
              <w:jc w:val="center"/>
              <w:rPr>
                <w:rFonts w:ascii="Arial" w:hAnsi="Arial" w:cs="Arial"/>
                <w:color w:val="000000"/>
                <w:sz w:val="24"/>
                <w:szCs w:val="24"/>
              </w:rPr>
            </w:pPr>
            <w:r>
              <w:rPr>
                <w:rFonts w:ascii="Arial" w:hAnsi="Arial" w:cs="Arial"/>
                <w:color w:val="000000"/>
              </w:rPr>
              <w:t>110</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134</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Селен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Фотометрическим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235</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135</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Сероводород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йодометрическим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48</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136</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Стронций стабильный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фотометрии пламени</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209</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137</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Стронций 90</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Радиохимическим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130</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138</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Сульфаты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Нефелометрическим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31</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139</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Сульфаты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Весовым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68</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140</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Сухой остаток</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Простым выпариванием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68</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141</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Сухой остаток</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Выпариванием с содой</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83</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142</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Титан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48</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143</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Углекислота свободная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23</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144</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Углекислота агрессивная</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 из специальной пробы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31</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145</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Уран природный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Люминесцентным или фотометрическим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120</w:t>
            </w:r>
          </w:p>
        </w:tc>
      </w:tr>
      <w:tr w:rsidR="00552FEA"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146</w:t>
            </w:r>
          </w:p>
        </w:tc>
        <w:tc>
          <w:tcPr>
            <w:tcW w:w="2466"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Фенолы </w:t>
            </w:r>
          </w:p>
        </w:tc>
        <w:tc>
          <w:tcPr>
            <w:tcW w:w="3598"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552FEA" w:rsidRPr="005C69E9" w:rsidRDefault="00552FEA"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552FEA" w:rsidRDefault="00401370">
            <w:pPr>
              <w:jc w:val="center"/>
              <w:rPr>
                <w:rFonts w:ascii="Arial" w:hAnsi="Arial" w:cs="Arial"/>
                <w:color w:val="000000"/>
                <w:sz w:val="24"/>
                <w:szCs w:val="24"/>
              </w:rPr>
            </w:pPr>
            <w:r>
              <w:rPr>
                <w:rFonts w:ascii="Arial" w:hAnsi="Arial" w:cs="Arial"/>
                <w:color w:val="000000"/>
              </w:rPr>
              <w:t>99</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Фосфор</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20</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148</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Фтор </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29</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149</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Хлориды </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Объемным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20</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150</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Хром </w:t>
            </w:r>
            <w:r w:rsidRPr="005C69E9">
              <w:rPr>
                <w:rFonts w:ascii="Times New Roman" w:hAnsi="Times New Roman" w:cs="Times New Roman"/>
                <w:sz w:val="24"/>
                <w:szCs w:val="24"/>
                <w:lang w:val="en-US"/>
              </w:rPr>
              <w:t>VI</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валентный</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Колориметрическим методом</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141</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151</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Цинк </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73</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152</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Удельный вес воды (плотность) с определением ареометром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плотности воды</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9</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153</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пикнометром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21</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154</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Взвешенные вещества (мутность), мг/дм</w:t>
            </w:r>
            <w:r w:rsidRPr="005C69E9">
              <w:rPr>
                <w:rFonts w:ascii="Times New Roman" w:hAnsi="Times New Roman" w:cs="Times New Roman"/>
                <w:sz w:val="24"/>
                <w:szCs w:val="24"/>
                <w:vertAlign w:val="superscript"/>
              </w:rPr>
              <w:t>3</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стандартной шкале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40</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155</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Запах при 20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С и при 60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С, баллы</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Качественно </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27</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156</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Привкус при 20</w:t>
            </w:r>
            <w:r w:rsidRPr="005C69E9">
              <w:rPr>
                <w:rFonts w:ascii="Times New Roman" w:hAnsi="Times New Roman" w:cs="Times New Roman"/>
                <w:sz w:val="24"/>
                <w:szCs w:val="24"/>
                <w:vertAlign w:val="superscript"/>
              </w:rPr>
              <w:t>0</w:t>
            </w:r>
            <w:r w:rsidRPr="005C69E9">
              <w:rPr>
                <w:rFonts w:ascii="Times New Roman" w:hAnsi="Times New Roman" w:cs="Times New Roman"/>
                <w:sz w:val="24"/>
                <w:szCs w:val="24"/>
              </w:rPr>
              <w:t>С</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4</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Прозрачность (по </w:t>
            </w:r>
            <w:proofErr w:type="spellStart"/>
            <w:r w:rsidRPr="005C69E9">
              <w:rPr>
                <w:rFonts w:ascii="Times New Roman" w:hAnsi="Times New Roman" w:cs="Times New Roman"/>
                <w:sz w:val="24"/>
                <w:szCs w:val="24"/>
              </w:rPr>
              <w:t>Снеллену</w:t>
            </w:r>
            <w:proofErr w:type="spellEnd"/>
            <w:r w:rsidRPr="005C69E9">
              <w:rPr>
                <w:rFonts w:ascii="Times New Roman" w:hAnsi="Times New Roman" w:cs="Times New Roman"/>
                <w:sz w:val="24"/>
                <w:szCs w:val="24"/>
              </w:rPr>
              <w:t>), см</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стандартному шрифту</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определение</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6</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158</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Цветность, градусы</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 шкале</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6</w:t>
            </w:r>
          </w:p>
        </w:tc>
      </w:tr>
      <w:tr w:rsidR="00A2018B" w:rsidRPr="005C69E9" w:rsidTr="00E01BBC">
        <w:trPr>
          <w:trHeight w:val="284"/>
          <w:jc w:val="center"/>
        </w:trPr>
        <w:tc>
          <w:tcPr>
            <w:tcW w:w="108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159</w:t>
            </w:r>
          </w:p>
        </w:tc>
        <w:tc>
          <w:tcPr>
            <w:tcW w:w="2466"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Поверхностно-активные вещества (ПАВ), </w:t>
            </w:r>
            <w:proofErr w:type="spellStart"/>
            <w:r w:rsidRPr="005C69E9">
              <w:rPr>
                <w:rFonts w:ascii="Times New Roman" w:hAnsi="Times New Roman" w:cs="Times New Roman"/>
                <w:sz w:val="24"/>
                <w:szCs w:val="24"/>
              </w:rPr>
              <w:t>анионоактивные</w:t>
            </w:r>
            <w:proofErr w:type="spellEnd"/>
            <w:r w:rsidRPr="005C69E9">
              <w:rPr>
                <w:rFonts w:ascii="Times New Roman" w:hAnsi="Times New Roman" w:cs="Times New Roman"/>
                <w:sz w:val="24"/>
                <w:szCs w:val="24"/>
              </w:rPr>
              <w:t xml:space="preserve"> </w:t>
            </w:r>
          </w:p>
        </w:tc>
        <w:tc>
          <w:tcPr>
            <w:tcW w:w="3598"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Суммарное содержание с предварительной экстракцией</w:t>
            </w:r>
          </w:p>
        </w:tc>
        <w:tc>
          <w:tcPr>
            <w:tcW w:w="1510" w:type="dxa"/>
            <w:tcBorders>
              <w:top w:val="single" w:sz="4" w:space="0" w:color="auto"/>
              <w:left w:val="single" w:sz="4" w:space="0" w:color="auto"/>
              <w:bottom w:val="single" w:sz="4" w:space="0" w:color="auto"/>
              <w:right w:val="single" w:sz="4" w:space="0" w:color="auto"/>
            </w:tcBorders>
            <w:vAlign w:val="center"/>
            <w:hideMark/>
          </w:tcPr>
          <w:p w:rsidR="00A2018B" w:rsidRPr="005C69E9" w:rsidRDefault="00A2018B"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w:t>
            </w:r>
          </w:p>
        </w:tc>
        <w:tc>
          <w:tcPr>
            <w:tcW w:w="9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hideMark/>
          </w:tcPr>
          <w:p w:rsidR="00A2018B" w:rsidRDefault="00401370">
            <w:pPr>
              <w:jc w:val="center"/>
              <w:rPr>
                <w:rFonts w:ascii="Arial" w:hAnsi="Arial" w:cs="Arial"/>
                <w:color w:val="000000"/>
                <w:sz w:val="24"/>
                <w:szCs w:val="24"/>
              </w:rPr>
            </w:pPr>
            <w:r>
              <w:rPr>
                <w:rFonts w:ascii="Arial" w:hAnsi="Arial" w:cs="Arial"/>
                <w:color w:val="000000"/>
              </w:rPr>
              <w:t>130</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Петрографические и литологические исследования</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Петрографические исследования</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 исследования и описания шлифов</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магматические и метаморфические породы мон</w:t>
      </w:r>
      <w:proofErr w:type="gramStart"/>
      <w:r w:rsidRPr="005C69E9">
        <w:rPr>
          <w:rFonts w:ascii="Times New Roman" w:hAnsi="Times New Roman" w:cs="Times New Roman"/>
          <w:sz w:val="24"/>
          <w:szCs w:val="24"/>
        </w:rPr>
        <w:t>о-</w:t>
      </w:r>
      <w:proofErr w:type="gramEnd"/>
      <w:r w:rsidRPr="005C69E9">
        <w:rPr>
          <w:rFonts w:ascii="Times New Roman" w:hAnsi="Times New Roman" w:cs="Times New Roman"/>
          <w:sz w:val="24"/>
          <w:szCs w:val="24"/>
        </w:rPr>
        <w:t xml:space="preserve"> и </w:t>
      </w:r>
      <w:proofErr w:type="spellStart"/>
      <w:r w:rsidRPr="005C69E9">
        <w:rPr>
          <w:rFonts w:ascii="Times New Roman" w:hAnsi="Times New Roman" w:cs="Times New Roman"/>
          <w:sz w:val="24"/>
          <w:szCs w:val="24"/>
        </w:rPr>
        <w:t>биминеральные</w:t>
      </w:r>
      <w:proofErr w:type="spellEnd"/>
      <w:r w:rsidRPr="005C69E9">
        <w:rPr>
          <w:rFonts w:ascii="Times New Roman" w:hAnsi="Times New Roman" w:cs="Times New Roman"/>
          <w:sz w:val="24"/>
          <w:szCs w:val="24"/>
        </w:rPr>
        <w:t>;</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песчаники мономинеральные, карбонатные породы с количеством минералов до 5, глины с количеством минералов в примеси до 5 и т. п.</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магматические и метаморфические породы крупно– и среднезернистые с коли</w:t>
      </w:r>
      <w:r w:rsidRPr="005C69E9">
        <w:rPr>
          <w:rFonts w:ascii="Times New Roman" w:hAnsi="Times New Roman" w:cs="Times New Roman"/>
          <w:sz w:val="24"/>
          <w:szCs w:val="24"/>
        </w:rPr>
        <w:softHyphen/>
        <w:t>чеством минералов до 6;</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песчаники с количеством минералов до 8, карбонатные породы с количеством минералов более 5, мергели, мел, глины с количеством минералов в примеси более 5, диатомиты, трепела, опоки и т. п.</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магматические породы крупно–, среднезернистые с количеством минералов более 6 и мелкозернистые – до 6, порфировые породы с криптокристаллической и стекловатой основной массой;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 песчаники с количеством минералов более 8, алевритовые песчаники – до 8, алевролиты, лессы, аргиллиты, глинистые сланцы и т. п.</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IV</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 магматические мелкозернистые породы с количеством минералов более 8, порфи</w:t>
      </w:r>
      <w:r w:rsidRPr="005C69E9">
        <w:rPr>
          <w:rFonts w:ascii="Times New Roman" w:hAnsi="Times New Roman" w:cs="Times New Roman"/>
          <w:sz w:val="24"/>
          <w:szCs w:val="24"/>
        </w:rPr>
        <w:softHyphen/>
        <w:t>ровые породы с мелкозернистой основной массой, метаморфические породы мелко</w:t>
      </w:r>
      <w:r w:rsidRPr="005C69E9">
        <w:rPr>
          <w:rFonts w:ascii="Times New Roman" w:hAnsi="Times New Roman" w:cs="Times New Roman"/>
          <w:sz w:val="24"/>
          <w:szCs w:val="24"/>
        </w:rPr>
        <w:softHyphen/>
        <w:t>зернистые, а также крупно– и среднезернистые с количеством минералов более 6;</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б) песчаники алевритовые с количеством минералов более 8, </w:t>
      </w:r>
      <w:proofErr w:type="spellStart"/>
      <w:r w:rsidRPr="005C69E9">
        <w:rPr>
          <w:rFonts w:ascii="Times New Roman" w:hAnsi="Times New Roman" w:cs="Times New Roman"/>
          <w:sz w:val="24"/>
          <w:szCs w:val="24"/>
        </w:rPr>
        <w:t>граувакки</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туфо</w:t>
      </w:r>
      <w:r w:rsidRPr="005C69E9">
        <w:rPr>
          <w:rFonts w:ascii="Times New Roman" w:hAnsi="Times New Roman" w:cs="Times New Roman"/>
          <w:sz w:val="24"/>
          <w:szCs w:val="24"/>
        </w:rPr>
        <w:softHyphen/>
        <w:t>песчаники</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туффиты</w:t>
      </w:r>
      <w:proofErr w:type="spellEnd"/>
      <w:r w:rsidRPr="005C69E9">
        <w:rPr>
          <w:rFonts w:ascii="Times New Roman" w:hAnsi="Times New Roman" w:cs="Times New Roman"/>
          <w:sz w:val="24"/>
          <w:szCs w:val="24"/>
        </w:rPr>
        <w:t>, и т. п.</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V</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Вулканомиктовые </w:t>
      </w:r>
      <w:proofErr w:type="spellStart"/>
      <w:r w:rsidRPr="005C69E9">
        <w:rPr>
          <w:rFonts w:ascii="Times New Roman" w:hAnsi="Times New Roman" w:cs="Times New Roman"/>
          <w:sz w:val="24"/>
          <w:szCs w:val="24"/>
        </w:rPr>
        <w:t>гравелиты</w:t>
      </w:r>
      <w:proofErr w:type="spellEnd"/>
      <w:r w:rsidRPr="005C69E9">
        <w:rPr>
          <w:rFonts w:ascii="Times New Roman" w:hAnsi="Times New Roman" w:cs="Times New Roman"/>
          <w:sz w:val="24"/>
          <w:szCs w:val="24"/>
        </w:rPr>
        <w:t xml:space="preserve"> и песчаники</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 изготовления прозрачных шлифов</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Граниты и близкие к ним породы, кристаллические сланцы, кварциты, окварцованные осадочные породы и т. п.</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интрузивные и другие породы; песчано-глинистые и тальковые сланцы, слабосцементированные песчаники, лессы, плотные глины, пески, суглинки, конгломераты и т. п.</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Сливные кварциты, яшмы, роговики, сильно измененные изверженные породы и т. п.</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Жирные глины, сильно </w:t>
      </w:r>
      <w:proofErr w:type="spellStart"/>
      <w:r w:rsidRPr="005C69E9">
        <w:rPr>
          <w:rFonts w:ascii="Times New Roman" w:hAnsi="Times New Roman" w:cs="Times New Roman"/>
          <w:sz w:val="24"/>
          <w:szCs w:val="24"/>
        </w:rPr>
        <w:t>выветрелые</w:t>
      </w:r>
      <w:proofErr w:type="spell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пелитизированные</w:t>
      </w:r>
      <w:proofErr w:type="spellEnd"/>
      <w:r w:rsidRPr="005C69E9">
        <w:rPr>
          <w:rFonts w:ascii="Times New Roman" w:hAnsi="Times New Roman" w:cs="Times New Roman"/>
          <w:sz w:val="24"/>
          <w:szCs w:val="24"/>
        </w:rPr>
        <w:t xml:space="preserve">) породы, слюдяные сланцы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 т. п.</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300</w:t>
      </w:r>
    </w:p>
    <w:p w:rsidR="00467166" w:rsidRPr="005C69E9" w:rsidRDefault="00467166" w:rsidP="00467166">
      <w:pPr>
        <w:spacing w:after="0"/>
        <w:ind w:right="284" w:firstLine="284"/>
        <w:jc w:val="right"/>
        <w:rPr>
          <w:rFonts w:ascii="Times New Roman" w:hAnsi="Times New Roman" w:cs="Times New Roman"/>
          <w:sz w:val="24"/>
          <w:szCs w:val="24"/>
        </w:rPr>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737"/>
        <w:gridCol w:w="3947"/>
        <w:gridCol w:w="1720"/>
        <w:gridCol w:w="999"/>
      </w:tblGrid>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i/>
                <w:sz w:val="24"/>
                <w:szCs w:val="24"/>
              </w:rPr>
            </w:pPr>
            <w:r w:rsidRPr="005C69E9">
              <w:rPr>
                <w:rFonts w:ascii="Times New Roman" w:hAnsi="Times New Roman" w:cs="Times New Roman"/>
                <w:i/>
                <w:sz w:val="24"/>
                <w:szCs w:val="24"/>
              </w:rPr>
              <w:t>Состав работ</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9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99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Полное петрографическое исследование и детальное описание шлифов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категории сложности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proofErr w:type="spellStart"/>
            <w:r w:rsidRPr="005C69E9">
              <w:rPr>
                <w:rFonts w:ascii="Times New Roman" w:hAnsi="Times New Roman" w:cs="Times New Roman"/>
                <w:sz w:val="24"/>
                <w:szCs w:val="24"/>
              </w:rPr>
              <w:t>Макроизучение</w:t>
            </w:r>
            <w:proofErr w:type="spellEnd"/>
            <w:r w:rsidRPr="005C69E9">
              <w:rPr>
                <w:rFonts w:ascii="Times New Roman" w:hAnsi="Times New Roman" w:cs="Times New Roman"/>
                <w:sz w:val="24"/>
                <w:szCs w:val="24"/>
              </w:rPr>
              <w:t xml:space="preserve"> образца, исследование шлифа под микроскопом и детальное описание, включающее характеристику структурных и </w:t>
            </w:r>
            <w:proofErr w:type="spellStart"/>
            <w:r w:rsidRPr="005C69E9">
              <w:rPr>
                <w:rFonts w:ascii="Times New Roman" w:hAnsi="Times New Roman" w:cs="Times New Roman"/>
                <w:sz w:val="24"/>
                <w:szCs w:val="24"/>
              </w:rPr>
              <w:t>микротекстурных</w:t>
            </w:r>
            <w:proofErr w:type="spellEnd"/>
            <w:r w:rsidRPr="005C69E9">
              <w:rPr>
                <w:rFonts w:ascii="Times New Roman" w:hAnsi="Times New Roman" w:cs="Times New Roman"/>
                <w:sz w:val="24"/>
                <w:szCs w:val="24"/>
              </w:rPr>
              <w:t xml:space="preserve"> особенностей, описание всех минералов с указанием формы, размера, количества (без точного подсчета), вторичных изменений, последовательности кристаллизации, определение породы</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 шлиф</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rPr>
                <w:rFonts w:ascii="Times New Roman" w:hAnsi="Times New Roman" w:cs="Times New Roman"/>
                <w:sz w:val="24"/>
                <w:szCs w:val="24"/>
              </w:rPr>
            </w:pPr>
            <w:r>
              <w:rPr>
                <w:rFonts w:ascii="Times New Roman" w:hAnsi="Times New Roman" w:cs="Times New Roman"/>
                <w:sz w:val="24"/>
                <w:szCs w:val="24"/>
              </w:rPr>
              <w:t>28</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rPr>
                <w:rFonts w:ascii="Times New Roman" w:hAnsi="Times New Roman" w:cs="Times New Roman"/>
                <w:sz w:val="24"/>
                <w:szCs w:val="24"/>
              </w:rPr>
            </w:pPr>
            <w:r>
              <w:rPr>
                <w:rFonts w:ascii="Times New Roman" w:hAnsi="Times New Roman" w:cs="Times New Roman"/>
                <w:sz w:val="24"/>
                <w:szCs w:val="24"/>
              </w:rPr>
              <w:t>334</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444</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категории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522</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категории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991</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Сокращенное петрографическое исследование и описание шлифов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категории сложности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proofErr w:type="spellStart"/>
            <w:r w:rsidRPr="005C69E9">
              <w:rPr>
                <w:rFonts w:ascii="Times New Roman" w:hAnsi="Times New Roman" w:cs="Times New Roman"/>
                <w:sz w:val="24"/>
                <w:szCs w:val="24"/>
              </w:rPr>
              <w:t>Макроизучение</w:t>
            </w:r>
            <w:proofErr w:type="spellEnd"/>
            <w:r w:rsidRPr="005C69E9">
              <w:rPr>
                <w:rFonts w:ascii="Times New Roman" w:hAnsi="Times New Roman" w:cs="Times New Roman"/>
                <w:sz w:val="24"/>
                <w:szCs w:val="24"/>
              </w:rPr>
              <w:t xml:space="preserve"> образца, исследование шлифа под микроскопом и сокращенное описание, включающее краткую характеристику породы, название структуры, перечень минералов, преобладающий размер их, примерные количественные соотношения, последовательность кристаллизации, определение породы</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167</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и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240</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IV</w:t>
            </w:r>
            <w:r w:rsidRPr="005C69E9">
              <w:rPr>
                <w:rFonts w:ascii="Times New Roman" w:hAnsi="Times New Roman" w:cs="Times New Roman"/>
                <w:sz w:val="24"/>
                <w:szCs w:val="24"/>
              </w:rPr>
              <w:t xml:space="preserve"> категории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324</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xml:space="preserve"> категории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480</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Исследование на столике Федорова плагиоклазов</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угла оптических осей (2</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 номера плагиоклаза, составление заключения</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 определение</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344</w:t>
            </w:r>
          </w:p>
        </w:tc>
      </w:tr>
      <w:tr w:rsidR="00467166" w:rsidRPr="005C69E9" w:rsidTr="00467166">
        <w:trPr>
          <w:trHeight w:val="55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калиевых полевых шпатов</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угла оптических осей, составление заключения</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501</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пироксенов</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386136</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13</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амфиболов</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68</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Определение </w:t>
            </w:r>
            <w:proofErr w:type="spellStart"/>
            <w:r w:rsidRPr="005C69E9">
              <w:rPr>
                <w:rFonts w:ascii="Times New Roman" w:hAnsi="Times New Roman" w:cs="Times New Roman"/>
                <w:sz w:val="24"/>
                <w:szCs w:val="24"/>
              </w:rPr>
              <w:t>двупреломления</w:t>
            </w:r>
            <w:proofErr w:type="spellEnd"/>
            <w:r w:rsidRPr="005C69E9">
              <w:rPr>
                <w:rFonts w:ascii="Times New Roman" w:hAnsi="Times New Roman" w:cs="Times New Roman"/>
                <w:sz w:val="24"/>
                <w:szCs w:val="24"/>
              </w:rPr>
              <w:t xml:space="preserve"> минерала компенсатором </w:t>
            </w:r>
            <w:proofErr w:type="spellStart"/>
            <w:r w:rsidRPr="005C69E9">
              <w:rPr>
                <w:rFonts w:ascii="Times New Roman" w:hAnsi="Times New Roman" w:cs="Times New Roman"/>
                <w:sz w:val="24"/>
                <w:szCs w:val="24"/>
              </w:rPr>
              <w:t>Берека</w:t>
            </w:r>
            <w:proofErr w:type="spellEnd"/>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Состав определяется наименованием работы</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136</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Определение угла угасания минерала</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14</w:t>
            </w:r>
          </w:p>
        </w:tc>
      </w:tr>
      <w:tr w:rsidR="00467166" w:rsidRPr="005C69E9" w:rsidTr="00467166">
        <w:trPr>
          <w:trHeight w:val="643"/>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16</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Иммерсионное определение анизотропного минерала</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Извлечение зерна из шлифа, изготов</w:t>
            </w:r>
            <w:r w:rsidRPr="005C69E9">
              <w:rPr>
                <w:rFonts w:ascii="Times New Roman" w:hAnsi="Times New Roman" w:cs="Times New Roman"/>
                <w:sz w:val="24"/>
                <w:szCs w:val="24"/>
              </w:rPr>
              <w:softHyphen/>
              <w:t>ление препарата, определение показателя преломления и приближенное определе</w:t>
            </w:r>
            <w:r w:rsidRPr="005C69E9">
              <w:rPr>
                <w:rFonts w:ascii="Times New Roman" w:hAnsi="Times New Roman" w:cs="Times New Roman"/>
                <w:sz w:val="24"/>
                <w:szCs w:val="24"/>
              </w:rPr>
              <w:softHyphen/>
              <w:t>ние угла оптических осей (2</w:t>
            </w:r>
            <w:r w:rsidRPr="005C69E9">
              <w:rPr>
                <w:rFonts w:ascii="Times New Roman" w:hAnsi="Times New Roman" w:cs="Times New Roman"/>
                <w:sz w:val="24"/>
                <w:szCs w:val="24"/>
                <w:lang w:val="en-US"/>
              </w:rPr>
              <w:t>V</w:t>
            </w:r>
            <w:r w:rsidRPr="005C69E9">
              <w:rPr>
                <w:rFonts w:ascii="Times New Roman" w:hAnsi="Times New Roman" w:cs="Times New Roman"/>
                <w:sz w:val="24"/>
                <w:szCs w:val="24"/>
              </w:rPr>
              <w:t>)</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 ми</w:t>
            </w:r>
            <w:r w:rsidRPr="005C69E9">
              <w:rPr>
                <w:rFonts w:ascii="Times New Roman" w:hAnsi="Times New Roman" w:cs="Times New Roman"/>
                <w:sz w:val="24"/>
                <w:szCs w:val="24"/>
              </w:rPr>
              <w:softHyphen/>
              <w:t>нерал</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271</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17</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Подсчет минеральных компо</w:t>
            </w:r>
            <w:r w:rsidRPr="005C69E9">
              <w:rPr>
                <w:rFonts w:ascii="Times New Roman" w:hAnsi="Times New Roman" w:cs="Times New Roman"/>
                <w:sz w:val="24"/>
                <w:szCs w:val="24"/>
              </w:rPr>
              <w:softHyphen/>
              <w:t xml:space="preserve">нентов с помощью </w:t>
            </w:r>
            <w:proofErr w:type="spellStart"/>
            <w:r w:rsidRPr="005C69E9">
              <w:rPr>
                <w:rFonts w:ascii="Times New Roman" w:hAnsi="Times New Roman" w:cs="Times New Roman"/>
                <w:sz w:val="24"/>
                <w:szCs w:val="24"/>
              </w:rPr>
              <w:t>пушинтег</w:t>
            </w:r>
            <w:r w:rsidRPr="005C69E9">
              <w:rPr>
                <w:rFonts w:ascii="Times New Roman" w:hAnsi="Times New Roman" w:cs="Times New Roman"/>
                <w:sz w:val="24"/>
                <w:szCs w:val="24"/>
              </w:rPr>
              <w:softHyphen/>
              <w:t>ратора</w:t>
            </w:r>
            <w:proofErr w:type="spellEnd"/>
            <w:r w:rsidRPr="005C69E9">
              <w:rPr>
                <w:rFonts w:ascii="Times New Roman" w:hAnsi="Times New Roman" w:cs="Times New Roman"/>
                <w:sz w:val="24"/>
                <w:szCs w:val="24"/>
              </w:rPr>
              <w:t xml:space="preserve"> для крупно– и средне</w:t>
            </w:r>
            <w:r w:rsidRPr="005C69E9">
              <w:rPr>
                <w:rFonts w:ascii="Times New Roman" w:hAnsi="Times New Roman" w:cs="Times New Roman"/>
                <w:sz w:val="24"/>
                <w:szCs w:val="24"/>
              </w:rPr>
              <w:softHyphen/>
              <w:t>зернистых объектов</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Состав определяется наименованием работы</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1 шлиф</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156</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18</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gramStart"/>
            <w:r w:rsidRPr="005C69E9">
              <w:rPr>
                <w:rFonts w:ascii="Times New Roman" w:hAnsi="Times New Roman" w:cs="Times New Roman"/>
                <w:sz w:val="24"/>
                <w:szCs w:val="24"/>
              </w:rPr>
              <w:t>мелкозернистых</w:t>
            </w:r>
            <w:proofErr w:type="gramEnd"/>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224</w:t>
            </w:r>
          </w:p>
        </w:tc>
      </w:tr>
      <w:tr w:rsidR="00467166" w:rsidRPr="005C69E9" w:rsidTr="00E227BB">
        <w:trPr>
          <w:trHeight w:val="41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19</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Подсчет минеральных компонентов с помощью интегрального столика для крупнозернистых объектов</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130</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gramStart"/>
            <w:r w:rsidRPr="005C69E9">
              <w:rPr>
                <w:rFonts w:ascii="Times New Roman" w:hAnsi="Times New Roman" w:cs="Times New Roman"/>
                <w:sz w:val="24"/>
                <w:szCs w:val="24"/>
              </w:rPr>
              <w:t>среднезернистых</w:t>
            </w:r>
            <w:proofErr w:type="gramEnd"/>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297</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21</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proofErr w:type="gramStart"/>
            <w:r w:rsidRPr="005C69E9">
              <w:rPr>
                <w:rFonts w:ascii="Times New Roman" w:hAnsi="Times New Roman" w:cs="Times New Roman"/>
                <w:sz w:val="24"/>
                <w:szCs w:val="24"/>
              </w:rPr>
              <w:t>мелкозернистых</w:t>
            </w:r>
            <w:proofErr w:type="gramEnd"/>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626</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22</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Изготовление прозрачных петрографических шлифов из пород </w:t>
            </w:r>
            <w:r w:rsidRPr="005C69E9">
              <w:rPr>
                <w:rFonts w:ascii="Times New Roman" w:hAnsi="Times New Roman" w:cs="Times New Roman"/>
                <w:sz w:val="24"/>
                <w:szCs w:val="24"/>
                <w:lang w:val="en-US"/>
              </w:rPr>
              <w:t>I</w:t>
            </w:r>
            <w:r w:rsidRPr="005C69E9">
              <w:rPr>
                <w:rFonts w:ascii="Times New Roman" w:hAnsi="Times New Roman" w:cs="Times New Roman"/>
                <w:sz w:val="24"/>
                <w:szCs w:val="24"/>
              </w:rPr>
              <w:t xml:space="preserve"> категории сложности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Приемка и сверка образцов, изготовление шлифа площадью 4 см</w:t>
            </w:r>
            <w:proofErr w:type="gramStart"/>
            <w:r w:rsidRPr="005C69E9">
              <w:rPr>
                <w:rFonts w:ascii="Times New Roman" w:hAnsi="Times New Roman" w:cs="Times New Roman"/>
                <w:sz w:val="24"/>
                <w:szCs w:val="24"/>
                <w:vertAlign w:val="superscript"/>
              </w:rPr>
              <w:t>2</w:t>
            </w:r>
            <w:proofErr w:type="gramEnd"/>
            <w:r w:rsidRPr="005C69E9">
              <w:rPr>
                <w:rFonts w:ascii="Times New Roman" w:hAnsi="Times New Roman" w:cs="Times New Roman"/>
                <w:sz w:val="24"/>
                <w:szCs w:val="24"/>
              </w:rPr>
              <w:t xml:space="preserve"> методом холодной цементации</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78</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23</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II</w:t>
            </w:r>
            <w:r w:rsidRPr="005C69E9">
              <w:rPr>
                <w:rFonts w:ascii="Times New Roman" w:hAnsi="Times New Roman" w:cs="Times New Roman"/>
                <w:sz w:val="24"/>
                <w:szCs w:val="24"/>
              </w:rPr>
              <w:t xml:space="preserve"> категории сложности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методом горячей цементации (проварки), или холодной для пород повышенной твердости и плотности</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115</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24</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w:t>
            </w:r>
            <w:r w:rsidRPr="005C69E9">
              <w:rPr>
                <w:rFonts w:ascii="Times New Roman" w:hAnsi="Times New Roman" w:cs="Times New Roman"/>
                <w:sz w:val="24"/>
                <w:szCs w:val="24"/>
                <w:lang w:val="en-US"/>
              </w:rPr>
              <w:t>III</w:t>
            </w:r>
            <w:r w:rsidRPr="005C69E9">
              <w:rPr>
                <w:rFonts w:ascii="Times New Roman" w:hAnsi="Times New Roman" w:cs="Times New Roman"/>
                <w:sz w:val="24"/>
                <w:szCs w:val="24"/>
              </w:rPr>
              <w:t xml:space="preserve"> категории сложности</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то же, что в § 23, но с применением керосина или глицерина вместо воды</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E227BB"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167</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xml:space="preserve">то же, из солей и </w:t>
            </w:r>
            <w:proofErr w:type="spellStart"/>
            <w:r w:rsidRPr="005C69E9">
              <w:rPr>
                <w:rFonts w:ascii="Times New Roman" w:hAnsi="Times New Roman" w:cs="Times New Roman"/>
                <w:sz w:val="24"/>
                <w:szCs w:val="24"/>
              </w:rPr>
              <w:t>слюдитов</w:t>
            </w:r>
            <w:proofErr w:type="spellEnd"/>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 '' –</w:t>
            </w:r>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4C39CC"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433</w:t>
            </w:r>
          </w:p>
        </w:tc>
      </w:tr>
      <w:tr w:rsidR="00467166" w:rsidRPr="005C69E9" w:rsidTr="00467166">
        <w:trPr>
          <w:trHeight w:val="28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26</w:t>
            </w:r>
          </w:p>
        </w:tc>
        <w:tc>
          <w:tcPr>
            <w:tcW w:w="286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Изготовление полированных непрозрачных шлифов</w:t>
            </w:r>
          </w:p>
        </w:tc>
        <w:tc>
          <w:tcPr>
            <w:tcW w:w="428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Прием и сверка образцов, изготовление непрозрачных полированных шлифов (штуфов) размером 5 см</w:t>
            </w:r>
            <w:proofErr w:type="gramStart"/>
            <w:r w:rsidRPr="005C69E9">
              <w:rPr>
                <w:rFonts w:ascii="Times New Roman" w:hAnsi="Times New Roman" w:cs="Times New Roman"/>
                <w:sz w:val="24"/>
                <w:szCs w:val="24"/>
                <w:vertAlign w:val="superscript"/>
              </w:rPr>
              <w:t>2</w:t>
            </w:r>
            <w:proofErr w:type="gramEnd"/>
          </w:p>
        </w:tc>
        <w:tc>
          <w:tcPr>
            <w:tcW w:w="123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 полированный шлиф</w:t>
            </w:r>
          </w:p>
        </w:tc>
        <w:tc>
          <w:tcPr>
            <w:tcW w:w="99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4C39CC"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130</w:t>
            </w:r>
          </w:p>
        </w:tc>
      </w:tr>
    </w:tbl>
    <w:p w:rsidR="00467166" w:rsidRPr="005C69E9" w:rsidRDefault="00467166" w:rsidP="00467166">
      <w:pPr>
        <w:spacing w:after="0"/>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 описании шлифов из пород, измененных наложенными процессами (гидро</w:t>
      </w:r>
      <w:r w:rsidRPr="005C69E9">
        <w:rPr>
          <w:rFonts w:ascii="Times New Roman" w:hAnsi="Times New Roman" w:cs="Times New Roman"/>
          <w:sz w:val="24"/>
          <w:szCs w:val="24"/>
        </w:rPr>
        <w:softHyphen/>
        <w:t xml:space="preserve">термальными, </w:t>
      </w:r>
      <w:proofErr w:type="spellStart"/>
      <w:r w:rsidRPr="005C69E9">
        <w:rPr>
          <w:rFonts w:ascii="Times New Roman" w:hAnsi="Times New Roman" w:cs="Times New Roman"/>
          <w:sz w:val="24"/>
          <w:szCs w:val="24"/>
        </w:rPr>
        <w:t>гипер</w:t>
      </w:r>
      <w:r w:rsidRPr="005C69E9">
        <w:rPr>
          <w:rFonts w:ascii="Times New Roman" w:hAnsi="Times New Roman" w:cs="Times New Roman"/>
          <w:sz w:val="24"/>
          <w:szCs w:val="24"/>
        </w:rPr>
        <w:softHyphen/>
        <w:t>ген</w:t>
      </w:r>
      <w:r w:rsidRPr="005C69E9">
        <w:rPr>
          <w:rFonts w:ascii="Times New Roman" w:hAnsi="Times New Roman" w:cs="Times New Roman"/>
          <w:sz w:val="24"/>
          <w:szCs w:val="24"/>
        </w:rPr>
        <w:softHyphen/>
        <w:t>ными</w:t>
      </w:r>
      <w:proofErr w:type="spellEnd"/>
      <w:r w:rsidRPr="005C69E9">
        <w:rPr>
          <w:rFonts w:ascii="Times New Roman" w:hAnsi="Times New Roman" w:cs="Times New Roman"/>
          <w:sz w:val="24"/>
          <w:szCs w:val="24"/>
        </w:rPr>
        <w:t>, контактовыми и т. п.), и изучении единичных шлифов (1–3 по объекту), к ценам § 1–9 применять коэффициент 1,25.</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Петрографические исследования гравийно-галечного материала,</w:t>
      </w: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применяемого в качестве заполнителя бетона</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301</w:t>
      </w:r>
    </w:p>
    <w:p w:rsidR="00467166" w:rsidRPr="005C69E9" w:rsidRDefault="00467166" w:rsidP="00467166">
      <w:pPr>
        <w:spacing w:after="0"/>
        <w:ind w:right="284"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3241"/>
        <w:gridCol w:w="3624"/>
        <w:gridCol w:w="1432"/>
        <w:gridCol w:w="894"/>
      </w:tblGrid>
      <w:tr w:rsidR="00467166" w:rsidRPr="005C69E9" w:rsidTr="004C39CC">
        <w:trPr>
          <w:trHeight w:val="284"/>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32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6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8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C39CC">
        <w:trPr>
          <w:trHeight w:val="227"/>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2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6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9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C39CC" w:rsidRPr="005C69E9" w:rsidTr="004C39CC">
        <w:trPr>
          <w:trHeight w:val="284"/>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3241"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Петрографическая разборка гравия (гальки), фракции более 70 мм</w:t>
            </w:r>
          </w:p>
        </w:tc>
        <w:tc>
          <w:tcPr>
            <w:tcW w:w="3624"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петрографического состава согласно ГОСТ 8269.0–97*, при массе средней пробы 35 кг</w:t>
            </w:r>
          </w:p>
        </w:tc>
        <w:tc>
          <w:tcPr>
            <w:tcW w:w="1432"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фракция</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C39CC" w:rsidRDefault="004C39CC">
            <w:pPr>
              <w:jc w:val="right"/>
              <w:rPr>
                <w:rFonts w:ascii="Calibri" w:hAnsi="Calibri"/>
                <w:color w:val="000000"/>
              </w:rPr>
            </w:pPr>
            <w:r>
              <w:rPr>
                <w:rFonts w:ascii="Calibri" w:hAnsi="Calibri"/>
                <w:color w:val="000000"/>
              </w:rPr>
              <w:t>136</w:t>
            </w:r>
          </w:p>
        </w:tc>
      </w:tr>
      <w:tr w:rsidR="004C39CC" w:rsidRPr="005C69E9" w:rsidTr="004C39CC">
        <w:trPr>
          <w:trHeight w:val="284"/>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3241"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фракции 70–40 мм</w:t>
            </w:r>
          </w:p>
        </w:tc>
        <w:tc>
          <w:tcPr>
            <w:tcW w:w="3624"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массе пробы 15 кг</w:t>
            </w:r>
          </w:p>
        </w:tc>
        <w:tc>
          <w:tcPr>
            <w:tcW w:w="1432"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C39CC" w:rsidRDefault="004C39CC">
            <w:pPr>
              <w:jc w:val="right"/>
              <w:rPr>
                <w:rFonts w:ascii="Calibri" w:hAnsi="Calibri"/>
                <w:color w:val="000000"/>
              </w:rPr>
            </w:pPr>
            <w:r>
              <w:rPr>
                <w:rFonts w:ascii="Calibri" w:hAnsi="Calibri"/>
                <w:color w:val="000000"/>
              </w:rPr>
              <w:t>162</w:t>
            </w:r>
          </w:p>
        </w:tc>
      </w:tr>
      <w:tr w:rsidR="004C39CC" w:rsidRPr="005C69E9" w:rsidTr="004C39CC">
        <w:trPr>
          <w:trHeight w:val="284"/>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3241"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фракции 40–20 мм</w:t>
            </w:r>
          </w:p>
        </w:tc>
        <w:tc>
          <w:tcPr>
            <w:tcW w:w="3624"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массе пробы 5 кг</w:t>
            </w:r>
          </w:p>
        </w:tc>
        <w:tc>
          <w:tcPr>
            <w:tcW w:w="1432"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C39CC" w:rsidRDefault="004C39CC">
            <w:pPr>
              <w:jc w:val="right"/>
              <w:rPr>
                <w:rFonts w:ascii="Calibri" w:hAnsi="Calibri"/>
                <w:color w:val="000000"/>
              </w:rPr>
            </w:pPr>
            <w:r>
              <w:rPr>
                <w:rFonts w:ascii="Calibri" w:hAnsi="Calibri"/>
                <w:color w:val="000000"/>
              </w:rPr>
              <w:t>203</w:t>
            </w:r>
          </w:p>
        </w:tc>
      </w:tr>
      <w:tr w:rsidR="004C39CC" w:rsidRPr="005C69E9" w:rsidTr="004C39CC">
        <w:trPr>
          <w:trHeight w:val="284"/>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3241"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фракции 20–10 мм</w:t>
            </w:r>
          </w:p>
        </w:tc>
        <w:tc>
          <w:tcPr>
            <w:tcW w:w="3624"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массе пробы 1 кг</w:t>
            </w:r>
          </w:p>
        </w:tc>
        <w:tc>
          <w:tcPr>
            <w:tcW w:w="1432"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C39CC" w:rsidRDefault="004C39CC">
            <w:pPr>
              <w:jc w:val="right"/>
              <w:rPr>
                <w:rFonts w:ascii="Calibri" w:hAnsi="Calibri"/>
                <w:color w:val="000000"/>
              </w:rPr>
            </w:pPr>
            <w:r>
              <w:rPr>
                <w:rFonts w:ascii="Calibri" w:hAnsi="Calibri"/>
                <w:color w:val="000000"/>
              </w:rPr>
              <w:t>256</w:t>
            </w:r>
          </w:p>
        </w:tc>
      </w:tr>
      <w:tr w:rsidR="004C39CC" w:rsidRPr="005C69E9" w:rsidTr="004C39CC">
        <w:trPr>
          <w:trHeight w:val="284"/>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3241"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фракции 10–5 мм</w:t>
            </w:r>
          </w:p>
        </w:tc>
        <w:tc>
          <w:tcPr>
            <w:tcW w:w="3624"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при массе пробы 0,25 кг</w:t>
            </w:r>
          </w:p>
        </w:tc>
        <w:tc>
          <w:tcPr>
            <w:tcW w:w="1432" w:type="dxa"/>
            <w:tcBorders>
              <w:top w:val="single" w:sz="4" w:space="0" w:color="auto"/>
              <w:left w:val="single" w:sz="4" w:space="0" w:color="auto"/>
              <w:bottom w:val="single" w:sz="4" w:space="0" w:color="auto"/>
              <w:right w:val="single" w:sz="4" w:space="0" w:color="auto"/>
            </w:tcBorders>
            <w:vAlign w:val="center"/>
            <w:hideMark/>
          </w:tcPr>
          <w:p w:rsidR="004C39CC" w:rsidRPr="005C69E9" w:rsidRDefault="004C39CC"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4C39CC" w:rsidRDefault="004C39CC">
            <w:pPr>
              <w:jc w:val="right"/>
              <w:rPr>
                <w:rFonts w:ascii="Calibri" w:hAnsi="Calibri"/>
                <w:color w:val="000000"/>
              </w:rPr>
            </w:pPr>
            <w:r>
              <w:rPr>
                <w:rFonts w:ascii="Calibri" w:hAnsi="Calibri"/>
                <w:color w:val="000000"/>
              </w:rPr>
              <w:t>297</w:t>
            </w:r>
          </w:p>
        </w:tc>
      </w:tr>
      <w:tr w:rsidR="00467166" w:rsidRPr="005C69E9" w:rsidTr="004C39CC">
        <w:trPr>
          <w:trHeight w:val="284"/>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32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Уточнение количественного содержания аморфных разностей кремнезема термическим испыта</w:t>
            </w:r>
            <w:r w:rsidRPr="005C69E9">
              <w:rPr>
                <w:rFonts w:ascii="Times New Roman" w:hAnsi="Times New Roman" w:cs="Times New Roman"/>
                <w:sz w:val="24"/>
                <w:szCs w:val="24"/>
              </w:rPr>
              <w:softHyphen/>
              <w:t>нием</w:t>
            </w:r>
          </w:p>
        </w:tc>
        <w:tc>
          <w:tcPr>
            <w:tcW w:w="36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Содержание работы определяется ее наименованием</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68</w:t>
            </w:r>
          </w:p>
        </w:tc>
      </w:tr>
      <w:tr w:rsidR="00467166" w:rsidRPr="005C69E9" w:rsidTr="004C39CC">
        <w:trPr>
          <w:trHeight w:val="284"/>
          <w:jc w:val="center"/>
        </w:trPr>
        <w:tc>
          <w:tcPr>
            <w:tcW w:w="448"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32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Вычисление весового содержания генетических типов пород по данным петрографической разборки</w:t>
            </w:r>
          </w:p>
        </w:tc>
        <w:tc>
          <w:tcPr>
            <w:tcW w:w="362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Взвешивание галечного материала по выделенным генетическим типам и вычисление весового содержания их по каждой фракции,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проба</w:t>
            </w:r>
          </w:p>
        </w:tc>
        <w:tc>
          <w:tcPr>
            <w:tcW w:w="8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4C39CC" w:rsidP="00A87BFA">
            <w:pPr>
              <w:spacing w:after="0"/>
              <w:rPr>
                <w:rFonts w:ascii="Times New Roman" w:hAnsi="Times New Roman" w:cs="Times New Roman"/>
                <w:sz w:val="24"/>
                <w:szCs w:val="24"/>
              </w:rPr>
            </w:pPr>
            <w:r>
              <w:rPr>
                <w:rFonts w:ascii="Times New Roman" w:hAnsi="Times New Roman" w:cs="Times New Roman"/>
                <w:sz w:val="24"/>
                <w:szCs w:val="24"/>
              </w:rPr>
              <w:t>271</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Примечания: </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Стоимость рассева исходной пробы и отбор частных (средних) проб по фракциям определяется по ценам таблицы 298.</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изготовления и описания петрографических шлифов определяется по ценам таблицы 300.</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Литологические исследования</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384"/>
        <w:gridCol w:w="3020"/>
        <w:gridCol w:w="1453"/>
        <w:gridCol w:w="866"/>
      </w:tblGrid>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8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образцов песчаных пород комбинированным методом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Прием образца, подготовка с просеи</w:t>
            </w:r>
            <w:r w:rsidRPr="005C69E9">
              <w:rPr>
                <w:rFonts w:ascii="Times New Roman" w:hAnsi="Times New Roman" w:cs="Times New Roman"/>
                <w:sz w:val="24"/>
                <w:szCs w:val="24"/>
              </w:rPr>
              <w:softHyphen/>
              <w:t xml:space="preserve">ванием через сито 1 см, отбор навески, мокрый ситовой анализ, </w:t>
            </w:r>
            <w:proofErr w:type="spellStart"/>
            <w:r w:rsidRPr="005C69E9">
              <w:rPr>
                <w:rFonts w:ascii="Times New Roman" w:hAnsi="Times New Roman" w:cs="Times New Roman"/>
                <w:sz w:val="24"/>
                <w:szCs w:val="24"/>
              </w:rPr>
              <w:t>отмучивание</w:t>
            </w:r>
            <w:proofErr w:type="spellEnd"/>
            <w:r w:rsidRPr="005C69E9">
              <w:rPr>
                <w:rFonts w:ascii="Times New Roman" w:hAnsi="Times New Roman" w:cs="Times New Roman"/>
                <w:sz w:val="24"/>
                <w:szCs w:val="24"/>
              </w:rPr>
              <w:t xml:space="preserve"> в воде алевритовых и глинистой фракций, удаление с зерен пленок гидроокислов железа, карбо</w:t>
            </w:r>
            <w:r w:rsidRPr="005C69E9">
              <w:rPr>
                <w:rFonts w:ascii="Times New Roman" w:hAnsi="Times New Roman" w:cs="Times New Roman"/>
                <w:sz w:val="24"/>
                <w:szCs w:val="24"/>
              </w:rPr>
              <w:softHyphen/>
              <w:t>натов, двойное центрифуги</w:t>
            </w:r>
            <w:r w:rsidRPr="005C69E9">
              <w:rPr>
                <w:rFonts w:ascii="Times New Roman" w:hAnsi="Times New Roman" w:cs="Times New Roman"/>
                <w:sz w:val="24"/>
                <w:szCs w:val="24"/>
              </w:rPr>
              <w:softHyphen/>
              <w:t>рование в тяжелой жидкости фракции 0,25–0,05 мм (или 0,25–0,1 мм), расчет процент</w:t>
            </w:r>
            <w:r w:rsidRPr="005C69E9">
              <w:rPr>
                <w:rFonts w:ascii="Times New Roman" w:hAnsi="Times New Roman" w:cs="Times New Roman"/>
                <w:sz w:val="24"/>
                <w:szCs w:val="24"/>
              </w:rPr>
              <w:softHyphen/>
              <w:t>ных соотношений, составление таблиц</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626</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глинистых пород</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тот же, что в § 1, с разделением в тяжелой жидкости фракции 0,1–0,01 мм</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730</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сцементированных пород</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тот же, что в § 1, допол</w:t>
            </w:r>
            <w:r w:rsidRPr="005C69E9">
              <w:rPr>
                <w:rFonts w:ascii="Times New Roman" w:hAnsi="Times New Roman" w:cs="Times New Roman"/>
                <w:sz w:val="24"/>
                <w:szCs w:val="24"/>
              </w:rPr>
              <w:softHyphen/>
              <w:t xml:space="preserve">нительно ручное </w:t>
            </w:r>
            <w:proofErr w:type="spellStart"/>
            <w:r w:rsidRPr="005C69E9">
              <w:rPr>
                <w:rFonts w:ascii="Times New Roman" w:hAnsi="Times New Roman" w:cs="Times New Roman"/>
                <w:sz w:val="24"/>
                <w:szCs w:val="24"/>
              </w:rPr>
              <w:t>постадийное</w:t>
            </w:r>
            <w:proofErr w:type="spellEnd"/>
            <w:r w:rsidRPr="005C69E9">
              <w:rPr>
                <w:rFonts w:ascii="Times New Roman" w:hAnsi="Times New Roman" w:cs="Times New Roman"/>
                <w:sz w:val="24"/>
                <w:szCs w:val="24"/>
              </w:rPr>
              <w:t xml:space="preserve"> дробление до 0,25 мм пробы до 200 г и доизмельчение навески до 0,1 мм</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887</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Полный литологический анализ рыхлых пород с исследованием всех фракций крупнее 0,05 мм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Отбор и </w:t>
            </w:r>
            <w:proofErr w:type="spellStart"/>
            <w:r w:rsidRPr="005C69E9">
              <w:rPr>
                <w:rFonts w:ascii="Times New Roman" w:hAnsi="Times New Roman" w:cs="Times New Roman"/>
                <w:sz w:val="24"/>
                <w:szCs w:val="24"/>
              </w:rPr>
              <w:t>макроизучение</w:t>
            </w:r>
            <w:proofErr w:type="spellEnd"/>
            <w:r w:rsidRPr="005C69E9">
              <w:rPr>
                <w:rFonts w:ascii="Times New Roman" w:hAnsi="Times New Roman" w:cs="Times New Roman"/>
                <w:sz w:val="24"/>
                <w:szCs w:val="24"/>
              </w:rPr>
              <w:t xml:space="preserve"> образца, количественный минералогический анализ 4 фракций крупнее 0,25 мм и иммерсионный анализ фракции 0,25–0,05 мм, составление заключения</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1304</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Иммерсионный анализ смешанной фракции 0,25–0,05 мм (или 0,25–0,1 мм, или 0,1–0,01 мм) для корреляции рыхлых пород</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Отбор и </w:t>
            </w:r>
            <w:proofErr w:type="spellStart"/>
            <w:r w:rsidRPr="005C69E9">
              <w:rPr>
                <w:rFonts w:ascii="Times New Roman" w:hAnsi="Times New Roman" w:cs="Times New Roman"/>
                <w:sz w:val="24"/>
                <w:szCs w:val="24"/>
              </w:rPr>
              <w:t>макроописание</w:t>
            </w:r>
            <w:proofErr w:type="spellEnd"/>
            <w:r w:rsidRPr="005C69E9">
              <w:rPr>
                <w:rFonts w:ascii="Times New Roman" w:hAnsi="Times New Roman" w:cs="Times New Roman"/>
                <w:sz w:val="24"/>
                <w:szCs w:val="24"/>
              </w:rPr>
              <w:t xml:space="preserve"> образца, количественный иммерсионный анализ </w:t>
            </w:r>
            <w:proofErr w:type="gramStart"/>
            <w:r w:rsidRPr="005C69E9">
              <w:rPr>
                <w:rFonts w:ascii="Times New Roman" w:hAnsi="Times New Roman" w:cs="Times New Roman"/>
                <w:sz w:val="24"/>
                <w:szCs w:val="24"/>
              </w:rPr>
              <w:t>легкой</w:t>
            </w:r>
            <w:proofErr w:type="gramEnd"/>
            <w:r w:rsidRPr="005C69E9">
              <w:rPr>
                <w:rFonts w:ascii="Times New Roman" w:hAnsi="Times New Roman" w:cs="Times New Roman"/>
                <w:sz w:val="24"/>
                <w:szCs w:val="24"/>
              </w:rPr>
              <w:t xml:space="preserve"> (до 5 минералов) и тяжелой (более 15 минералов) </w:t>
            </w:r>
            <w:proofErr w:type="spellStart"/>
            <w:r w:rsidRPr="005C69E9">
              <w:rPr>
                <w:rFonts w:ascii="Times New Roman" w:hAnsi="Times New Roman" w:cs="Times New Roman"/>
                <w:sz w:val="24"/>
                <w:szCs w:val="24"/>
              </w:rPr>
              <w:t>подфракций</w:t>
            </w:r>
            <w:proofErr w:type="spellEnd"/>
            <w:r w:rsidRPr="005C69E9">
              <w:rPr>
                <w:rFonts w:ascii="Times New Roman" w:hAnsi="Times New Roman" w:cs="Times New Roman"/>
                <w:sz w:val="24"/>
                <w:szCs w:val="24"/>
              </w:rPr>
              <w:t>, составление заключения</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фрак</w:t>
            </w:r>
            <w:r w:rsidRPr="005C69E9">
              <w:rPr>
                <w:rFonts w:ascii="Times New Roman" w:hAnsi="Times New Roman" w:cs="Times New Roman"/>
                <w:sz w:val="24"/>
                <w:szCs w:val="24"/>
              </w:rPr>
              <w:softHyphen/>
              <w:t>ция</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730</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без исследования легкой </w:t>
            </w:r>
            <w:proofErr w:type="spellStart"/>
            <w:r w:rsidRPr="005C69E9">
              <w:rPr>
                <w:rFonts w:ascii="Times New Roman" w:hAnsi="Times New Roman" w:cs="Times New Roman"/>
                <w:sz w:val="24"/>
                <w:szCs w:val="24"/>
              </w:rPr>
              <w:t>подфракции</w:t>
            </w:r>
            <w:proofErr w:type="spellEnd"/>
            <w:r w:rsidRPr="005C69E9">
              <w:rPr>
                <w:rFonts w:ascii="Times New Roman" w:hAnsi="Times New Roman" w:cs="Times New Roman"/>
                <w:sz w:val="24"/>
                <w:szCs w:val="24"/>
              </w:rPr>
              <w:t xml:space="preserve"> (части)</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 работ – § 5, кроме исследования </w:t>
            </w:r>
            <w:proofErr w:type="gramStart"/>
            <w:r w:rsidRPr="005C69E9">
              <w:rPr>
                <w:rFonts w:ascii="Times New Roman" w:hAnsi="Times New Roman" w:cs="Times New Roman"/>
                <w:sz w:val="24"/>
                <w:szCs w:val="24"/>
              </w:rPr>
              <w:t>легкой</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подфракции</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1 </w:t>
            </w:r>
            <w:proofErr w:type="spellStart"/>
            <w:r w:rsidRPr="005C69E9">
              <w:rPr>
                <w:rFonts w:ascii="Times New Roman" w:hAnsi="Times New Roman" w:cs="Times New Roman"/>
                <w:sz w:val="24"/>
                <w:szCs w:val="24"/>
              </w:rPr>
              <w:t>подфракция</w:t>
            </w:r>
            <w:proofErr w:type="spellEnd"/>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626</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7</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без исследования тяжелой </w:t>
            </w:r>
            <w:proofErr w:type="spellStart"/>
            <w:r w:rsidRPr="005C69E9">
              <w:rPr>
                <w:rFonts w:ascii="Times New Roman" w:hAnsi="Times New Roman" w:cs="Times New Roman"/>
                <w:sz w:val="24"/>
                <w:szCs w:val="24"/>
              </w:rPr>
              <w:t>подфракции</w:t>
            </w:r>
            <w:proofErr w:type="spellEnd"/>
            <w:r w:rsidRPr="005C69E9">
              <w:rPr>
                <w:rFonts w:ascii="Times New Roman" w:hAnsi="Times New Roman" w:cs="Times New Roman"/>
                <w:sz w:val="24"/>
                <w:szCs w:val="24"/>
              </w:rPr>
              <w:t xml:space="preserve"> (части)</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 работ – § 5, кроме исследования </w:t>
            </w:r>
            <w:proofErr w:type="gramStart"/>
            <w:r w:rsidRPr="005C69E9">
              <w:rPr>
                <w:rFonts w:ascii="Times New Roman" w:hAnsi="Times New Roman" w:cs="Times New Roman"/>
                <w:sz w:val="24"/>
                <w:szCs w:val="24"/>
              </w:rPr>
              <w:t>тяжелой</w:t>
            </w:r>
            <w:proofErr w:type="gramEnd"/>
            <w:r w:rsidRPr="005C69E9">
              <w:rPr>
                <w:rFonts w:ascii="Times New Roman" w:hAnsi="Times New Roman" w:cs="Times New Roman"/>
                <w:sz w:val="24"/>
                <w:szCs w:val="24"/>
              </w:rPr>
              <w:t xml:space="preserve"> </w:t>
            </w:r>
            <w:proofErr w:type="spellStart"/>
            <w:r w:rsidRPr="005C69E9">
              <w:rPr>
                <w:rFonts w:ascii="Times New Roman" w:hAnsi="Times New Roman" w:cs="Times New Roman"/>
                <w:sz w:val="24"/>
                <w:szCs w:val="24"/>
              </w:rPr>
              <w:t>подфракции</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302</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8</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Иммерсионный анализ смешан</w:t>
            </w:r>
            <w:r w:rsidRPr="005C69E9">
              <w:rPr>
                <w:rFonts w:ascii="Times New Roman" w:hAnsi="Times New Roman" w:cs="Times New Roman"/>
                <w:sz w:val="24"/>
                <w:szCs w:val="24"/>
              </w:rPr>
              <w:softHyphen/>
              <w:t>ной фракции 0,25–0,05 мм (или 0,25–0,1 мм) сцементированных пород</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5</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фрак</w:t>
            </w:r>
            <w:r w:rsidRPr="005C69E9">
              <w:rPr>
                <w:rFonts w:ascii="Times New Roman" w:hAnsi="Times New Roman" w:cs="Times New Roman"/>
                <w:sz w:val="24"/>
                <w:szCs w:val="24"/>
              </w:rPr>
              <w:softHyphen/>
              <w:t>ция</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887</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9</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без исследования легкой </w:t>
            </w:r>
            <w:proofErr w:type="spellStart"/>
            <w:r w:rsidRPr="005C69E9">
              <w:rPr>
                <w:rFonts w:ascii="Times New Roman" w:hAnsi="Times New Roman" w:cs="Times New Roman"/>
                <w:sz w:val="24"/>
                <w:szCs w:val="24"/>
              </w:rPr>
              <w:t>подфракции</w:t>
            </w:r>
            <w:proofErr w:type="spellEnd"/>
            <w:r w:rsidRPr="005C69E9">
              <w:rPr>
                <w:rFonts w:ascii="Times New Roman" w:hAnsi="Times New Roman" w:cs="Times New Roman"/>
                <w:sz w:val="24"/>
                <w:szCs w:val="24"/>
              </w:rPr>
              <w:t xml:space="preserve"> (части)</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6</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1 </w:t>
            </w:r>
            <w:proofErr w:type="spellStart"/>
            <w:r w:rsidRPr="005C69E9">
              <w:rPr>
                <w:rFonts w:ascii="Times New Roman" w:hAnsi="Times New Roman" w:cs="Times New Roman"/>
                <w:sz w:val="24"/>
                <w:szCs w:val="24"/>
              </w:rPr>
              <w:t>под</w:t>
            </w:r>
            <w:r w:rsidRPr="005C69E9">
              <w:rPr>
                <w:rFonts w:ascii="Times New Roman" w:hAnsi="Times New Roman" w:cs="Times New Roman"/>
                <w:sz w:val="24"/>
                <w:szCs w:val="24"/>
              </w:rPr>
              <w:softHyphen/>
              <w:t>фрак</w:t>
            </w:r>
            <w:r w:rsidRPr="005C69E9">
              <w:rPr>
                <w:rFonts w:ascii="Times New Roman" w:hAnsi="Times New Roman" w:cs="Times New Roman"/>
                <w:sz w:val="24"/>
                <w:szCs w:val="24"/>
              </w:rPr>
              <w:softHyphen/>
              <w:t>ция</w:t>
            </w:r>
            <w:proofErr w:type="spellEnd"/>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783</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10</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то же, без исследования тяжелой </w:t>
            </w:r>
            <w:proofErr w:type="spellStart"/>
            <w:r w:rsidRPr="005C69E9">
              <w:rPr>
                <w:rFonts w:ascii="Times New Roman" w:hAnsi="Times New Roman" w:cs="Times New Roman"/>
                <w:sz w:val="24"/>
                <w:szCs w:val="24"/>
              </w:rPr>
              <w:t>подфракции</w:t>
            </w:r>
            <w:proofErr w:type="spellEnd"/>
            <w:r w:rsidRPr="005C69E9">
              <w:rPr>
                <w:rFonts w:ascii="Times New Roman" w:hAnsi="Times New Roman" w:cs="Times New Roman"/>
                <w:sz w:val="24"/>
                <w:szCs w:val="24"/>
              </w:rPr>
              <w:t xml:space="preserve"> (части)</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7</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360</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11</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процентного содержания слюды в песках счетным методом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определяется наименованием работы</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фрак</w:t>
            </w:r>
            <w:r w:rsidRPr="005C69E9">
              <w:rPr>
                <w:rFonts w:ascii="Times New Roman" w:hAnsi="Times New Roman" w:cs="Times New Roman"/>
                <w:sz w:val="24"/>
                <w:szCs w:val="24"/>
              </w:rPr>
              <w:softHyphen/>
              <w:t>ция</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89</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12</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Минералогический анализ строительных песков (ГОСТ 8735–75), фракция 5–2,5 мм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A87BFA" w:rsidP="00A87BFA">
            <w:pPr>
              <w:spacing w:after="0"/>
              <w:rPr>
                <w:rFonts w:ascii="Times New Roman" w:hAnsi="Times New Roman" w:cs="Times New Roman"/>
                <w:sz w:val="24"/>
                <w:szCs w:val="24"/>
              </w:rPr>
            </w:pPr>
            <w:r>
              <w:rPr>
                <w:rFonts w:ascii="Times New Roman" w:hAnsi="Times New Roman" w:cs="Times New Roman"/>
                <w:sz w:val="24"/>
                <w:szCs w:val="24"/>
              </w:rPr>
              <w:t>245</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1</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8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A87BFA">
            <w:pPr>
              <w:spacing w:after="0"/>
              <w:rPr>
                <w:rFonts w:ascii="Times New Roman" w:hAnsi="Times New Roman" w:cs="Times New Roman"/>
                <w:sz w:val="24"/>
                <w:szCs w:val="24"/>
              </w:rPr>
            </w:pP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13</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фракция 2,5–1,25 мм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A87BFA">
            <w:pPr>
              <w:spacing w:after="0"/>
              <w:rPr>
                <w:rFonts w:ascii="Times New Roman" w:hAnsi="Times New Roman" w:cs="Times New Roman"/>
                <w:sz w:val="24"/>
                <w:szCs w:val="24"/>
              </w:rPr>
            </w:pPr>
            <w:r>
              <w:rPr>
                <w:rFonts w:ascii="Times New Roman" w:hAnsi="Times New Roman" w:cs="Times New Roman"/>
                <w:sz w:val="24"/>
                <w:szCs w:val="24"/>
              </w:rPr>
              <w:t>313</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14</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фракция 1,25–0,63 мм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A87BFA">
            <w:pPr>
              <w:spacing w:after="0"/>
              <w:rPr>
                <w:rFonts w:ascii="Times New Roman" w:hAnsi="Times New Roman" w:cs="Times New Roman"/>
                <w:sz w:val="24"/>
                <w:szCs w:val="24"/>
              </w:rPr>
            </w:pPr>
            <w:r>
              <w:rPr>
                <w:rFonts w:ascii="Times New Roman" w:hAnsi="Times New Roman" w:cs="Times New Roman"/>
                <w:sz w:val="24"/>
                <w:szCs w:val="24"/>
              </w:rPr>
              <w:t>355</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15</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фракция 0,63–0,3 мм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A87BFA">
            <w:pPr>
              <w:spacing w:after="0"/>
              <w:rPr>
                <w:rFonts w:ascii="Times New Roman" w:hAnsi="Times New Roman" w:cs="Times New Roman"/>
                <w:sz w:val="24"/>
                <w:szCs w:val="24"/>
              </w:rPr>
            </w:pPr>
            <w:r>
              <w:rPr>
                <w:rFonts w:ascii="Times New Roman" w:hAnsi="Times New Roman" w:cs="Times New Roman"/>
                <w:sz w:val="24"/>
                <w:szCs w:val="24"/>
              </w:rPr>
              <w:t>391</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16</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фракции 0,3–0,14 мм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433</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17</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Измерение показателя преломления глинистых минералов в ориентированных срезах (с подготовкой к анализу)</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Отбор образца и </w:t>
            </w:r>
            <w:proofErr w:type="spellStart"/>
            <w:r w:rsidRPr="005C69E9">
              <w:rPr>
                <w:rFonts w:ascii="Times New Roman" w:hAnsi="Times New Roman" w:cs="Times New Roman"/>
                <w:sz w:val="24"/>
                <w:szCs w:val="24"/>
              </w:rPr>
              <w:t>макроизучение</w:t>
            </w:r>
            <w:proofErr w:type="spellEnd"/>
            <w:r w:rsidRPr="005C69E9">
              <w:rPr>
                <w:rFonts w:ascii="Times New Roman" w:hAnsi="Times New Roman" w:cs="Times New Roman"/>
                <w:sz w:val="24"/>
                <w:szCs w:val="24"/>
              </w:rPr>
              <w:t>, приготовление препаратов, опреде</w:t>
            </w:r>
            <w:r w:rsidRPr="005C69E9">
              <w:rPr>
                <w:rFonts w:ascii="Times New Roman" w:hAnsi="Times New Roman" w:cs="Times New Roman"/>
                <w:sz w:val="24"/>
                <w:szCs w:val="24"/>
              </w:rPr>
              <w:softHyphen/>
              <w:t>ление показателей преломления, составление заключения</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пре</w:t>
            </w:r>
            <w:r w:rsidRPr="005C69E9">
              <w:rPr>
                <w:rFonts w:ascii="Times New Roman" w:hAnsi="Times New Roman" w:cs="Times New Roman"/>
                <w:sz w:val="24"/>
                <w:szCs w:val="24"/>
              </w:rPr>
              <w:softHyphen/>
              <w:t>парат</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287</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18</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Электронномикроскопический</w:t>
            </w:r>
            <w:proofErr w:type="spellEnd"/>
            <w:r w:rsidRPr="005C69E9">
              <w:rPr>
                <w:rFonts w:ascii="Times New Roman" w:hAnsi="Times New Roman" w:cs="Times New Roman"/>
                <w:sz w:val="24"/>
                <w:szCs w:val="24"/>
              </w:rPr>
              <w:t xml:space="preserve"> анализ тонкодисперсной фракции (меньше 0,002 мм) с подготовкой пробы к анализу</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Отбор и </w:t>
            </w:r>
            <w:proofErr w:type="spellStart"/>
            <w:r w:rsidRPr="005C69E9">
              <w:rPr>
                <w:rFonts w:ascii="Times New Roman" w:hAnsi="Times New Roman" w:cs="Times New Roman"/>
                <w:sz w:val="24"/>
                <w:szCs w:val="24"/>
              </w:rPr>
              <w:t>макроизучение</w:t>
            </w:r>
            <w:proofErr w:type="spellEnd"/>
            <w:r w:rsidRPr="005C69E9">
              <w:rPr>
                <w:rFonts w:ascii="Times New Roman" w:hAnsi="Times New Roman" w:cs="Times New Roman"/>
                <w:sz w:val="24"/>
                <w:szCs w:val="24"/>
              </w:rPr>
              <w:t xml:space="preserve"> образца, выделение фракции, приготовление препарата, анализ, составление заключения</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фрак</w:t>
            </w:r>
            <w:r w:rsidRPr="005C69E9">
              <w:rPr>
                <w:rFonts w:ascii="Times New Roman" w:hAnsi="Times New Roman" w:cs="Times New Roman"/>
                <w:sz w:val="24"/>
                <w:szCs w:val="24"/>
              </w:rPr>
              <w:softHyphen/>
              <w:t>ция</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459</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19</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proofErr w:type="spellStart"/>
            <w:r w:rsidRPr="005C69E9">
              <w:rPr>
                <w:rFonts w:ascii="Times New Roman" w:hAnsi="Times New Roman" w:cs="Times New Roman"/>
                <w:sz w:val="24"/>
                <w:szCs w:val="24"/>
              </w:rPr>
              <w:t>Электроннографический</w:t>
            </w:r>
            <w:proofErr w:type="spellEnd"/>
            <w:r w:rsidRPr="005C69E9">
              <w:rPr>
                <w:rFonts w:ascii="Times New Roman" w:hAnsi="Times New Roman" w:cs="Times New Roman"/>
                <w:sz w:val="24"/>
                <w:szCs w:val="24"/>
              </w:rPr>
              <w:t xml:space="preserve"> (структурный) анализ тонкодисперсной фракции (меньше 0,002 мм) с подготовкой пробы к анализу</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887</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20</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Качественный дифференциальный термический анализ породы с подготовкой пробы к анализу</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Отбор и </w:t>
            </w:r>
            <w:proofErr w:type="spellStart"/>
            <w:r w:rsidRPr="005C69E9">
              <w:rPr>
                <w:rFonts w:ascii="Times New Roman" w:hAnsi="Times New Roman" w:cs="Times New Roman"/>
                <w:sz w:val="24"/>
                <w:szCs w:val="24"/>
              </w:rPr>
              <w:t>макроизучение</w:t>
            </w:r>
            <w:proofErr w:type="spellEnd"/>
            <w:r w:rsidRPr="005C69E9">
              <w:rPr>
                <w:rFonts w:ascii="Times New Roman" w:hAnsi="Times New Roman" w:cs="Times New Roman"/>
                <w:sz w:val="24"/>
                <w:szCs w:val="24"/>
              </w:rPr>
              <w:t xml:space="preserve"> образца, подготовка образца, получение и расшифровка термограммы, составление заключения</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анализ</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386</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21</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фракция меньше 0,002 мм</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Состав </w:t>
            </w:r>
            <w:proofErr w:type="spellStart"/>
            <w:r w:rsidRPr="005C69E9">
              <w:rPr>
                <w:rFonts w:ascii="Times New Roman" w:hAnsi="Times New Roman" w:cs="Times New Roman"/>
                <w:sz w:val="24"/>
                <w:szCs w:val="24"/>
              </w:rPr>
              <w:t>работ</w:t>
            </w:r>
            <w:proofErr w:type="gramStart"/>
            <w:r w:rsidRPr="005C69E9">
              <w:rPr>
                <w:rFonts w:ascii="Times New Roman" w:hAnsi="Times New Roman" w:cs="Times New Roman"/>
                <w:sz w:val="24"/>
                <w:szCs w:val="24"/>
              </w:rPr>
              <w:t>:ы</w:t>
            </w:r>
            <w:proofErr w:type="spellEnd"/>
            <w:proofErr w:type="gramEnd"/>
            <w:r w:rsidRPr="005C69E9">
              <w:rPr>
                <w:rFonts w:ascii="Times New Roman" w:hAnsi="Times New Roman" w:cs="Times New Roman"/>
                <w:sz w:val="24"/>
                <w:szCs w:val="24"/>
              </w:rPr>
              <w:t xml:space="preserve"> тот же, что в § 20, дополнительно выделение и накопление фракции</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459</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22</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Термовесовой анализ карбо</w:t>
            </w:r>
            <w:r w:rsidRPr="005C69E9">
              <w:rPr>
                <w:rFonts w:ascii="Times New Roman" w:hAnsi="Times New Roman" w:cs="Times New Roman"/>
                <w:sz w:val="24"/>
                <w:szCs w:val="24"/>
              </w:rPr>
              <w:softHyphen/>
              <w:t>натных пород с подготовкой пробы к анализу</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20</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386</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23</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Удаление с минеральных зерен пленок гидроокислов железа</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определяется названием работы</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фрак</w:t>
            </w:r>
            <w:r w:rsidRPr="005C69E9">
              <w:rPr>
                <w:rFonts w:ascii="Times New Roman" w:hAnsi="Times New Roman" w:cs="Times New Roman"/>
                <w:sz w:val="24"/>
                <w:szCs w:val="24"/>
              </w:rPr>
              <w:softHyphen/>
              <w:t>ция</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42</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both"/>
              <w:rPr>
                <w:rFonts w:ascii="Times New Roman" w:hAnsi="Times New Roman" w:cs="Times New Roman"/>
                <w:sz w:val="24"/>
                <w:szCs w:val="24"/>
              </w:rPr>
            </w:pPr>
            <w:r w:rsidRPr="005C69E9">
              <w:rPr>
                <w:rFonts w:ascii="Times New Roman" w:hAnsi="Times New Roman" w:cs="Times New Roman"/>
                <w:sz w:val="24"/>
                <w:szCs w:val="24"/>
              </w:rPr>
              <w:t>24</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Удаление карбонатов и глауконита</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73</w:t>
            </w:r>
          </w:p>
        </w:tc>
      </w:tr>
      <w:tr w:rsidR="00467166" w:rsidRPr="005C69E9" w:rsidTr="00467166">
        <w:trPr>
          <w:trHeight w:val="284"/>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25</w:t>
            </w:r>
          </w:p>
        </w:tc>
        <w:tc>
          <w:tcPr>
            <w:tcW w:w="27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органических примесей</w:t>
            </w:r>
          </w:p>
        </w:tc>
        <w:tc>
          <w:tcPr>
            <w:tcW w:w="344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5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88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52,18</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Стоимость подготовки пробы к анализу (ситовой анализ) § 11–16 определяется по ценам таблицы 298.</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исследования отдельных минералов и точного подсчета минеральных компонентов определяется по ценам таблицы 300.</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единичных анализах (1–3 образца по объекту), к ценам § 1–12 применять коэффициент 1,2.</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keepNext/>
        <w:spacing w:after="0"/>
        <w:jc w:val="center"/>
        <w:outlineLvl w:val="2"/>
        <w:rPr>
          <w:rFonts w:ascii="Times New Roman" w:hAnsi="Times New Roman" w:cs="Times New Roman"/>
          <w:b/>
          <w:bCs/>
          <w:caps/>
          <w:sz w:val="24"/>
          <w:szCs w:val="24"/>
        </w:rPr>
      </w:pPr>
      <w:r w:rsidRPr="005C69E9">
        <w:rPr>
          <w:rFonts w:ascii="Times New Roman" w:hAnsi="Times New Roman" w:cs="Times New Roman"/>
          <w:b/>
          <w:bCs/>
          <w:caps/>
          <w:sz w:val="24"/>
          <w:szCs w:val="24"/>
        </w:rPr>
        <w:t>Прочие виды анализов</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spellStart"/>
      <w:r w:rsidRPr="005C69E9">
        <w:rPr>
          <w:rFonts w:ascii="Times New Roman" w:hAnsi="Times New Roman" w:cs="Times New Roman"/>
          <w:b/>
          <w:bCs/>
          <w:sz w:val="24"/>
          <w:szCs w:val="24"/>
        </w:rPr>
        <w:t>Палинологический</w:t>
      </w:r>
      <w:proofErr w:type="spellEnd"/>
      <w:r w:rsidRPr="005C69E9">
        <w:rPr>
          <w:rFonts w:ascii="Times New Roman" w:hAnsi="Times New Roman" w:cs="Times New Roman"/>
          <w:b/>
          <w:bCs/>
          <w:sz w:val="24"/>
          <w:szCs w:val="24"/>
        </w:rPr>
        <w:t xml:space="preserve"> анализ</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303</w:t>
      </w:r>
    </w:p>
    <w:p w:rsidR="00467166" w:rsidRPr="005C69E9" w:rsidRDefault="00467166" w:rsidP="00467166">
      <w:pPr>
        <w:spacing w:after="0"/>
        <w:ind w:firstLine="284"/>
        <w:jc w:val="right"/>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871"/>
        <w:gridCol w:w="4131"/>
        <w:gridCol w:w="906"/>
        <w:gridCol w:w="879"/>
      </w:tblGrid>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proofErr w:type="spellStart"/>
            <w:proofErr w:type="gramStart"/>
            <w:r w:rsidRPr="005C69E9">
              <w:rPr>
                <w:rFonts w:ascii="Times New Roman" w:hAnsi="Times New Roman" w:cs="Times New Roman"/>
                <w:sz w:val="24"/>
                <w:szCs w:val="24"/>
              </w:rPr>
              <w:t>Изме-ритель</w:t>
            </w:r>
            <w:proofErr w:type="spellEnd"/>
            <w:proofErr w:type="gramEnd"/>
          </w:p>
        </w:tc>
        <w:tc>
          <w:tcPr>
            <w:tcW w:w="8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87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Техническая обработка образцов пород из четвертичных отложений</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Извлечение спор и пыльцы методом щелочения с последующей </w:t>
            </w:r>
            <w:proofErr w:type="spellStart"/>
            <w:r w:rsidRPr="005C69E9">
              <w:rPr>
                <w:rFonts w:ascii="Times New Roman" w:hAnsi="Times New Roman" w:cs="Times New Roman"/>
                <w:sz w:val="24"/>
                <w:szCs w:val="24"/>
              </w:rPr>
              <w:t>ацетолизной</w:t>
            </w:r>
            <w:proofErr w:type="spellEnd"/>
            <w:r w:rsidRPr="005C69E9">
              <w:rPr>
                <w:rFonts w:ascii="Times New Roman" w:hAnsi="Times New Roman" w:cs="Times New Roman"/>
                <w:sz w:val="24"/>
                <w:szCs w:val="24"/>
              </w:rPr>
              <w:t xml:space="preserve"> обработкой</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339</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Техническая обработка образцов лессов, лессовидных суглинков и некоторых других пород</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работ – § 1 с дополнительной дезинтеграцией породы на вибрационно-встряхивающем аппарате</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522</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Техническая обработка образцов пород из палеоген–неогеновых отложений</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Извлечение спор и пыльцы с применением </w:t>
            </w:r>
            <w:proofErr w:type="spellStart"/>
            <w:r w:rsidRPr="005C69E9">
              <w:rPr>
                <w:rFonts w:ascii="Times New Roman" w:hAnsi="Times New Roman" w:cs="Times New Roman"/>
                <w:sz w:val="24"/>
                <w:szCs w:val="24"/>
              </w:rPr>
              <w:t>пирофосфата</w:t>
            </w:r>
            <w:proofErr w:type="spellEnd"/>
            <w:r w:rsidRPr="005C69E9">
              <w:rPr>
                <w:rFonts w:ascii="Times New Roman" w:hAnsi="Times New Roman" w:cs="Times New Roman"/>
                <w:sz w:val="24"/>
                <w:szCs w:val="24"/>
              </w:rPr>
              <w:t xml:space="preserve"> натрия или пергидроля</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525121">
            <w:pPr>
              <w:spacing w:after="0"/>
              <w:rPr>
                <w:rFonts w:ascii="Times New Roman" w:hAnsi="Times New Roman" w:cs="Times New Roman"/>
                <w:sz w:val="24"/>
                <w:szCs w:val="24"/>
              </w:rPr>
            </w:pPr>
            <w:r>
              <w:rPr>
                <w:rFonts w:ascii="Times New Roman" w:hAnsi="Times New Roman" w:cs="Times New Roman"/>
                <w:sz w:val="24"/>
                <w:szCs w:val="24"/>
              </w:rPr>
              <w:t>376</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«немых» и практически «немых» образцов пород из отложений всех возрастов</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и подсчет спор и пыльцы, составление результативной ведомости, составление заключения</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240</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образцов пород из четвертичных отложений, содержащих: до 15 видов, родов, семейств</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и подсчет спор и пыльцы, составление результативной ведомости, диаграммы и заключения</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1357</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от 15 до 30 видов, родов, семейств</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1618</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свыше 30 видов, родов, семейств</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52512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1774</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образцов пород из палеоген–неогеновых отложений, содержащих до 25 видов, родов, семейств</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1513</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от 25 до 35 видов, родов, семейств</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1722</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от 35 до 50 видов, родов, семейств</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1983</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свыше 50 видов, родов, семейств</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2557</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287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видовой принадлежности пыльцевых и споровых зерен некоторых растений с изучением монографического описания и эталонной коллекции</w:t>
            </w:r>
          </w:p>
        </w:tc>
        <w:tc>
          <w:tcPr>
            <w:tcW w:w="413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Выявление характерных морфологических признаков определяемых спор и пыльцы, проведение необходимых измерений при помощи окулярного винтового микрометра, определение по «ключу», сравнение с эталонной коллекцией</w:t>
            </w:r>
          </w:p>
        </w:tc>
        <w:tc>
          <w:tcPr>
            <w:tcW w:w="90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эк</w:t>
            </w:r>
            <w:r w:rsidRPr="005C69E9">
              <w:rPr>
                <w:rFonts w:ascii="Times New Roman" w:hAnsi="Times New Roman" w:cs="Times New Roman"/>
                <w:sz w:val="24"/>
                <w:szCs w:val="24"/>
              </w:rPr>
              <w:softHyphen/>
              <w:t>земп</w:t>
            </w:r>
            <w:r w:rsidRPr="005C69E9">
              <w:rPr>
                <w:rFonts w:ascii="Times New Roman" w:hAnsi="Times New Roman" w:cs="Times New Roman"/>
                <w:sz w:val="24"/>
                <w:szCs w:val="24"/>
              </w:rPr>
              <w:softHyphen/>
              <w:t>ляр</w:t>
            </w:r>
          </w:p>
        </w:tc>
        <w:tc>
          <w:tcPr>
            <w:tcW w:w="879"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678</w:t>
            </w:r>
          </w:p>
        </w:tc>
      </w:tr>
    </w:tbl>
    <w:p w:rsidR="00467166" w:rsidRPr="005C69E9" w:rsidRDefault="00467166" w:rsidP="00467166">
      <w:pPr>
        <w:spacing w:after="0"/>
        <w:ind w:firstLine="284"/>
        <w:jc w:val="center"/>
        <w:rPr>
          <w:rFonts w:ascii="Times New Roman" w:hAnsi="Times New Roman" w:cs="Times New Roman"/>
          <w:b/>
          <w:bCs/>
          <w:sz w:val="24"/>
          <w:szCs w:val="24"/>
          <w:lang w:val="en-US"/>
        </w:rPr>
      </w:pPr>
    </w:p>
    <w:p w:rsidR="00467166" w:rsidRPr="005C69E9" w:rsidRDefault="00467166" w:rsidP="00467166">
      <w:pPr>
        <w:spacing w:after="0"/>
        <w:ind w:firstLine="284"/>
        <w:jc w:val="center"/>
        <w:rPr>
          <w:rFonts w:ascii="Times New Roman" w:hAnsi="Times New Roman" w:cs="Times New Roman"/>
          <w:b/>
          <w:bCs/>
          <w:sz w:val="24"/>
          <w:szCs w:val="24"/>
          <w:lang w:val="en-US"/>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Диатомовый анализ</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304</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690"/>
        <w:gridCol w:w="3874"/>
        <w:gridCol w:w="1432"/>
        <w:gridCol w:w="791"/>
      </w:tblGrid>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7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Техническая обработка образцов пород из четвертичных отложений</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Выделение диатомовых водорослей из породы методом разделения в тяжелой жидкости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490</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«немых» образцов пород или образцов пород, содержащих единичные формы</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и подсчет диатомовых водорослей, составление результативной ведомости и заключения</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574</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образцов пород из четвертичных отложений, содержащих от 10 до 25 видов</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и подсчет диатомовых водорослей, составление результативной ведомости, диаграммы и заключения</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1148</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от 25 до 50 видов</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1983</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от 50 до 100 видов</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2818</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свыше 100 видов</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4279</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69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Изготовление постоянных препаратов из диатомовых водорослей</w:t>
            </w:r>
          </w:p>
        </w:tc>
        <w:tc>
          <w:tcPr>
            <w:tcW w:w="387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Состав определяется наименованием работы</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пре</w:t>
            </w:r>
            <w:r w:rsidRPr="005C69E9">
              <w:rPr>
                <w:rFonts w:ascii="Times New Roman" w:hAnsi="Times New Roman" w:cs="Times New Roman"/>
                <w:sz w:val="24"/>
                <w:szCs w:val="24"/>
              </w:rPr>
              <w:softHyphen/>
              <w:t>парат</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73</w:t>
            </w:r>
          </w:p>
        </w:tc>
      </w:tr>
    </w:tbl>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proofErr w:type="spellStart"/>
      <w:r w:rsidRPr="005C69E9">
        <w:rPr>
          <w:rFonts w:ascii="Times New Roman" w:hAnsi="Times New Roman" w:cs="Times New Roman"/>
          <w:b/>
          <w:bCs/>
          <w:sz w:val="24"/>
          <w:szCs w:val="24"/>
        </w:rPr>
        <w:t>Микрофаунистический</w:t>
      </w:r>
      <w:proofErr w:type="spellEnd"/>
      <w:r w:rsidRPr="005C69E9">
        <w:rPr>
          <w:rFonts w:ascii="Times New Roman" w:hAnsi="Times New Roman" w:cs="Times New Roman"/>
          <w:b/>
          <w:bCs/>
          <w:sz w:val="24"/>
          <w:szCs w:val="24"/>
        </w:rPr>
        <w:t xml:space="preserve"> анализ</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right="284" w:firstLine="284"/>
        <w:jc w:val="right"/>
        <w:rPr>
          <w:rFonts w:ascii="Times New Roman" w:hAnsi="Times New Roman" w:cs="Times New Roman"/>
          <w:sz w:val="24"/>
          <w:szCs w:val="24"/>
          <w:lang w:val="en-US"/>
        </w:rPr>
      </w:pPr>
      <w:r w:rsidRPr="005C69E9">
        <w:rPr>
          <w:rFonts w:ascii="Times New Roman" w:hAnsi="Times New Roman" w:cs="Times New Roman"/>
          <w:sz w:val="24"/>
          <w:szCs w:val="24"/>
        </w:rPr>
        <w:t>Таблица 305</w:t>
      </w:r>
    </w:p>
    <w:p w:rsidR="00467166" w:rsidRPr="005C69E9" w:rsidRDefault="00467166" w:rsidP="00467166">
      <w:pPr>
        <w:spacing w:after="0"/>
        <w:ind w:right="284" w:firstLine="284"/>
        <w:jc w:val="right"/>
        <w:rPr>
          <w:rFonts w:ascii="Times New Roman" w:hAnsi="Times New Roman" w:cs="Times New Roman"/>
          <w:sz w:val="24"/>
          <w:szCs w:val="24"/>
          <w:lang w:val="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669"/>
        <w:gridCol w:w="3895"/>
        <w:gridCol w:w="1432"/>
        <w:gridCol w:w="791"/>
      </w:tblGrid>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jc w:val="center"/>
              <w:rPr>
                <w:rFonts w:ascii="Times New Roman" w:hAnsi="Times New Roman" w:cs="Times New Roman"/>
                <w:sz w:val="24"/>
                <w:szCs w:val="24"/>
              </w:rPr>
            </w:pPr>
            <w:r w:rsidRPr="005C69E9">
              <w:rPr>
                <w:rFonts w:ascii="Times New Roman" w:hAnsi="Times New Roman" w:cs="Times New Roman"/>
                <w:sz w:val="24"/>
                <w:szCs w:val="24"/>
              </w:rPr>
              <w:t>Измеритель</w:t>
            </w:r>
          </w:p>
        </w:tc>
        <w:tc>
          <w:tcPr>
            <w:tcW w:w="7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9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Техническая обработка «пустых» образцов пород, не содержащих фауны, или образ</w:t>
            </w:r>
            <w:r w:rsidRPr="005C69E9">
              <w:rPr>
                <w:rFonts w:ascii="Times New Roman" w:hAnsi="Times New Roman" w:cs="Times New Roman"/>
                <w:sz w:val="24"/>
                <w:szCs w:val="24"/>
              </w:rPr>
              <w:softHyphen/>
              <w:t>цов пород, содержащих до 50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Дезинтеграция и </w:t>
            </w:r>
            <w:proofErr w:type="spellStart"/>
            <w:r w:rsidRPr="005C69E9">
              <w:rPr>
                <w:rFonts w:ascii="Times New Roman" w:hAnsi="Times New Roman" w:cs="Times New Roman"/>
                <w:sz w:val="24"/>
                <w:szCs w:val="24"/>
              </w:rPr>
              <w:t>отмучивание</w:t>
            </w:r>
            <w:proofErr w:type="spellEnd"/>
            <w:r w:rsidRPr="005C69E9">
              <w:rPr>
                <w:rFonts w:ascii="Times New Roman" w:hAnsi="Times New Roman" w:cs="Times New Roman"/>
                <w:sz w:val="24"/>
                <w:szCs w:val="24"/>
              </w:rPr>
              <w:t xml:space="preserve"> образцов с последующим просмотром образца дезинтегрированной породы и отбором микрофауны из него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 обра</w:t>
            </w:r>
            <w:r w:rsidRPr="005C69E9">
              <w:rPr>
                <w:rFonts w:ascii="Times New Roman" w:hAnsi="Times New Roman" w:cs="Times New Roman"/>
                <w:sz w:val="24"/>
                <w:szCs w:val="24"/>
              </w:rPr>
              <w:softHyphen/>
              <w:t>зец</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370</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Техническая обработка образцов пород, содержащих от 50 до 100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626</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от 10 до 400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835</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свыше 400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1044</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образцов пород при преобладании «известных» видов, содержащих до 5 видов и до 50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микрофауны, составление сводного систематического списка и заключения</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3548</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от 5 до 10 видов и до 100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522</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от 10 до 20 видов и до 400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678</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свыше 20 видов и свыше 400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939</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9</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Анализ образцов пород при преобладании «неизвестных» видов, содержащих до 5 видов и до 50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574</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10</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от 5 до 10 видов и до 100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939</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11</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от 10 до 20 видов и до 400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1200</w:t>
            </w:r>
          </w:p>
        </w:tc>
      </w:tr>
      <w:tr w:rsidR="00467166" w:rsidRPr="005C69E9" w:rsidTr="00467166">
        <w:trPr>
          <w:trHeight w:val="28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12</w:t>
            </w:r>
          </w:p>
        </w:tc>
        <w:tc>
          <w:tcPr>
            <w:tcW w:w="266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содержащих свыше 20 видов и свыше 400 экземпляров фауны</w:t>
            </w:r>
          </w:p>
        </w:tc>
        <w:tc>
          <w:tcPr>
            <w:tcW w:w="389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 –</w:t>
            </w:r>
          </w:p>
        </w:tc>
        <w:tc>
          <w:tcPr>
            <w:tcW w:w="143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 –</w:t>
            </w:r>
          </w:p>
        </w:tc>
        <w:tc>
          <w:tcPr>
            <w:tcW w:w="791"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rPr>
                <w:rFonts w:ascii="Times New Roman" w:hAnsi="Times New Roman" w:cs="Times New Roman"/>
                <w:sz w:val="24"/>
                <w:szCs w:val="24"/>
              </w:rPr>
            </w:pPr>
            <w:r>
              <w:rPr>
                <w:rFonts w:ascii="Times New Roman" w:hAnsi="Times New Roman" w:cs="Times New Roman"/>
                <w:sz w:val="24"/>
                <w:szCs w:val="24"/>
              </w:rPr>
              <w:t>1461</w:t>
            </w:r>
          </w:p>
        </w:tc>
      </w:tr>
    </w:tbl>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«Известными» считаются виды, которые в данном районе изучены (</w:t>
      </w:r>
      <w:proofErr w:type="spellStart"/>
      <w:r w:rsidRPr="005C69E9">
        <w:rPr>
          <w:rFonts w:ascii="Times New Roman" w:hAnsi="Times New Roman" w:cs="Times New Roman"/>
          <w:sz w:val="24"/>
          <w:szCs w:val="24"/>
        </w:rPr>
        <w:t>моно</w:t>
      </w:r>
      <w:r w:rsidRPr="005C69E9">
        <w:rPr>
          <w:rFonts w:ascii="Times New Roman" w:hAnsi="Times New Roman" w:cs="Times New Roman"/>
          <w:sz w:val="24"/>
          <w:szCs w:val="24"/>
        </w:rPr>
        <w:softHyphen/>
        <w:t>графически</w:t>
      </w:r>
      <w:proofErr w:type="spellEnd"/>
      <w:r w:rsidRPr="005C69E9">
        <w:rPr>
          <w:rFonts w:ascii="Times New Roman" w:hAnsi="Times New Roman" w:cs="Times New Roman"/>
          <w:sz w:val="24"/>
          <w:szCs w:val="24"/>
        </w:rPr>
        <w:t xml:space="preserve"> описаны).</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К «неизвестным» относятся виды, которые в данном районе не изучены (</w:t>
      </w:r>
      <w:proofErr w:type="spellStart"/>
      <w:r w:rsidRPr="005C69E9">
        <w:rPr>
          <w:rFonts w:ascii="Times New Roman" w:hAnsi="Times New Roman" w:cs="Times New Roman"/>
          <w:sz w:val="24"/>
          <w:szCs w:val="24"/>
        </w:rPr>
        <w:t>моно</w:t>
      </w:r>
      <w:r w:rsidRPr="005C69E9">
        <w:rPr>
          <w:rFonts w:ascii="Times New Roman" w:hAnsi="Times New Roman" w:cs="Times New Roman"/>
          <w:sz w:val="24"/>
          <w:szCs w:val="24"/>
        </w:rPr>
        <w:softHyphen/>
        <w:t>графически</w:t>
      </w:r>
      <w:proofErr w:type="spellEnd"/>
      <w:r w:rsidRPr="005C69E9">
        <w:rPr>
          <w:rFonts w:ascii="Times New Roman" w:hAnsi="Times New Roman" w:cs="Times New Roman"/>
          <w:sz w:val="24"/>
          <w:szCs w:val="24"/>
        </w:rPr>
        <w:t xml:space="preserve"> не описаны).</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Исследования коррозионной активности грунтов</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306</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проба</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704"/>
        <w:gridCol w:w="5326"/>
        <w:gridCol w:w="1072"/>
      </w:tblGrid>
      <w:tr w:rsidR="00467166" w:rsidRPr="005C69E9" w:rsidTr="00467166">
        <w:trPr>
          <w:trHeight w:val="284"/>
          <w:jc w:val="center"/>
        </w:trPr>
        <w:tc>
          <w:tcPr>
            <w:tcW w:w="5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27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53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Состав работ</w:t>
            </w:r>
          </w:p>
        </w:tc>
        <w:tc>
          <w:tcPr>
            <w:tcW w:w="1072"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84"/>
          <w:jc w:val="center"/>
        </w:trPr>
        <w:tc>
          <w:tcPr>
            <w:tcW w:w="5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27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коррозионной активности грунта по отно</w:t>
            </w:r>
            <w:r w:rsidRPr="005C69E9">
              <w:rPr>
                <w:rFonts w:ascii="Times New Roman" w:hAnsi="Times New Roman" w:cs="Times New Roman"/>
                <w:sz w:val="24"/>
                <w:szCs w:val="24"/>
              </w:rPr>
              <w:softHyphen/>
              <w:t>шению к стали по поляриза</w:t>
            </w:r>
            <w:r w:rsidRPr="005C69E9">
              <w:rPr>
                <w:rFonts w:ascii="Times New Roman" w:hAnsi="Times New Roman" w:cs="Times New Roman"/>
                <w:sz w:val="24"/>
                <w:szCs w:val="24"/>
              </w:rPr>
              <w:softHyphen/>
              <w:t>ционным кривым</w:t>
            </w:r>
          </w:p>
        </w:tc>
        <w:tc>
          <w:tcPr>
            <w:tcW w:w="53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Заполнение ячейки испытываемым грунтом и установка стальных электродов; производство испытаний, запись результатов</w:t>
            </w:r>
          </w:p>
        </w:tc>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52,18</w:t>
            </w:r>
          </w:p>
        </w:tc>
      </w:tr>
      <w:tr w:rsidR="00467166" w:rsidRPr="005C69E9" w:rsidTr="00467166">
        <w:trPr>
          <w:trHeight w:val="284"/>
          <w:jc w:val="center"/>
        </w:trPr>
        <w:tc>
          <w:tcPr>
            <w:tcW w:w="53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704"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Определение коррозионной активности грунтов по методу потери массы стального образца</w:t>
            </w:r>
          </w:p>
        </w:tc>
        <w:tc>
          <w:tcPr>
            <w:tcW w:w="5326"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Подготовка и взвешивание стального образца, зарядка ячейки испытываемым грунтом, устройство электрической цепи, производство испытаний, выключение и демонтаж установки, очистка образца от продуктов коррозии и взвешивание, запись результатов</w:t>
            </w:r>
          </w:p>
        </w:tc>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104</w:t>
            </w:r>
          </w:p>
        </w:tc>
      </w:tr>
    </w:tbl>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Анализы проб торфа</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307</w:t>
      </w: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определение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7347"/>
        <w:gridCol w:w="1751"/>
      </w:tblGrid>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73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анализа</w:t>
            </w:r>
          </w:p>
        </w:tc>
        <w:tc>
          <w:tcPr>
            <w:tcW w:w="17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3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175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73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Естественная влажность торфа</w:t>
            </w:r>
          </w:p>
        </w:tc>
        <w:tc>
          <w:tcPr>
            <w:tcW w:w="175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14</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73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Зольность торфа на абсолютно сухое вещество</w:t>
            </w:r>
          </w:p>
        </w:tc>
        <w:tc>
          <w:tcPr>
            <w:tcW w:w="175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131BC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47</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73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Теплота сгорания торфа на абсолютно сухое вещество</w:t>
            </w:r>
          </w:p>
        </w:tc>
        <w:tc>
          <w:tcPr>
            <w:tcW w:w="175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F51DD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209</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73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Микроскопические определения ботанического состава (вида) образца торфа – общий видовой анализ</w:t>
            </w:r>
          </w:p>
        </w:tc>
        <w:tc>
          <w:tcPr>
            <w:tcW w:w="175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F51DD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27</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73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то же, детальный видовой анализ</w:t>
            </w:r>
          </w:p>
        </w:tc>
        <w:tc>
          <w:tcPr>
            <w:tcW w:w="175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F51DD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38</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734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Микроскопическое определение степени разложения торфа</w:t>
            </w:r>
          </w:p>
        </w:tc>
        <w:tc>
          <w:tcPr>
            <w:tcW w:w="1751"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F51DD5"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29</w:t>
            </w:r>
          </w:p>
        </w:tc>
      </w:tr>
    </w:tbl>
    <w:p w:rsidR="00467166" w:rsidRPr="005C69E9" w:rsidRDefault="00467166" w:rsidP="00467166">
      <w:pPr>
        <w:spacing w:after="0"/>
        <w:jc w:val="center"/>
        <w:rPr>
          <w:rFonts w:ascii="Times New Roman" w:hAnsi="Times New Roman" w:cs="Times New Roman"/>
          <w:b/>
          <w:sz w:val="24"/>
          <w:szCs w:val="24"/>
        </w:rPr>
      </w:pPr>
      <w:r w:rsidRPr="005C69E9">
        <w:rPr>
          <w:rFonts w:ascii="Times New Roman" w:hAnsi="Times New Roman" w:cs="Times New Roman"/>
          <w:b/>
          <w:caps/>
          <w:sz w:val="24"/>
          <w:szCs w:val="24"/>
        </w:rPr>
        <w:t>Глава 18. Камеральные инженерно–геологические работы</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В настоящей главе приведены цены на следующие виды камеральных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сбор, изучение материалов изысканий прошлых лет и составление заключений, программ и проектов производства изыскательских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камеральная обработка материалов буровых и горнопроходческих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камеральная обработка материалов полевых гидрогеологических и инженерно–геоло</w:t>
      </w:r>
      <w:r w:rsidRPr="005C69E9">
        <w:rPr>
          <w:rFonts w:ascii="Times New Roman" w:hAnsi="Times New Roman" w:cs="Times New Roman"/>
          <w:sz w:val="24"/>
          <w:szCs w:val="24"/>
        </w:rPr>
        <w:softHyphen/>
        <w:t>гических работ, лабораторных исследований;</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составление инженерно–геологического и гидрогеологического отчета.</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i/>
          <w:iCs/>
          <w:sz w:val="24"/>
          <w:szCs w:val="24"/>
        </w:rPr>
      </w:pPr>
      <w:r w:rsidRPr="005C69E9">
        <w:rPr>
          <w:rFonts w:ascii="Times New Roman" w:hAnsi="Times New Roman" w:cs="Times New Roman"/>
          <w:i/>
          <w:iCs/>
          <w:sz w:val="24"/>
          <w:szCs w:val="24"/>
        </w:rPr>
        <w:t>Характеристика категорий сложности</w:t>
      </w:r>
    </w:p>
    <w:p w:rsidR="00467166" w:rsidRPr="005C69E9" w:rsidRDefault="00467166" w:rsidP="00467166">
      <w:pPr>
        <w:spacing w:after="0"/>
        <w:ind w:firstLine="284"/>
        <w:jc w:val="center"/>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Районы простого геологического строения с несложными толщами осадочных пород или с однообразными комплексами изверженных пород. Резкие проявления современных физико-геологических процессов отсутствуют. Подземные воды отсутствуют или имеется выдержанный горизонт грунтовых вод с однородным химическим составом.</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Районы, сложенные разнообразными осадочными или изверженными породами или теми и другими с простым их соотношением, дислокациями преимущественно пликативного характера, с редкими разрывами и смещениями пластов. Современные физико-геологические явления имеются. Выдержанные горизонты подземных вод, местами характеризующиеся неоднородным химическим составом или обладающие напором.</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jc w:val="center"/>
        <w:rPr>
          <w:rFonts w:ascii="Times New Roman" w:hAnsi="Times New Roman" w:cs="Times New Roman"/>
          <w:b/>
          <w:bCs/>
          <w:sz w:val="24"/>
          <w:szCs w:val="24"/>
        </w:rPr>
      </w:pPr>
      <w:r w:rsidRPr="005C69E9">
        <w:rPr>
          <w:rFonts w:ascii="Times New Roman" w:hAnsi="Times New Roman" w:cs="Times New Roman"/>
          <w:b/>
          <w:bCs/>
          <w:sz w:val="24"/>
          <w:szCs w:val="24"/>
          <w:lang w:val="en-US"/>
        </w:rPr>
        <w:t>III</w:t>
      </w:r>
      <w:r w:rsidRPr="005C69E9">
        <w:rPr>
          <w:rFonts w:ascii="Times New Roman" w:hAnsi="Times New Roman" w:cs="Times New Roman"/>
          <w:b/>
          <w:bCs/>
          <w:sz w:val="24"/>
          <w:szCs w:val="24"/>
        </w:rPr>
        <w:t xml:space="preserve"> категория</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Районы весьма сложного геологического строения – комплекс изверженных, осадочных и метаморфических пород без ясно выраженных маркирующих горизонтов, с дизъюнктивными дислокациями. Современные физико-геологические процессы широко развиты. Горизонты подземных вод не выдержаны по простиранию и по мощности с неоднородным химическим составом. Местами сложное чередование водоносных и водоупорных пород. Напоры под</w:t>
      </w:r>
      <w:r w:rsidRPr="005C69E9">
        <w:rPr>
          <w:rFonts w:ascii="Times New Roman" w:hAnsi="Times New Roman" w:cs="Times New Roman"/>
          <w:sz w:val="24"/>
          <w:szCs w:val="24"/>
        </w:rPr>
        <w:softHyphen/>
        <w:t>земных вод изменяются по простиранию.</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Сбор, изучение материалов изысканий прошлых лет и составление заключений, программ и проекта производства работ</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center"/>
        <w:rPr>
          <w:rFonts w:ascii="Times New Roman" w:hAnsi="Times New Roman" w:cs="Times New Roman"/>
          <w:iCs/>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Изучение материалов изысканий прошлых лет по данному району в библиотеках,  государствен</w:t>
      </w:r>
      <w:r w:rsidRPr="005C69E9">
        <w:rPr>
          <w:rFonts w:ascii="Times New Roman" w:hAnsi="Times New Roman" w:cs="Times New Roman"/>
          <w:sz w:val="24"/>
          <w:szCs w:val="24"/>
        </w:rPr>
        <w:softHyphen/>
        <w:t>ном геологическом фонде и территориальных геологических фондах, в архивах проектных и изыскательских организаций с выездом в другие города. Составление каталогов, аннотаций, конспектирование текста, снятие копий с чертежей, анализ и обработка мате</w:t>
      </w:r>
      <w:r w:rsidRPr="005C69E9">
        <w:rPr>
          <w:rFonts w:ascii="Times New Roman" w:hAnsi="Times New Roman" w:cs="Times New Roman"/>
          <w:sz w:val="24"/>
          <w:szCs w:val="24"/>
        </w:rPr>
        <w:softHyphen/>
        <w:t>риалов по отдельным разделам. Оценка инженерно-геологических и гидрогеологических условий района. Составление предварительных разрезов, карт, таблиц, подбор аналогов физико-механических и фильтрационных свой</w:t>
      </w:r>
      <w:proofErr w:type="gramStart"/>
      <w:r w:rsidRPr="005C69E9">
        <w:rPr>
          <w:rFonts w:ascii="Times New Roman" w:hAnsi="Times New Roman" w:cs="Times New Roman"/>
          <w:sz w:val="24"/>
          <w:szCs w:val="24"/>
        </w:rPr>
        <w:t>ств гр</w:t>
      </w:r>
      <w:proofErr w:type="gramEnd"/>
      <w:r w:rsidRPr="005C69E9">
        <w:rPr>
          <w:rFonts w:ascii="Times New Roman" w:hAnsi="Times New Roman" w:cs="Times New Roman"/>
          <w:sz w:val="24"/>
          <w:szCs w:val="24"/>
        </w:rPr>
        <w:t>унтов. Составление таблицы объемов намечаемых работ, программы и проекта производства работ, графика их выполнения, сметы.</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308</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программа, проект, заключает</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240"/>
        <w:gridCol w:w="3673"/>
        <w:gridCol w:w="2185"/>
      </w:tblGrid>
      <w:tr w:rsidR="00467166" w:rsidRPr="005C69E9" w:rsidTr="00467166">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913" w:type="dxa"/>
            <w:gridSpan w:val="2"/>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Сметная стоимость</w:t>
            </w:r>
          </w:p>
        </w:tc>
        <w:tc>
          <w:tcPr>
            <w:tcW w:w="2185"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сом</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строительства, млн. сом</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изысканий, тыс. сом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r>
      <w:tr w:rsidR="00467166" w:rsidRPr="005C69E9" w:rsidTr="00467166">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218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до 1,2</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до 18</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B046A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8625</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4</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18 до 35</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B046A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21564</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4 до 6</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35 до 59</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B046A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34503</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6 до 12</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59 до 117</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B046A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47442</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12 до 23</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117 до 176</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B046A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69006</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23 до 59</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176 до 235</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B046A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99196</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59 до 117</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235 до 352</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B046A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138012</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8</w:t>
            </w:r>
          </w:p>
        </w:tc>
        <w:tc>
          <w:tcPr>
            <w:tcW w:w="32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117 до 235</w:t>
            </w:r>
          </w:p>
        </w:tc>
        <w:tc>
          <w:tcPr>
            <w:tcW w:w="3673"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left="113" w:firstLine="284"/>
              <w:jc w:val="both"/>
              <w:rPr>
                <w:rFonts w:ascii="Times New Roman" w:hAnsi="Times New Roman" w:cs="Times New Roman"/>
                <w:sz w:val="24"/>
                <w:szCs w:val="24"/>
              </w:rPr>
            </w:pPr>
            <w:r w:rsidRPr="005C69E9">
              <w:rPr>
                <w:rFonts w:ascii="Times New Roman" w:hAnsi="Times New Roman" w:cs="Times New Roman"/>
                <w:sz w:val="24"/>
                <w:szCs w:val="24"/>
              </w:rPr>
              <w:t>свыше 352 до 586</w:t>
            </w:r>
          </w:p>
        </w:tc>
        <w:tc>
          <w:tcPr>
            <w:tcW w:w="2185"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467166" w:rsidRPr="005C69E9" w:rsidRDefault="00B046A1"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215645</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1. При сметной стоимости строительства свыше </w:t>
      </w:r>
      <w:r w:rsidR="00B046A1">
        <w:rPr>
          <w:rFonts w:ascii="Times New Roman" w:hAnsi="Times New Roman" w:cs="Times New Roman"/>
          <w:sz w:val="24"/>
          <w:szCs w:val="24"/>
        </w:rPr>
        <w:t>8625</w:t>
      </w:r>
      <w:r w:rsidRPr="005C69E9">
        <w:rPr>
          <w:rFonts w:ascii="Times New Roman" w:hAnsi="Times New Roman" w:cs="Times New Roman"/>
          <w:sz w:val="24"/>
          <w:szCs w:val="24"/>
        </w:rPr>
        <w:t xml:space="preserve"> млн. сом или стоимости изысканий свыше </w:t>
      </w:r>
      <w:r w:rsidR="00B046A1">
        <w:rPr>
          <w:rFonts w:ascii="Times New Roman" w:hAnsi="Times New Roman" w:cs="Times New Roman"/>
          <w:sz w:val="24"/>
          <w:szCs w:val="24"/>
        </w:rPr>
        <w:t>21564</w:t>
      </w:r>
      <w:r w:rsidRPr="005C69E9">
        <w:rPr>
          <w:rFonts w:ascii="Times New Roman" w:hAnsi="Times New Roman" w:cs="Times New Roman"/>
          <w:sz w:val="24"/>
          <w:szCs w:val="24"/>
        </w:rPr>
        <w:t xml:space="preserve"> тыс. сом, а также для объектов, охватывающих значительную тер</w:t>
      </w:r>
      <w:r w:rsidRPr="005C69E9">
        <w:rPr>
          <w:rFonts w:ascii="Times New Roman" w:hAnsi="Times New Roman" w:cs="Times New Roman"/>
          <w:sz w:val="24"/>
          <w:szCs w:val="24"/>
        </w:rPr>
        <w:softHyphen/>
        <w:t>риторию и включающих разнообразные сооружения промышленного, транспортного, гидро</w:t>
      </w:r>
      <w:r w:rsidRPr="005C69E9">
        <w:rPr>
          <w:rFonts w:ascii="Times New Roman" w:hAnsi="Times New Roman" w:cs="Times New Roman"/>
          <w:sz w:val="24"/>
          <w:szCs w:val="24"/>
        </w:rPr>
        <w:softHyphen/>
        <w:t>технического и гражданского строительства, а также при необходимости защиты эксплуа</w:t>
      </w:r>
      <w:r w:rsidRPr="005C69E9">
        <w:rPr>
          <w:rFonts w:ascii="Times New Roman" w:hAnsi="Times New Roman" w:cs="Times New Roman"/>
          <w:sz w:val="24"/>
          <w:szCs w:val="24"/>
        </w:rPr>
        <w:softHyphen/>
        <w:t>тационных запасов подземных вод в ГКЗ или ТКЗ, цены определяются специальным расчетом.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Стоимость составления программы (проекта производства) изысканий составляет 30% соответствующей табличной цены, а технического предписания (взамен программы) – 15% от цены, предусмотренной в § 1.</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Цены приведены для районов I категории сложности. Для районов II и III категорий, к ценам применяются соответственно коэффициенты 1,2 и 1,3.</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Стоимость сбора и систематизации материалов инженерно-геологических и гидро</w:t>
      </w:r>
      <w:r w:rsidRPr="005C69E9">
        <w:rPr>
          <w:rFonts w:ascii="Times New Roman" w:hAnsi="Times New Roman" w:cs="Times New Roman"/>
          <w:sz w:val="24"/>
          <w:szCs w:val="24"/>
        </w:rPr>
        <w:softHyphen/>
        <w:t>геологических изысканий прошлых лет (горно-буровые, гидрогеологические и др.), исполь</w:t>
      </w:r>
      <w:r w:rsidRPr="005C69E9">
        <w:rPr>
          <w:rFonts w:ascii="Times New Roman" w:hAnsi="Times New Roman" w:cs="Times New Roman"/>
          <w:sz w:val="24"/>
          <w:szCs w:val="24"/>
        </w:rPr>
        <w:softHyphen/>
        <w:t>зуемых для составления заключения или разработки программ (проектов произ</w:t>
      </w:r>
      <w:r w:rsidRPr="005C69E9">
        <w:rPr>
          <w:rFonts w:ascii="Times New Roman" w:hAnsi="Times New Roman" w:cs="Times New Roman"/>
          <w:sz w:val="24"/>
          <w:szCs w:val="24"/>
        </w:rPr>
        <w:softHyphen/>
        <w:t xml:space="preserve">водства) изысканий, определяется по цене </w:t>
      </w:r>
      <w:r w:rsidR="00B046A1">
        <w:rPr>
          <w:rFonts w:ascii="Times New Roman" w:hAnsi="Times New Roman" w:cs="Times New Roman"/>
          <w:sz w:val="24"/>
          <w:szCs w:val="24"/>
        </w:rPr>
        <w:t>107,82</w:t>
      </w:r>
      <w:r w:rsidRPr="005C69E9">
        <w:rPr>
          <w:rFonts w:ascii="Times New Roman" w:hAnsi="Times New Roman" w:cs="Times New Roman"/>
          <w:sz w:val="24"/>
          <w:szCs w:val="24"/>
        </w:rPr>
        <w:t xml:space="preserve"> сом за 1 м выработки для районов I категории сложности. Для районов II и III категорий применяются соответственно коэффициенты 1,2 и 1,3. При этом цены таблицы 308 не применяются.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5. При оформлении разрешений (регистрации) на производство инженерных изысканий силами организации, выполняющей изыскания, к стоимости составления программ (технических предписаний), определяемой с учетом примечания 2, применяются следующие коэффициенты:</w:t>
      </w:r>
    </w:p>
    <w:p w:rsidR="00467166" w:rsidRPr="005C69E9" w:rsidRDefault="00467166" w:rsidP="00467166">
      <w:pPr>
        <w:spacing w:after="0"/>
        <w:ind w:firstLine="284"/>
        <w:jc w:val="both"/>
        <w:rPr>
          <w:rFonts w:ascii="Times New Roman" w:hAnsi="Times New Roman" w:cs="Times New Roman"/>
          <w:sz w:val="24"/>
          <w:szCs w:val="24"/>
          <w:highlight w:val="yellow"/>
        </w:rPr>
      </w:pPr>
      <w:r w:rsidRPr="005C69E9">
        <w:rPr>
          <w:rFonts w:ascii="Times New Roman" w:hAnsi="Times New Roman" w:cs="Times New Roman"/>
          <w:sz w:val="24"/>
          <w:szCs w:val="24"/>
        </w:rPr>
        <w:t xml:space="preserve">1,2 – </w:t>
      </w:r>
      <w:r w:rsidRPr="005C69E9">
        <w:rPr>
          <w:rFonts w:ascii="Times New Roman" w:hAnsi="Times New Roman" w:cs="Times New Roman"/>
          <w:sz w:val="24"/>
          <w:szCs w:val="24"/>
          <w:highlight w:val="yellow"/>
        </w:rPr>
        <w:t>при стоимости изысканий до 1,2 млн</w:t>
      </w:r>
      <w:proofErr w:type="gramStart"/>
      <w:r w:rsidRPr="005C69E9">
        <w:rPr>
          <w:rFonts w:ascii="Times New Roman" w:hAnsi="Times New Roman" w:cs="Times New Roman"/>
          <w:sz w:val="24"/>
          <w:szCs w:val="24"/>
          <w:highlight w:val="yellow"/>
        </w:rPr>
        <w:t>.с</w:t>
      </w:r>
      <w:proofErr w:type="gramEnd"/>
      <w:r w:rsidRPr="005C69E9">
        <w:rPr>
          <w:rFonts w:ascii="Times New Roman" w:hAnsi="Times New Roman" w:cs="Times New Roman"/>
          <w:sz w:val="24"/>
          <w:szCs w:val="24"/>
          <w:highlight w:val="yellow"/>
        </w:rPr>
        <w:t>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highlight w:val="yellow"/>
        </w:rPr>
        <w:t>1,1 – то же, свыше 1,2 до 59 млн. сом.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6. Стоимость составления заключения по архивным (фондовым) материалам определяется по договорным ценам.</w:t>
      </w: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both"/>
        <w:rPr>
          <w:rFonts w:ascii="Times New Roman" w:hAnsi="Times New Roman" w:cs="Times New Roman"/>
          <w:b/>
          <w:bCs/>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Камеральная обработка материалов инженерно-геологических и гидрогеологических изысканий</w:t>
      </w:r>
    </w:p>
    <w:p w:rsidR="00467166" w:rsidRPr="005C69E9" w:rsidRDefault="00467166" w:rsidP="00467166">
      <w:pPr>
        <w:spacing w:after="0"/>
        <w:ind w:firstLine="284"/>
        <w:jc w:val="both"/>
        <w:rPr>
          <w:rFonts w:ascii="Times New Roman" w:hAnsi="Times New Roman" w:cs="Times New Roman"/>
          <w:i/>
          <w:iCs/>
          <w:sz w:val="24"/>
          <w:szCs w:val="24"/>
        </w:rPr>
      </w:pPr>
    </w:p>
    <w:p w:rsidR="00467166" w:rsidRPr="005C69E9" w:rsidRDefault="00467166" w:rsidP="00467166">
      <w:pPr>
        <w:spacing w:after="0"/>
        <w:ind w:firstLine="567"/>
        <w:jc w:val="center"/>
        <w:rPr>
          <w:rFonts w:ascii="Times New Roman" w:hAnsi="Times New Roman" w:cs="Times New Roman"/>
          <w:i/>
          <w:sz w:val="24"/>
          <w:szCs w:val="24"/>
        </w:rPr>
      </w:pPr>
      <w:r w:rsidRPr="005C69E9">
        <w:rPr>
          <w:rFonts w:ascii="Times New Roman" w:hAnsi="Times New Roman" w:cs="Times New Roman"/>
          <w:iCs/>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Проверка материалов полевой докумен</w:t>
      </w:r>
      <w:r w:rsidRPr="005C69E9">
        <w:rPr>
          <w:rFonts w:ascii="Times New Roman" w:hAnsi="Times New Roman" w:cs="Times New Roman"/>
          <w:sz w:val="24"/>
          <w:szCs w:val="24"/>
        </w:rPr>
        <w:softHyphen/>
        <w:t>тации. Анализ и увязка первичных данных. Систематизация материалов. Составление таблиц, ведомостей, графиков, разрезов выра</w:t>
      </w:r>
      <w:r w:rsidRPr="005C69E9">
        <w:rPr>
          <w:rFonts w:ascii="Times New Roman" w:hAnsi="Times New Roman" w:cs="Times New Roman"/>
          <w:sz w:val="24"/>
          <w:szCs w:val="24"/>
        </w:rPr>
        <w:softHyphen/>
        <w:t>боток, листов опытных откачек, нагнетаний и т. п. Производство необходимых расчетов. Увязка результатов различ</w:t>
      </w:r>
      <w:r w:rsidRPr="005C69E9">
        <w:rPr>
          <w:rFonts w:ascii="Times New Roman" w:hAnsi="Times New Roman" w:cs="Times New Roman"/>
          <w:sz w:val="24"/>
          <w:szCs w:val="24"/>
        </w:rPr>
        <w:softHyphen/>
        <w:t xml:space="preserve">ных видов изысканий. </w:t>
      </w:r>
    </w:p>
    <w:p w:rsidR="00467166" w:rsidRPr="005C69E9" w:rsidRDefault="00467166" w:rsidP="00467166">
      <w:pPr>
        <w:spacing w:after="0"/>
        <w:ind w:right="284" w:firstLine="284"/>
        <w:jc w:val="right"/>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309</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м выработки</w:t>
      </w: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сом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961"/>
        <w:gridCol w:w="1417"/>
        <w:gridCol w:w="1311"/>
        <w:gridCol w:w="1409"/>
      </w:tblGrid>
      <w:tr w:rsidR="00467166" w:rsidRPr="005C69E9" w:rsidTr="00467166">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Типы инженерно-геологических выработок</w:t>
            </w:r>
          </w:p>
        </w:tc>
        <w:tc>
          <w:tcPr>
            <w:tcW w:w="4137" w:type="dxa"/>
            <w:gridSpan w:val="3"/>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Категория сложности</w:t>
            </w:r>
          </w:p>
        </w:tc>
      </w:tr>
      <w:tr w:rsidR="00467166" w:rsidRPr="005C69E9" w:rsidTr="00467166">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w:t>
            </w:r>
          </w:p>
        </w:tc>
        <w:tc>
          <w:tcPr>
            <w:tcW w:w="131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w:t>
            </w:r>
          </w:p>
        </w:tc>
        <w:tc>
          <w:tcPr>
            <w:tcW w:w="1409"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lang w:val="en-US"/>
              </w:rPr>
              <w:t>III</w:t>
            </w:r>
          </w:p>
        </w:tc>
      </w:tr>
      <w:tr w:rsidR="00467166" w:rsidRPr="005C69E9" w:rsidTr="00467166">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Буровые скважины и горные выработки</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467166" w:rsidRPr="005C69E9" w:rsidRDefault="00777676"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130</w:t>
            </w:r>
          </w:p>
        </w:tc>
        <w:tc>
          <w:tcPr>
            <w:tcW w:w="131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467166" w:rsidRPr="005C69E9" w:rsidRDefault="00777676"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183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467166" w:rsidRPr="005C69E9" w:rsidRDefault="00777676" w:rsidP="00467166">
            <w:pPr>
              <w:spacing w:after="0"/>
              <w:ind w:firstLine="284"/>
              <w:jc w:val="right"/>
              <w:rPr>
                <w:rFonts w:ascii="Times New Roman" w:hAnsi="Times New Roman" w:cs="Times New Roman"/>
                <w:sz w:val="24"/>
                <w:szCs w:val="24"/>
              </w:rPr>
            </w:pPr>
            <w:r>
              <w:rPr>
                <w:rFonts w:ascii="Times New Roman" w:hAnsi="Times New Roman" w:cs="Times New Roman"/>
                <w:sz w:val="24"/>
                <w:szCs w:val="24"/>
              </w:rPr>
              <w:t>235</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Примечание:</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Цены на камеральную обработку 1 м3 канав, расчисток, траншей определяются по данной таблице с коэффициентом 0,5.</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310</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6595"/>
        <w:gridCol w:w="2507"/>
      </w:tblGrid>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Наименование работ</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Цена, в процентах от стоимости полевых изыска</w:t>
            </w:r>
            <w:r w:rsidRPr="005C69E9">
              <w:rPr>
                <w:rFonts w:ascii="Times New Roman" w:hAnsi="Times New Roman" w:cs="Times New Roman"/>
                <w:sz w:val="24"/>
                <w:szCs w:val="24"/>
              </w:rPr>
              <w:softHyphen/>
              <w:t>тельских и лабораторных работ</w:t>
            </w:r>
          </w:p>
        </w:tc>
      </w:tr>
      <w:tr w:rsidR="00467166" w:rsidRPr="005C69E9" w:rsidTr="00467166">
        <w:trPr>
          <w:trHeight w:val="227"/>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center"/>
              <w:rPr>
                <w:rFonts w:ascii="Times New Roman" w:hAnsi="Times New Roman" w:cs="Times New Roman"/>
                <w:sz w:val="24"/>
                <w:szCs w:val="24"/>
              </w:rPr>
            </w:pP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Опытные гидрогеологические работы:</w:t>
            </w:r>
          </w:p>
        </w:tc>
        <w:tc>
          <w:tcPr>
            <w:tcW w:w="2520" w:type="dxa"/>
            <w:tcBorders>
              <w:top w:val="single" w:sz="4" w:space="0" w:color="auto"/>
              <w:left w:val="single" w:sz="4" w:space="0" w:color="auto"/>
              <w:bottom w:val="single" w:sz="4" w:space="0" w:color="auto"/>
              <w:right w:val="single" w:sz="4" w:space="0" w:color="auto"/>
            </w:tcBorders>
            <w:vAlign w:val="center"/>
          </w:tcPr>
          <w:p w:rsidR="00467166" w:rsidRPr="005C69E9" w:rsidRDefault="00467166" w:rsidP="00467166">
            <w:pPr>
              <w:spacing w:after="0"/>
              <w:ind w:firstLine="284"/>
              <w:jc w:val="both"/>
              <w:rPr>
                <w:rFonts w:ascii="Times New Roman" w:hAnsi="Times New Roman" w:cs="Times New Roman"/>
                <w:sz w:val="24"/>
                <w:szCs w:val="24"/>
              </w:rPr>
            </w:pP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кустовые откачки</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777676" w:rsidP="00467166">
            <w:pPr>
              <w:spacing w:after="0"/>
              <w:ind w:firstLine="284"/>
              <w:jc w:val="center"/>
              <w:rPr>
                <w:rFonts w:ascii="Times New Roman" w:hAnsi="Times New Roman" w:cs="Times New Roman"/>
                <w:sz w:val="24"/>
                <w:szCs w:val="24"/>
              </w:rPr>
            </w:pPr>
            <w:r>
              <w:rPr>
                <w:rFonts w:ascii="Times New Roman" w:hAnsi="Times New Roman" w:cs="Times New Roman"/>
                <w:sz w:val="24"/>
                <w:szCs w:val="24"/>
              </w:rPr>
              <w:t>1826</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одиночные откачки</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777676" w:rsidP="00467166">
            <w:pPr>
              <w:spacing w:after="0"/>
              <w:ind w:firstLine="284"/>
              <w:jc w:val="center"/>
              <w:rPr>
                <w:rFonts w:ascii="Times New Roman" w:hAnsi="Times New Roman" w:cs="Times New Roman"/>
                <w:sz w:val="24"/>
                <w:szCs w:val="24"/>
              </w:rPr>
            </w:pPr>
            <w:r>
              <w:rPr>
                <w:rFonts w:ascii="Times New Roman" w:hAnsi="Times New Roman" w:cs="Times New Roman"/>
                <w:sz w:val="24"/>
                <w:szCs w:val="24"/>
              </w:rPr>
              <w:t>1044</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нагнетания или наливы воды в скважины</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777676" w:rsidP="00467166">
            <w:pPr>
              <w:spacing w:after="0"/>
              <w:ind w:firstLine="284"/>
              <w:jc w:val="center"/>
              <w:rPr>
                <w:rFonts w:ascii="Times New Roman" w:hAnsi="Times New Roman" w:cs="Times New Roman"/>
                <w:sz w:val="24"/>
                <w:szCs w:val="24"/>
              </w:rPr>
            </w:pPr>
            <w:r>
              <w:rPr>
                <w:rFonts w:ascii="Times New Roman" w:hAnsi="Times New Roman" w:cs="Times New Roman"/>
                <w:sz w:val="24"/>
                <w:szCs w:val="24"/>
              </w:rPr>
              <w:t>1148</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4</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наливы воды в шурфы</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777676" w:rsidP="00467166">
            <w:pPr>
              <w:spacing w:after="0"/>
              <w:ind w:firstLine="284"/>
              <w:jc w:val="center"/>
              <w:rPr>
                <w:rFonts w:ascii="Times New Roman" w:hAnsi="Times New Roman" w:cs="Times New Roman"/>
                <w:sz w:val="24"/>
                <w:szCs w:val="24"/>
              </w:rPr>
            </w:pPr>
            <w:r>
              <w:rPr>
                <w:rFonts w:ascii="Times New Roman" w:hAnsi="Times New Roman" w:cs="Times New Roman"/>
                <w:sz w:val="24"/>
                <w:szCs w:val="24"/>
              </w:rPr>
              <w:t>1983</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5</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стационарные наблюдения за режимом подземных вод в скважинах, шурфах, колодцах и на источниках</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777676" w:rsidP="00467166">
            <w:pPr>
              <w:spacing w:after="0"/>
              <w:ind w:firstLine="284"/>
              <w:jc w:val="center"/>
              <w:rPr>
                <w:rFonts w:ascii="Times New Roman" w:hAnsi="Times New Roman" w:cs="Times New Roman"/>
                <w:sz w:val="24"/>
                <w:szCs w:val="24"/>
              </w:rPr>
            </w:pPr>
            <w:r>
              <w:rPr>
                <w:rFonts w:ascii="Times New Roman" w:hAnsi="Times New Roman" w:cs="Times New Roman"/>
                <w:sz w:val="24"/>
                <w:szCs w:val="24"/>
              </w:rPr>
              <w:t>1461</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6</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Полевые опытные инженерно-геологические исследования грунтов</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777676" w:rsidP="00467166">
            <w:pPr>
              <w:spacing w:after="0"/>
              <w:ind w:firstLine="284"/>
              <w:jc w:val="center"/>
              <w:rPr>
                <w:rFonts w:ascii="Times New Roman" w:hAnsi="Times New Roman" w:cs="Times New Roman"/>
                <w:sz w:val="24"/>
                <w:szCs w:val="24"/>
              </w:rPr>
            </w:pPr>
            <w:r>
              <w:rPr>
                <w:rFonts w:ascii="Times New Roman" w:hAnsi="Times New Roman" w:cs="Times New Roman"/>
                <w:sz w:val="24"/>
                <w:szCs w:val="24"/>
              </w:rPr>
              <w:t>1044</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7</w:t>
            </w:r>
          </w:p>
        </w:tc>
        <w:tc>
          <w:tcPr>
            <w:tcW w:w="666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Лабораторные исследования пород, грунтов и химические анализы воды</w:t>
            </w:r>
          </w:p>
        </w:tc>
        <w:tc>
          <w:tcPr>
            <w:tcW w:w="252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777676" w:rsidP="00467166">
            <w:pPr>
              <w:spacing w:after="0"/>
              <w:ind w:firstLine="284"/>
              <w:jc w:val="center"/>
              <w:rPr>
                <w:rFonts w:ascii="Times New Roman" w:hAnsi="Times New Roman" w:cs="Times New Roman"/>
                <w:sz w:val="24"/>
                <w:szCs w:val="24"/>
              </w:rPr>
            </w:pPr>
            <w:r>
              <w:rPr>
                <w:rFonts w:ascii="Times New Roman" w:hAnsi="Times New Roman" w:cs="Times New Roman"/>
                <w:sz w:val="24"/>
                <w:szCs w:val="24"/>
              </w:rPr>
              <w:t>1044</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камеральной обработке откачек, выполненных из группы центральных скважин, стоимость следует определять по ценам § 1 и 2 с коэффициентом 1,2.</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 xml:space="preserve">2. При выполнении камеральных работ без выплаты исполнителям полевого довольствия, к стоимости работ, определенной по ценам § 1-5, применяется коэффициент 0,85. </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center"/>
        <w:rPr>
          <w:rFonts w:ascii="Times New Roman" w:hAnsi="Times New Roman" w:cs="Times New Roman"/>
          <w:b/>
          <w:bCs/>
          <w:sz w:val="24"/>
          <w:szCs w:val="24"/>
        </w:rPr>
      </w:pPr>
      <w:r w:rsidRPr="005C69E9">
        <w:rPr>
          <w:rFonts w:ascii="Times New Roman" w:hAnsi="Times New Roman" w:cs="Times New Roman"/>
          <w:b/>
          <w:bCs/>
          <w:sz w:val="24"/>
          <w:szCs w:val="24"/>
        </w:rPr>
        <w:t>Составление инженерно-геологического и гидрогеологического отчетов</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40"/>
        <w:rPr>
          <w:rFonts w:ascii="Times New Roman" w:hAnsi="Times New Roman" w:cs="Times New Roman"/>
          <w:sz w:val="24"/>
          <w:szCs w:val="24"/>
        </w:rPr>
      </w:pPr>
      <w:r w:rsidRPr="005C69E9">
        <w:rPr>
          <w:rFonts w:ascii="Times New Roman" w:hAnsi="Times New Roman" w:cs="Times New Roman"/>
          <w:sz w:val="24"/>
          <w:szCs w:val="24"/>
        </w:rPr>
        <w:t>Состав работ:</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Редактирование и увязка материалов комплекса инженерно-геологических изысканий: съемок, геофизических и специальных исследований, горнобуровых, опытно-фильтра</w:t>
      </w:r>
      <w:r w:rsidRPr="005C69E9">
        <w:rPr>
          <w:rFonts w:ascii="Times New Roman" w:hAnsi="Times New Roman" w:cs="Times New Roman"/>
          <w:sz w:val="24"/>
          <w:szCs w:val="24"/>
        </w:rPr>
        <w:softHyphen/>
        <w:t>ционных, режимных наблюдений и лабораторных работ. Выделение разновидностей пород и их характеристика. Сопоставление их с материалами изысканий прошлых лет. Составление сводных инженерно-геологических и гидрогеологических карт и разрезов по району иссле</w:t>
      </w:r>
      <w:r w:rsidRPr="005C69E9">
        <w:rPr>
          <w:rFonts w:ascii="Times New Roman" w:hAnsi="Times New Roman" w:cs="Times New Roman"/>
          <w:sz w:val="24"/>
          <w:szCs w:val="24"/>
        </w:rPr>
        <w:softHyphen/>
        <w:t>дований. Составление текста отчета. Оформление текста и чертежей: редактирование, корректура, раскраска и др. Защита и сдача отчета заказчику. Составление аннотаций, карточек и других документов для групп систематизации.</w:t>
      </w:r>
    </w:p>
    <w:p w:rsidR="00467166" w:rsidRPr="005C69E9" w:rsidRDefault="00467166" w:rsidP="00467166">
      <w:pPr>
        <w:spacing w:after="0"/>
        <w:ind w:right="742" w:firstLine="284"/>
        <w:jc w:val="both"/>
        <w:rPr>
          <w:rFonts w:ascii="Times New Roman" w:hAnsi="Times New Roman" w:cs="Times New Roman"/>
          <w:i/>
          <w:iCs/>
          <w:sz w:val="24"/>
          <w:szCs w:val="24"/>
        </w:rPr>
      </w:pPr>
    </w:p>
    <w:p w:rsidR="00467166" w:rsidRPr="005C69E9" w:rsidRDefault="00467166" w:rsidP="00467166">
      <w:pPr>
        <w:spacing w:after="0"/>
        <w:ind w:right="284" w:firstLine="284"/>
        <w:jc w:val="right"/>
        <w:rPr>
          <w:rFonts w:ascii="Times New Roman" w:hAnsi="Times New Roman" w:cs="Times New Roman"/>
          <w:sz w:val="24"/>
          <w:szCs w:val="24"/>
        </w:rPr>
      </w:pPr>
      <w:r w:rsidRPr="005C69E9">
        <w:rPr>
          <w:rFonts w:ascii="Times New Roman" w:hAnsi="Times New Roman" w:cs="Times New Roman"/>
          <w:sz w:val="24"/>
          <w:szCs w:val="24"/>
        </w:rPr>
        <w:t>Таблица 311</w:t>
      </w:r>
    </w:p>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567"/>
        <w:jc w:val="both"/>
        <w:rPr>
          <w:rFonts w:ascii="Times New Roman" w:hAnsi="Times New Roman" w:cs="Times New Roman"/>
          <w:sz w:val="24"/>
          <w:szCs w:val="24"/>
        </w:rPr>
      </w:pPr>
      <w:r w:rsidRPr="005C69E9">
        <w:rPr>
          <w:rFonts w:ascii="Times New Roman" w:hAnsi="Times New Roman" w:cs="Times New Roman"/>
          <w:sz w:val="24"/>
          <w:szCs w:val="24"/>
        </w:rPr>
        <w:t>Измеритель – 1 отчет</w:t>
      </w:r>
    </w:p>
    <w:p w:rsidR="00467166" w:rsidRPr="005C69E9" w:rsidRDefault="00467166" w:rsidP="00467166">
      <w:pPr>
        <w:spacing w:after="0"/>
        <w:ind w:firstLine="284"/>
        <w:jc w:val="both"/>
        <w:rPr>
          <w:rFonts w:ascii="Times New Roman" w:hAnsi="Times New Roman" w:cs="Times New Roman"/>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451"/>
        <w:gridCol w:w="4653"/>
      </w:tblGrid>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w:t>
            </w:r>
          </w:p>
        </w:tc>
        <w:tc>
          <w:tcPr>
            <w:tcW w:w="45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D539AB">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Стоимость камеральных работ (инженерно-геологических, гидрогеологических и др.), тыс. </w:t>
            </w:r>
            <w:r w:rsidR="00D539AB">
              <w:rPr>
                <w:rFonts w:ascii="Times New Roman" w:hAnsi="Times New Roman" w:cs="Times New Roman"/>
                <w:sz w:val="24"/>
                <w:szCs w:val="24"/>
              </w:rPr>
              <w:t>сом</w:t>
            </w:r>
          </w:p>
        </w:tc>
        <w:tc>
          <w:tcPr>
            <w:tcW w:w="470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Нормы на составление инженерно-геологического и гидрогеологического отчета</w:t>
            </w:r>
          </w:p>
        </w:tc>
      </w:tr>
      <w:tr w:rsidR="00467166" w:rsidRPr="005C69E9" w:rsidTr="00467166">
        <w:trPr>
          <w:trHeight w:val="227"/>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5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70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w:t>
            </w:r>
          </w:p>
        </w:tc>
        <w:tc>
          <w:tcPr>
            <w:tcW w:w="45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до 1000</w:t>
            </w:r>
          </w:p>
        </w:tc>
        <w:tc>
          <w:tcPr>
            <w:tcW w:w="470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15%</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2</w:t>
            </w:r>
          </w:p>
        </w:tc>
        <w:tc>
          <w:tcPr>
            <w:tcW w:w="45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1000 до 5000</w:t>
            </w:r>
          </w:p>
        </w:tc>
        <w:tc>
          <w:tcPr>
            <w:tcW w:w="470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D539AB">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15% суммы </w:t>
            </w:r>
            <w:r w:rsidR="00D539AB">
              <w:rPr>
                <w:rFonts w:ascii="Times New Roman" w:hAnsi="Times New Roman" w:cs="Times New Roman"/>
                <w:sz w:val="24"/>
                <w:szCs w:val="24"/>
              </w:rPr>
              <w:t>346700</w:t>
            </w:r>
            <w:r w:rsidRPr="005C69E9">
              <w:rPr>
                <w:rFonts w:ascii="Times New Roman" w:hAnsi="Times New Roman" w:cs="Times New Roman"/>
                <w:sz w:val="24"/>
                <w:szCs w:val="24"/>
              </w:rPr>
              <w:t xml:space="preserve">сом +5% суммы, превышающей </w:t>
            </w:r>
            <w:r w:rsidR="00D539AB">
              <w:rPr>
                <w:rFonts w:ascii="Times New Roman" w:hAnsi="Times New Roman" w:cs="Times New Roman"/>
                <w:sz w:val="24"/>
                <w:szCs w:val="24"/>
              </w:rPr>
              <w:t>346700</w:t>
            </w:r>
            <w:r w:rsidRPr="005C69E9">
              <w:rPr>
                <w:rFonts w:ascii="Times New Roman" w:hAnsi="Times New Roman" w:cs="Times New Roman"/>
                <w:sz w:val="24"/>
                <w:szCs w:val="24"/>
              </w:rPr>
              <w:t xml:space="preserve">  сом</w:t>
            </w:r>
          </w:p>
        </w:tc>
      </w:tr>
      <w:tr w:rsidR="00467166" w:rsidRPr="005C69E9" w:rsidTr="00467166">
        <w:trPr>
          <w:trHeight w:val="28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3</w:t>
            </w:r>
          </w:p>
        </w:tc>
        <w:tc>
          <w:tcPr>
            <w:tcW w:w="4500"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свыше 5000</w:t>
            </w:r>
          </w:p>
        </w:tc>
        <w:tc>
          <w:tcPr>
            <w:tcW w:w="4705" w:type="dxa"/>
            <w:tcBorders>
              <w:top w:val="single" w:sz="4" w:space="0" w:color="auto"/>
              <w:left w:val="single" w:sz="4" w:space="0" w:color="auto"/>
              <w:bottom w:val="single" w:sz="4" w:space="0" w:color="auto"/>
              <w:right w:val="single" w:sz="4" w:space="0" w:color="auto"/>
            </w:tcBorders>
            <w:vAlign w:val="center"/>
            <w:hideMark/>
          </w:tcPr>
          <w:p w:rsidR="00467166" w:rsidRPr="005C69E9" w:rsidRDefault="00467166" w:rsidP="00D539AB">
            <w:pPr>
              <w:spacing w:after="0"/>
              <w:ind w:firstLine="284"/>
              <w:jc w:val="center"/>
              <w:rPr>
                <w:rFonts w:ascii="Times New Roman" w:hAnsi="Times New Roman" w:cs="Times New Roman"/>
                <w:sz w:val="24"/>
                <w:szCs w:val="24"/>
              </w:rPr>
            </w:pPr>
            <w:r w:rsidRPr="005C69E9">
              <w:rPr>
                <w:rFonts w:ascii="Times New Roman" w:hAnsi="Times New Roman" w:cs="Times New Roman"/>
                <w:sz w:val="24"/>
                <w:szCs w:val="24"/>
              </w:rPr>
              <w:t xml:space="preserve">8% суммы </w:t>
            </w:r>
            <w:r w:rsidR="00D539AB">
              <w:rPr>
                <w:rFonts w:ascii="Times New Roman" w:hAnsi="Times New Roman" w:cs="Times New Roman"/>
                <w:sz w:val="24"/>
                <w:szCs w:val="24"/>
              </w:rPr>
              <w:t>1733500</w:t>
            </w:r>
            <w:r w:rsidRPr="005C69E9">
              <w:rPr>
                <w:rFonts w:ascii="Times New Roman" w:hAnsi="Times New Roman" w:cs="Times New Roman"/>
                <w:sz w:val="24"/>
                <w:szCs w:val="24"/>
              </w:rPr>
              <w:t xml:space="preserve"> сом + 4% суммы, превышающей </w:t>
            </w:r>
            <w:r w:rsidR="00D539AB">
              <w:rPr>
                <w:rFonts w:ascii="Times New Roman" w:hAnsi="Times New Roman" w:cs="Times New Roman"/>
                <w:sz w:val="24"/>
                <w:szCs w:val="24"/>
              </w:rPr>
              <w:t>1733500</w:t>
            </w:r>
            <w:bookmarkStart w:id="0" w:name="_GoBack"/>
            <w:bookmarkEnd w:id="0"/>
            <w:r w:rsidRPr="005C69E9">
              <w:rPr>
                <w:rFonts w:ascii="Times New Roman" w:hAnsi="Times New Roman" w:cs="Times New Roman"/>
                <w:sz w:val="24"/>
                <w:szCs w:val="24"/>
              </w:rPr>
              <w:t>сом</w:t>
            </w:r>
          </w:p>
        </w:tc>
      </w:tr>
    </w:tbl>
    <w:p w:rsidR="00467166" w:rsidRPr="005C69E9" w:rsidRDefault="00467166" w:rsidP="00467166">
      <w:pPr>
        <w:spacing w:after="0"/>
        <w:ind w:firstLine="284"/>
        <w:jc w:val="both"/>
        <w:rPr>
          <w:rFonts w:ascii="Times New Roman" w:hAnsi="Times New Roman" w:cs="Times New Roman"/>
          <w:sz w:val="24"/>
          <w:szCs w:val="24"/>
        </w:rPr>
      </w:pP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Примечания: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1. При составлении отчета с использованием топографо-геодезических материалов ограниченного пользования (кроме материалов для служебного пользования), к ценам следует применять коэффициент 1,1.</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2. При сдаче отчета в геологические фонды, к ценам применяется коэффициент 1,3, а в случае утверждения запасов стройматериалов или подземных вод в ТКЗ или ГКЗ – коэффициент 1,6. Одновременное применение двух коэффициентов не допускается.</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3. При использовании методов моделирования или других специальных методов стоимость отчета определяется специальным расчетом.</w:t>
      </w:r>
    </w:p>
    <w:p w:rsidR="00467166" w:rsidRPr="005C69E9" w:rsidRDefault="00467166" w:rsidP="00467166">
      <w:pPr>
        <w:spacing w:after="0"/>
        <w:ind w:firstLine="284"/>
        <w:jc w:val="both"/>
        <w:rPr>
          <w:rFonts w:ascii="Times New Roman" w:hAnsi="Times New Roman" w:cs="Times New Roman"/>
          <w:sz w:val="24"/>
          <w:szCs w:val="24"/>
        </w:rPr>
      </w:pPr>
      <w:r w:rsidRPr="005C69E9">
        <w:rPr>
          <w:rFonts w:ascii="Times New Roman" w:hAnsi="Times New Roman" w:cs="Times New Roman"/>
          <w:sz w:val="24"/>
          <w:szCs w:val="24"/>
        </w:rPr>
        <w:t>4. Цены приведены для районов I категории сложности. Для районов II и III категорий к ценам применяются соответственно коэффициенты 1,2 и 1,3.</w:t>
      </w:r>
    </w:p>
    <w:p w:rsidR="00467166" w:rsidRDefault="00467166" w:rsidP="00993CD6">
      <w:pPr>
        <w:spacing w:after="0"/>
        <w:ind w:firstLine="284"/>
        <w:jc w:val="center"/>
        <w:rPr>
          <w:rFonts w:ascii="Times New Roman" w:hAnsi="Times New Roman" w:cs="Times New Roman"/>
          <w:b/>
          <w:bCs/>
          <w:sz w:val="24"/>
          <w:szCs w:val="24"/>
        </w:rPr>
      </w:pPr>
    </w:p>
    <w:p w:rsidR="00467166" w:rsidRDefault="00467166" w:rsidP="00993CD6">
      <w:pPr>
        <w:spacing w:after="0"/>
        <w:ind w:firstLine="284"/>
        <w:jc w:val="center"/>
        <w:rPr>
          <w:rFonts w:ascii="Times New Roman" w:hAnsi="Times New Roman" w:cs="Times New Roman"/>
          <w:b/>
          <w:bCs/>
          <w:sz w:val="24"/>
          <w:szCs w:val="24"/>
        </w:rPr>
      </w:pPr>
    </w:p>
    <w:p w:rsidR="00467166" w:rsidRDefault="00467166" w:rsidP="00993CD6">
      <w:pPr>
        <w:spacing w:after="0"/>
        <w:ind w:firstLine="284"/>
        <w:jc w:val="center"/>
        <w:rPr>
          <w:rFonts w:ascii="Times New Roman" w:hAnsi="Times New Roman" w:cs="Times New Roman"/>
          <w:b/>
          <w:bCs/>
          <w:sz w:val="24"/>
          <w:szCs w:val="24"/>
        </w:rPr>
      </w:pPr>
    </w:p>
    <w:sectPr w:rsidR="00467166" w:rsidSect="00C051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Kaz Kairat">
    <w:altName w:val="Arial"/>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F1D0E"/>
    <w:multiLevelType w:val="hybridMultilevel"/>
    <w:tmpl w:val="9AD430B8"/>
    <w:lvl w:ilvl="0" w:tplc="1AA20C90">
      <w:start w:val="1"/>
      <w:numFmt w:val="decimal"/>
      <w:lvlText w:val="%1."/>
      <w:lvlJc w:val="left"/>
      <w:pPr>
        <w:tabs>
          <w:tab w:val="num" w:pos="92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73C35332"/>
    <w:multiLevelType w:val="hybridMultilevel"/>
    <w:tmpl w:val="CB121F8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742E6579"/>
    <w:multiLevelType w:val="hybridMultilevel"/>
    <w:tmpl w:val="23BC419C"/>
    <w:lvl w:ilvl="0" w:tplc="6CAEEC56">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C6038AE"/>
    <w:multiLevelType w:val="hybridMultilevel"/>
    <w:tmpl w:val="CF9E63BA"/>
    <w:lvl w:ilvl="0" w:tplc="735E4A0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savePreviewPicture/>
  <w:compat>
    <w:useFELayout/>
    <w:compatSetting w:name="compatibilityMode" w:uri="http://schemas.microsoft.com/office/word" w:val="12"/>
  </w:compat>
  <w:rsids>
    <w:rsidRoot w:val="00993CD6"/>
    <w:rsid w:val="000512BF"/>
    <w:rsid w:val="0006346E"/>
    <w:rsid w:val="00131BC5"/>
    <w:rsid w:val="0017710E"/>
    <w:rsid w:val="00183FE7"/>
    <w:rsid w:val="001C3F91"/>
    <w:rsid w:val="00226728"/>
    <w:rsid w:val="00227D6E"/>
    <w:rsid w:val="00244ED6"/>
    <w:rsid w:val="00253F2B"/>
    <w:rsid w:val="00275E53"/>
    <w:rsid w:val="00281F87"/>
    <w:rsid w:val="00282E1E"/>
    <w:rsid w:val="002C6234"/>
    <w:rsid w:val="002E32DB"/>
    <w:rsid w:val="002F71E2"/>
    <w:rsid w:val="003002E6"/>
    <w:rsid w:val="0038642A"/>
    <w:rsid w:val="003C40F5"/>
    <w:rsid w:val="003F0A7F"/>
    <w:rsid w:val="00401370"/>
    <w:rsid w:val="00441C12"/>
    <w:rsid w:val="00464BA3"/>
    <w:rsid w:val="00467166"/>
    <w:rsid w:val="00477887"/>
    <w:rsid w:val="00484B83"/>
    <w:rsid w:val="004A6D31"/>
    <w:rsid w:val="004B0228"/>
    <w:rsid w:val="004B6E3D"/>
    <w:rsid w:val="004C39CC"/>
    <w:rsid w:val="004C5554"/>
    <w:rsid w:val="004D1000"/>
    <w:rsid w:val="0050456B"/>
    <w:rsid w:val="00514DF0"/>
    <w:rsid w:val="00525121"/>
    <w:rsid w:val="0053781B"/>
    <w:rsid w:val="00551796"/>
    <w:rsid w:val="00552FEA"/>
    <w:rsid w:val="00587FF2"/>
    <w:rsid w:val="005B58F2"/>
    <w:rsid w:val="005D6D6E"/>
    <w:rsid w:val="006227F9"/>
    <w:rsid w:val="006433CB"/>
    <w:rsid w:val="00672ECF"/>
    <w:rsid w:val="00672F86"/>
    <w:rsid w:val="006A588C"/>
    <w:rsid w:val="006C633D"/>
    <w:rsid w:val="006C6396"/>
    <w:rsid w:val="00704437"/>
    <w:rsid w:val="00731AB3"/>
    <w:rsid w:val="00754229"/>
    <w:rsid w:val="00777676"/>
    <w:rsid w:val="00785266"/>
    <w:rsid w:val="0079567F"/>
    <w:rsid w:val="007D01D1"/>
    <w:rsid w:val="00831678"/>
    <w:rsid w:val="00836990"/>
    <w:rsid w:val="00846647"/>
    <w:rsid w:val="00850667"/>
    <w:rsid w:val="00870FDC"/>
    <w:rsid w:val="008D6A16"/>
    <w:rsid w:val="008F5DBC"/>
    <w:rsid w:val="008F5F72"/>
    <w:rsid w:val="00985E6B"/>
    <w:rsid w:val="00993CD6"/>
    <w:rsid w:val="00A2018B"/>
    <w:rsid w:val="00A429E5"/>
    <w:rsid w:val="00A6157C"/>
    <w:rsid w:val="00A6747C"/>
    <w:rsid w:val="00A7219B"/>
    <w:rsid w:val="00A87BFA"/>
    <w:rsid w:val="00AC1F23"/>
    <w:rsid w:val="00AD4CA9"/>
    <w:rsid w:val="00AD652A"/>
    <w:rsid w:val="00B046A1"/>
    <w:rsid w:val="00B177BC"/>
    <w:rsid w:val="00B25959"/>
    <w:rsid w:val="00B348C5"/>
    <w:rsid w:val="00B4273B"/>
    <w:rsid w:val="00BD5737"/>
    <w:rsid w:val="00BE6235"/>
    <w:rsid w:val="00C05107"/>
    <w:rsid w:val="00C8436E"/>
    <w:rsid w:val="00C85FC0"/>
    <w:rsid w:val="00C8760D"/>
    <w:rsid w:val="00CA5E82"/>
    <w:rsid w:val="00CC44A7"/>
    <w:rsid w:val="00CD14B0"/>
    <w:rsid w:val="00CD2744"/>
    <w:rsid w:val="00CD5B25"/>
    <w:rsid w:val="00CE108D"/>
    <w:rsid w:val="00CE34F3"/>
    <w:rsid w:val="00D009A0"/>
    <w:rsid w:val="00D5057E"/>
    <w:rsid w:val="00D539AB"/>
    <w:rsid w:val="00DE643E"/>
    <w:rsid w:val="00E01BBC"/>
    <w:rsid w:val="00E227BB"/>
    <w:rsid w:val="00E603CA"/>
    <w:rsid w:val="00ED49B3"/>
    <w:rsid w:val="00F51DD5"/>
    <w:rsid w:val="00F77610"/>
    <w:rsid w:val="00FB5585"/>
    <w:rsid w:val="00FC10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107"/>
  </w:style>
  <w:style w:type="paragraph" w:styleId="1">
    <w:name w:val="heading 1"/>
    <w:basedOn w:val="a"/>
    <w:next w:val="a"/>
    <w:link w:val="10"/>
    <w:qFormat/>
    <w:rsid w:val="00467166"/>
    <w:pPr>
      <w:keepNext/>
      <w:spacing w:after="0" w:line="240" w:lineRule="auto"/>
      <w:ind w:firstLine="284"/>
      <w:jc w:val="center"/>
      <w:outlineLvl w:val="0"/>
    </w:pPr>
    <w:rPr>
      <w:rFonts w:ascii="Arial Kaz Kairat" w:eastAsia="Times New Roman" w:hAnsi="Arial Kaz Kairat" w:cs="Arial"/>
      <w:sz w:val="18"/>
      <w:szCs w:val="20"/>
      <w:u w:val="single"/>
      <w:lang w:val="en-US"/>
    </w:rPr>
  </w:style>
  <w:style w:type="paragraph" w:styleId="2">
    <w:name w:val="heading 2"/>
    <w:basedOn w:val="a"/>
    <w:next w:val="a"/>
    <w:link w:val="20"/>
    <w:semiHidden/>
    <w:unhideWhenUsed/>
    <w:qFormat/>
    <w:rsid w:val="00467166"/>
    <w:pPr>
      <w:keepNext/>
      <w:spacing w:after="0" w:line="240" w:lineRule="auto"/>
      <w:ind w:firstLine="284"/>
      <w:jc w:val="center"/>
      <w:outlineLvl w:val="1"/>
    </w:pPr>
    <w:rPr>
      <w:rFonts w:ascii="Arial Kaz Kairat" w:eastAsia="Times New Roman" w:hAnsi="Arial Kaz Kairat" w:cs="Times New Roman"/>
      <w:b/>
      <w:bCs/>
      <w:sz w:val="18"/>
      <w:szCs w:val="24"/>
    </w:rPr>
  </w:style>
  <w:style w:type="paragraph" w:styleId="3">
    <w:name w:val="heading 3"/>
    <w:basedOn w:val="a"/>
    <w:next w:val="a"/>
    <w:link w:val="30"/>
    <w:semiHidden/>
    <w:unhideWhenUsed/>
    <w:qFormat/>
    <w:rsid w:val="00467166"/>
    <w:pPr>
      <w:keepNext/>
      <w:spacing w:after="0" w:line="240" w:lineRule="auto"/>
      <w:ind w:firstLine="900"/>
      <w:jc w:val="center"/>
      <w:outlineLvl w:val="2"/>
    </w:pPr>
    <w:rPr>
      <w:rFonts w:ascii="Arial Kaz Kairat" w:eastAsia="Times New Roman" w:hAnsi="Arial Kaz Kairat" w:cs="Times New Roman"/>
      <w:b/>
      <w:bCs/>
      <w:sz w:val="28"/>
      <w:szCs w:val="28"/>
    </w:rPr>
  </w:style>
  <w:style w:type="paragraph" w:styleId="4">
    <w:name w:val="heading 4"/>
    <w:basedOn w:val="a"/>
    <w:next w:val="a"/>
    <w:link w:val="40"/>
    <w:semiHidden/>
    <w:unhideWhenUsed/>
    <w:qFormat/>
    <w:rsid w:val="00467166"/>
    <w:pPr>
      <w:keepNext/>
      <w:spacing w:after="0" w:line="240" w:lineRule="auto"/>
      <w:ind w:firstLine="284"/>
      <w:jc w:val="center"/>
      <w:outlineLvl w:val="3"/>
    </w:pPr>
    <w:rPr>
      <w:rFonts w:ascii="Arial" w:eastAsia="Times New Roman" w:hAnsi="Arial" w:cs="Arial"/>
      <w:b/>
      <w:bCs/>
      <w:sz w:val="28"/>
      <w:szCs w:val="28"/>
    </w:rPr>
  </w:style>
  <w:style w:type="paragraph" w:styleId="5">
    <w:name w:val="heading 5"/>
    <w:basedOn w:val="a"/>
    <w:next w:val="a"/>
    <w:link w:val="50"/>
    <w:semiHidden/>
    <w:unhideWhenUsed/>
    <w:qFormat/>
    <w:rsid w:val="00467166"/>
    <w:pPr>
      <w:keepNext/>
      <w:spacing w:after="0" w:line="240" w:lineRule="auto"/>
      <w:ind w:firstLine="284"/>
      <w:jc w:val="center"/>
      <w:outlineLvl w:val="4"/>
    </w:pPr>
    <w:rPr>
      <w:rFonts w:ascii="Arial" w:eastAsia="Times New Roman" w:hAnsi="Arial" w:cs="Arial"/>
      <w:b/>
      <w:bCs/>
      <w:sz w:val="16"/>
      <w:szCs w:val="24"/>
    </w:rPr>
  </w:style>
  <w:style w:type="paragraph" w:styleId="6">
    <w:name w:val="heading 6"/>
    <w:aliases w:val="tabl sprawa"/>
    <w:basedOn w:val="a"/>
    <w:next w:val="a"/>
    <w:link w:val="60"/>
    <w:semiHidden/>
    <w:unhideWhenUsed/>
    <w:qFormat/>
    <w:rsid w:val="00467166"/>
    <w:pPr>
      <w:keepNext/>
      <w:spacing w:after="0" w:line="240" w:lineRule="auto"/>
      <w:ind w:right="284" w:firstLine="284"/>
      <w:jc w:val="right"/>
      <w:outlineLvl w:val="5"/>
    </w:pPr>
    <w:rPr>
      <w:rFonts w:ascii="Arial Kaz Kairat" w:eastAsia="Times New Roman" w:hAnsi="Arial Kaz Kairat" w:cs="Arial"/>
      <w:sz w:val="18"/>
    </w:rPr>
  </w:style>
  <w:style w:type="paragraph" w:styleId="7">
    <w:name w:val="heading 7"/>
    <w:basedOn w:val="a"/>
    <w:next w:val="a"/>
    <w:link w:val="70"/>
    <w:semiHidden/>
    <w:unhideWhenUsed/>
    <w:qFormat/>
    <w:rsid w:val="00467166"/>
    <w:pPr>
      <w:keepNext/>
      <w:spacing w:after="0" w:line="240" w:lineRule="auto"/>
      <w:ind w:firstLine="284"/>
      <w:jc w:val="both"/>
      <w:outlineLvl w:val="6"/>
    </w:pPr>
    <w:rPr>
      <w:rFonts w:ascii="Arial Kaz Kairat" w:eastAsia="Times New Roman" w:hAnsi="Arial Kaz Kairat" w:cs="Arial"/>
      <w:i/>
      <w:iCs/>
      <w:sz w:val="18"/>
    </w:rPr>
  </w:style>
  <w:style w:type="paragraph" w:styleId="8">
    <w:name w:val="heading 8"/>
    <w:basedOn w:val="a"/>
    <w:next w:val="a"/>
    <w:link w:val="80"/>
    <w:semiHidden/>
    <w:unhideWhenUsed/>
    <w:qFormat/>
    <w:rsid w:val="00467166"/>
    <w:pPr>
      <w:keepNext/>
      <w:spacing w:after="0" w:line="240" w:lineRule="auto"/>
      <w:ind w:firstLine="284"/>
      <w:jc w:val="both"/>
      <w:outlineLvl w:val="7"/>
    </w:pPr>
    <w:rPr>
      <w:rFonts w:ascii="Arial" w:eastAsia="Times New Roman" w:hAnsi="Arial" w:cs="Arial"/>
      <w:b/>
      <w:bCs/>
    </w:rPr>
  </w:style>
  <w:style w:type="paragraph" w:styleId="9">
    <w:name w:val="heading 9"/>
    <w:basedOn w:val="a"/>
    <w:next w:val="a"/>
    <w:link w:val="90"/>
    <w:semiHidden/>
    <w:unhideWhenUsed/>
    <w:qFormat/>
    <w:rsid w:val="00467166"/>
    <w:pPr>
      <w:keepNext/>
      <w:spacing w:after="0" w:line="240" w:lineRule="auto"/>
      <w:ind w:left="-85" w:right="-85" w:firstLine="284"/>
      <w:jc w:val="both"/>
      <w:outlineLvl w:val="8"/>
    </w:pPr>
    <w:rPr>
      <w:rFonts w:ascii="Arial Kaz Kairat" w:eastAsia="Times New Roman" w:hAnsi="Arial Kaz Kairat" w:cs="Arial"/>
      <w:b/>
      <w:bCs/>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7166"/>
    <w:rPr>
      <w:rFonts w:ascii="Arial Kaz Kairat" w:eastAsia="Times New Roman" w:hAnsi="Arial Kaz Kairat" w:cs="Arial"/>
      <w:sz w:val="18"/>
      <w:szCs w:val="20"/>
      <w:u w:val="single"/>
      <w:lang w:val="en-US"/>
    </w:rPr>
  </w:style>
  <w:style w:type="character" w:customStyle="1" w:styleId="20">
    <w:name w:val="Заголовок 2 Знак"/>
    <w:basedOn w:val="a0"/>
    <w:link w:val="2"/>
    <w:semiHidden/>
    <w:rsid w:val="00467166"/>
    <w:rPr>
      <w:rFonts w:ascii="Arial Kaz Kairat" w:eastAsia="Times New Roman" w:hAnsi="Arial Kaz Kairat" w:cs="Times New Roman"/>
      <w:b/>
      <w:bCs/>
      <w:sz w:val="18"/>
      <w:szCs w:val="24"/>
    </w:rPr>
  </w:style>
  <w:style w:type="character" w:customStyle="1" w:styleId="30">
    <w:name w:val="Заголовок 3 Знак"/>
    <w:basedOn w:val="a0"/>
    <w:link w:val="3"/>
    <w:semiHidden/>
    <w:rsid w:val="00467166"/>
    <w:rPr>
      <w:rFonts w:ascii="Arial Kaz Kairat" w:eastAsia="Times New Roman" w:hAnsi="Arial Kaz Kairat" w:cs="Times New Roman"/>
      <w:b/>
      <w:bCs/>
      <w:sz w:val="28"/>
      <w:szCs w:val="28"/>
    </w:rPr>
  </w:style>
  <w:style w:type="character" w:customStyle="1" w:styleId="40">
    <w:name w:val="Заголовок 4 Знак"/>
    <w:basedOn w:val="a0"/>
    <w:link w:val="4"/>
    <w:semiHidden/>
    <w:rsid w:val="00467166"/>
    <w:rPr>
      <w:rFonts w:ascii="Arial" w:eastAsia="Times New Roman" w:hAnsi="Arial" w:cs="Arial"/>
      <w:b/>
      <w:bCs/>
      <w:sz w:val="28"/>
      <w:szCs w:val="28"/>
    </w:rPr>
  </w:style>
  <w:style w:type="character" w:customStyle="1" w:styleId="50">
    <w:name w:val="Заголовок 5 Знак"/>
    <w:basedOn w:val="a0"/>
    <w:link w:val="5"/>
    <w:semiHidden/>
    <w:rsid w:val="00467166"/>
    <w:rPr>
      <w:rFonts w:ascii="Arial" w:eastAsia="Times New Roman" w:hAnsi="Arial" w:cs="Arial"/>
      <w:b/>
      <w:bCs/>
      <w:sz w:val="16"/>
      <w:szCs w:val="24"/>
    </w:rPr>
  </w:style>
  <w:style w:type="character" w:customStyle="1" w:styleId="60">
    <w:name w:val="Заголовок 6 Знак"/>
    <w:aliases w:val="tabl sprawa Знак"/>
    <w:basedOn w:val="a0"/>
    <w:link w:val="6"/>
    <w:semiHidden/>
    <w:rsid w:val="00467166"/>
    <w:rPr>
      <w:rFonts w:ascii="Arial Kaz Kairat" w:eastAsia="Times New Roman" w:hAnsi="Arial Kaz Kairat" w:cs="Arial"/>
      <w:sz w:val="18"/>
    </w:rPr>
  </w:style>
  <w:style w:type="character" w:customStyle="1" w:styleId="70">
    <w:name w:val="Заголовок 7 Знак"/>
    <w:basedOn w:val="a0"/>
    <w:link w:val="7"/>
    <w:semiHidden/>
    <w:rsid w:val="00467166"/>
    <w:rPr>
      <w:rFonts w:ascii="Arial Kaz Kairat" w:eastAsia="Times New Roman" w:hAnsi="Arial Kaz Kairat" w:cs="Arial"/>
      <w:i/>
      <w:iCs/>
      <w:sz w:val="18"/>
    </w:rPr>
  </w:style>
  <w:style w:type="character" w:customStyle="1" w:styleId="80">
    <w:name w:val="Заголовок 8 Знак"/>
    <w:basedOn w:val="a0"/>
    <w:link w:val="8"/>
    <w:semiHidden/>
    <w:rsid w:val="00467166"/>
    <w:rPr>
      <w:rFonts w:ascii="Arial" w:eastAsia="Times New Roman" w:hAnsi="Arial" w:cs="Arial"/>
      <w:b/>
      <w:bCs/>
    </w:rPr>
  </w:style>
  <w:style w:type="character" w:customStyle="1" w:styleId="90">
    <w:name w:val="Заголовок 9 Знак"/>
    <w:basedOn w:val="a0"/>
    <w:link w:val="9"/>
    <w:semiHidden/>
    <w:rsid w:val="00467166"/>
    <w:rPr>
      <w:rFonts w:ascii="Arial Kaz Kairat" w:eastAsia="Times New Roman" w:hAnsi="Arial Kaz Kairat" w:cs="Arial"/>
      <w:b/>
      <w:bCs/>
      <w:sz w:val="18"/>
      <w:szCs w:val="24"/>
    </w:rPr>
  </w:style>
  <w:style w:type="character" w:customStyle="1" w:styleId="a3">
    <w:name w:val="Верхний колонтитул Знак"/>
    <w:basedOn w:val="a0"/>
    <w:link w:val="a4"/>
    <w:rsid w:val="00467166"/>
    <w:rPr>
      <w:rFonts w:ascii="Arial Kaz Kairat" w:eastAsia="Times New Roman" w:hAnsi="Arial Kaz Kairat" w:cs="Times New Roman"/>
      <w:sz w:val="16"/>
      <w:szCs w:val="24"/>
    </w:rPr>
  </w:style>
  <w:style w:type="paragraph" w:styleId="a4">
    <w:name w:val="header"/>
    <w:basedOn w:val="a"/>
    <w:link w:val="a3"/>
    <w:unhideWhenUsed/>
    <w:rsid w:val="00467166"/>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character" w:customStyle="1" w:styleId="a5">
    <w:name w:val="Нижний колонтитул Знак"/>
    <w:basedOn w:val="a0"/>
    <w:link w:val="a6"/>
    <w:uiPriority w:val="99"/>
    <w:rsid w:val="00467166"/>
    <w:rPr>
      <w:rFonts w:ascii="Arial Kaz Kairat" w:eastAsia="Times New Roman" w:hAnsi="Arial Kaz Kairat" w:cs="Times New Roman"/>
      <w:sz w:val="16"/>
      <w:szCs w:val="24"/>
    </w:rPr>
  </w:style>
  <w:style w:type="paragraph" w:styleId="a6">
    <w:name w:val="footer"/>
    <w:basedOn w:val="a"/>
    <w:link w:val="a5"/>
    <w:uiPriority w:val="99"/>
    <w:unhideWhenUsed/>
    <w:rsid w:val="00467166"/>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paragraph" w:styleId="a7">
    <w:name w:val="Title"/>
    <w:basedOn w:val="a"/>
    <w:link w:val="a8"/>
    <w:qFormat/>
    <w:rsid w:val="00467166"/>
    <w:pPr>
      <w:widowControl w:val="0"/>
      <w:autoSpaceDE w:val="0"/>
      <w:autoSpaceDN w:val="0"/>
      <w:adjustRightInd w:val="0"/>
      <w:spacing w:after="0" w:line="240" w:lineRule="auto"/>
      <w:ind w:firstLine="284"/>
      <w:jc w:val="center"/>
    </w:pPr>
    <w:rPr>
      <w:rFonts w:ascii="Arial" w:eastAsia="Times New Roman" w:hAnsi="Arial" w:cs="Courier New"/>
      <w:b/>
      <w:bCs/>
      <w:szCs w:val="20"/>
    </w:rPr>
  </w:style>
  <w:style w:type="character" w:customStyle="1" w:styleId="a8">
    <w:name w:val="Название Знак"/>
    <w:basedOn w:val="a0"/>
    <w:link w:val="a7"/>
    <w:rsid w:val="00467166"/>
    <w:rPr>
      <w:rFonts w:ascii="Arial" w:eastAsia="Times New Roman" w:hAnsi="Arial" w:cs="Courier New"/>
      <w:b/>
      <w:bCs/>
      <w:szCs w:val="20"/>
    </w:rPr>
  </w:style>
  <w:style w:type="character" w:customStyle="1" w:styleId="a9">
    <w:name w:val="Основной текст Знак"/>
    <w:basedOn w:val="a0"/>
    <w:link w:val="aa"/>
    <w:semiHidden/>
    <w:rsid w:val="00467166"/>
    <w:rPr>
      <w:rFonts w:ascii="Arial Kaz Kairat" w:eastAsia="Times New Roman" w:hAnsi="Arial Kaz Kairat" w:cs="Arial"/>
      <w:sz w:val="16"/>
      <w:szCs w:val="18"/>
    </w:rPr>
  </w:style>
  <w:style w:type="paragraph" w:styleId="aa">
    <w:name w:val="Body Text"/>
    <w:basedOn w:val="a"/>
    <w:link w:val="a9"/>
    <w:semiHidden/>
    <w:unhideWhenUsed/>
    <w:rsid w:val="00467166"/>
    <w:pPr>
      <w:spacing w:after="0" w:line="240" w:lineRule="auto"/>
    </w:pPr>
    <w:rPr>
      <w:rFonts w:ascii="Arial Kaz Kairat" w:eastAsia="Times New Roman" w:hAnsi="Arial Kaz Kairat" w:cs="Arial"/>
      <w:sz w:val="16"/>
      <w:szCs w:val="18"/>
    </w:rPr>
  </w:style>
  <w:style w:type="character" w:customStyle="1" w:styleId="ab">
    <w:name w:val="Основной текст с отступом Знак"/>
    <w:basedOn w:val="a0"/>
    <w:link w:val="ac"/>
    <w:semiHidden/>
    <w:rsid w:val="00467166"/>
    <w:rPr>
      <w:rFonts w:ascii="Arial Kaz Kairat" w:eastAsia="Times New Roman" w:hAnsi="Arial Kaz Kairat" w:cs="Times New Roman"/>
      <w:sz w:val="16"/>
      <w:szCs w:val="24"/>
    </w:rPr>
  </w:style>
  <w:style w:type="paragraph" w:styleId="ac">
    <w:name w:val="Body Text Indent"/>
    <w:basedOn w:val="a"/>
    <w:link w:val="ab"/>
    <w:semiHidden/>
    <w:unhideWhenUsed/>
    <w:rsid w:val="00467166"/>
    <w:pPr>
      <w:spacing w:after="0" w:line="240" w:lineRule="auto"/>
      <w:ind w:firstLine="284"/>
      <w:jc w:val="both"/>
    </w:pPr>
    <w:rPr>
      <w:rFonts w:ascii="Arial Kaz Kairat" w:eastAsia="Times New Roman" w:hAnsi="Arial Kaz Kairat" w:cs="Times New Roman"/>
      <w:sz w:val="16"/>
      <w:szCs w:val="24"/>
    </w:rPr>
  </w:style>
  <w:style w:type="paragraph" w:styleId="ad">
    <w:name w:val="Subtitle"/>
    <w:basedOn w:val="a"/>
    <w:link w:val="ae"/>
    <w:qFormat/>
    <w:rsid w:val="00467166"/>
    <w:pPr>
      <w:spacing w:after="0" w:line="240" w:lineRule="auto"/>
      <w:ind w:firstLine="284"/>
      <w:jc w:val="center"/>
    </w:pPr>
    <w:rPr>
      <w:rFonts w:ascii="Arial Kaz Kairat" w:eastAsia="Times New Roman" w:hAnsi="Arial Kaz Kairat" w:cs="Times New Roman"/>
      <w:i/>
      <w:iCs/>
      <w:sz w:val="18"/>
      <w:szCs w:val="24"/>
    </w:rPr>
  </w:style>
  <w:style w:type="character" w:customStyle="1" w:styleId="ae">
    <w:name w:val="Подзаголовок Знак"/>
    <w:basedOn w:val="a0"/>
    <w:link w:val="ad"/>
    <w:rsid w:val="00467166"/>
    <w:rPr>
      <w:rFonts w:ascii="Arial Kaz Kairat" w:eastAsia="Times New Roman" w:hAnsi="Arial Kaz Kairat" w:cs="Times New Roman"/>
      <w:i/>
      <w:iCs/>
      <w:sz w:val="18"/>
      <w:szCs w:val="24"/>
    </w:rPr>
  </w:style>
  <w:style w:type="character" w:customStyle="1" w:styleId="21">
    <w:name w:val="Основной текст 2 Знак"/>
    <w:basedOn w:val="a0"/>
    <w:link w:val="22"/>
    <w:semiHidden/>
    <w:rsid w:val="00467166"/>
    <w:rPr>
      <w:rFonts w:ascii="Arial Kaz Kairat" w:eastAsia="Times New Roman" w:hAnsi="Arial Kaz Kairat" w:cs="Arial"/>
      <w:sz w:val="18"/>
    </w:rPr>
  </w:style>
  <w:style w:type="paragraph" w:styleId="22">
    <w:name w:val="Body Text 2"/>
    <w:basedOn w:val="a"/>
    <w:link w:val="21"/>
    <w:semiHidden/>
    <w:unhideWhenUsed/>
    <w:rsid w:val="00467166"/>
    <w:pPr>
      <w:spacing w:after="0" w:line="240" w:lineRule="auto"/>
      <w:jc w:val="both"/>
    </w:pPr>
    <w:rPr>
      <w:rFonts w:ascii="Arial Kaz Kairat" w:eastAsia="Times New Roman" w:hAnsi="Arial Kaz Kairat" w:cs="Arial"/>
      <w:sz w:val="18"/>
    </w:rPr>
  </w:style>
  <w:style w:type="character" w:customStyle="1" w:styleId="31">
    <w:name w:val="Основной текст 3 Знак"/>
    <w:basedOn w:val="a0"/>
    <w:link w:val="32"/>
    <w:semiHidden/>
    <w:rsid w:val="00467166"/>
    <w:rPr>
      <w:rFonts w:ascii="Arial" w:eastAsia="Times New Roman" w:hAnsi="Arial" w:cs="Arial"/>
    </w:rPr>
  </w:style>
  <w:style w:type="paragraph" w:styleId="32">
    <w:name w:val="Body Text 3"/>
    <w:basedOn w:val="a"/>
    <w:link w:val="31"/>
    <w:semiHidden/>
    <w:unhideWhenUsed/>
    <w:rsid w:val="00467166"/>
    <w:pPr>
      <w:spacing w:after="0" w:line="240" w:lineRule="auto"/>
    </w:pPr>
    <w:rPr>
      <w:rFonts w:ascii="Arial" w:eastAsia="Times New Roman" w:hAnsi="Arial" w:cs="Arial"/>
    </w:rPr>
  </w:style>
  <w:style w:type="character" w:customStyle="1" w:styleId="23">
    <w:name w:val="Основной текст с отступом 2 Знак"/>
    <w:basedOn w:val="a0"/>
    <w:link w:val="24"/>
    <w:semiHidden/>
    <w:rsid w:val="00467166"/>
    <w:rPr>
      <w:rFonts w:ascii="Arial Kaz Kairat" w:eastAsia="Times New Roman" w:hAnsi="Arial Kaz Kairat" w:cs="Times New Roman"/>
      <w:sz w:val="16"/>
      <w:szCs w:val="24"/>
    </w:rPr>
  </w:style>
  <w:style w:type="paragraph" w:styleId="24">
    <w:name w:val="Body Text Indent 2"/>
    <w:basedOn w:val="a"/>
    <w:link w:val="23"/>
    <w:semiHidden/>
    <w:unhideWhenUsed/>
    <w:rsid w:val="00467166"/>
    <w:pPr>
      <w:spacing w:after="0" w:line="240" w:lineRule="auto"/>
      <w:ind w:firstLine="900"/>
      <w:jc w:val="both"/>
    </w:pPr>
    <w:rPr>
      <w:rFonts w:ascii="Arial Kaz Kairat" w:eastAsia="Times New Roman" w:hAnsi="Arial Kaz Kairat" w:cs="Times New Roman"/>
      <w:sz w:val="16"/>
      <w:szCs w:val="24"/>
    </w:rPr>
  </w:style>
  <w:style w:type="character" w:customStyle="1" w:styleId="33">
    <w:name w:val="Основной текст с отступом 3 Знак"/>
    <w:basedOn w:val="a0"/>
    <w:link w:val="34"/>
    <w:semiHidden/>
    <w:rsid w:val="00467166"/>
    <w:rPr>
      <w:rFonts w:ascii="Arial" w:eastAsia="Times New Roman" w:hAnsi="Arial" w:cs="Arial"/>
      <w:sz w:val="20"/>
      <w:szCs w:val="20"/>
    </w:rPr>
  </w:style>
  <w:style w:type="paragraph" w:styleId="34">
    <w:name w:val="Body Text Indent 3"/>
    <w:basedOn w:val="a"/>
    <w:link w:val="33"/>
    <w:semiHidden/>
    <w:unhideWhenUsed/>
    <w:rsid w:val="00467166"/>
    <w:pPr>
      <w:spacing w:after="0" w:line="240" w:lineRule="auto"/>
      <w:ind w:firstLine="900"/>
      <w:jc w:val="both"/>
    </w:pPr>
    <w:rPr>
      <w:rFonts w:ascii="Arial" w:eastAsia="Times New Roman" w:hAnsi="Arial" w:cs="Arial"/>
      <w:sz w:val="20"/>
      <w:szCs w:val="20"/>
    </w:rPr>
  </w:style>
  <w:style w:type="paragraph" w:customStyle="1" w:styleId="af">
    <w:name w:val="подпункт"/>
    <w:basedOn w:val="a"/>
    <w:rsid w:val="00467166"/>
    <w:pPr>
      <w:tabs>
        <w:tab w:val="num" w:pos="927"/>
      </w:tabs>
      <w:spacing w:after="0" w:line="240" w:lineRule="auto"/>
      <w:ind w:firstLine="567"/>
      <w:jc w:val="both"/>
    </w:pPr>
    <w:rPr>
      <w:rFonts w:ascii="Arial" w:eastAsia="Times New Roman" w:hAnsi="Arial" w:cs="Arial"/>
    </w:rPr>
  </w:style>
  <w:style w:type="paragraph" w:customStyle="1" w:styleId="Tabl">
    <w:name w:val="Tabl"/>
    <w:basedOn w:val="a"/>
    <w:rsid w:val="00C8760D"/>
    <w:pPr>
      <w:spacing w:after="0" w:line="240" w:lineRule="auto"/>
      <w:ind w:right="355"/>
      <w:jc w:val="right"/>
    </w:pPr>
    <w:rPr>
      <w:rFonts w:ascii="Arial" w:eastAsia="Times New Roman" w:hAnsi="Arial" w:cs="Arial"/>
    </w:rPr>
  </w:style>
  <w:style w:type="paragraph" w:customStyle="1" w:styleId="Predisl">
    <w:name w:val="Predisl"/>
    <w:basedOn w:val="a"/>
    <w:rsid w:val="00C8760D"/>
    <w:pPr>
      <w:tabs>
        <w:tab w:val="left" w:pos="2721"/>
      </w:tabs>
      <w:autoSpaceDE w:val="0"/>
      <w:autoSpaceDN w:val="0"/>
      <w:adjustRightInd w:val="0"/>
      <w:spacing w:after="0" w:line="240" w:lineRule="auto"/>
      <w:ind w:left="2721" w:hanging="2700"/>
      <w:jc w:val="both"/>
    </w:pPr>
    <w:rPr>
      <w:rFonts w:ascii="Arial Kaz Kairat" w:eastAsia="Times New Roman" w:hAnsi="Arial Kaz Kairat" w:cs="Times New Roman"/>
      <w:sz w:val="18"/>
      <w:szCs w:val="18"/>
    </w:rPr>
  </w:style>
  <w:style w:type="paragraph" w:customStyle="1" w:styleId="Glawa">
    <w:name w:val="Glawa"/>
    <w:autoRedefine/>
    <w:rsid w:val="00C8760D"/>
    <w:pPr>
      <w:spacing w:after="0" w:line="240" w:lineRule="auto"/>
      <w:jc w:val="center"/>
    </w:pPr>
    <w:rPr>
      <w:rFonts w:ascii="Arial Kaz Kairat" w:eastAsia="Times New Roman" w:hAnsi="Arial Kaz Kairat" w:cs="Times New Roman"/>
      <w:b/>
      <w:sz w:val="24"/>
      <w:szCs w:val="20"/>
    </w:rPr>
  </w:style>
  <w:style w:type="paragraph" w:customStyle="1" w:styleId="Naswtabl">
    <w:name w:val="Nasw_tabl"/>
    <w:basedOn w:val="a"/>
    <w:rsid w:val="00C8760D"/>
    <w:pPr>
      <w:spacing w:after="0" w:line="240" w:lineRule="auto"/>
      <w:ind w:firstLine="284"/>
      <w:jc w:val="center"/>
    </w:pPr>
    <w:rPr>
      <w:rFonts w:ascii="Arial" w:eastAsia="Times New Roman" w:hAnsi="Arial" w:cs="Arial"/>
      <w:b/>
      <w:bCs/>
      <w:sz w:val="23"/>
      <w:szCs w:val="23"/>
    </w:rPr>
  </w:style>
  <w:style w:type="paragraph" w:customStyle="1" w:styleId="Podzag">
    <w:name w:val="Podzag"/>
    <w:basedOn w:val="a"/>
    <w:rsid w:val="00C8760D"/>
    <w:pPr>
      <w:spacing w:after="0" w:line="240" w:lineRule="auto"/>
      <w:ind w:firstLine="284"/>
      <w:jc w:val="center"/>
    </w:pPr>
    <w:rPr>
      <w:rFonts w:ascii="Arial" w:eastAsia="Times New Roman" w:hAnsi="Arial" w:cs="Arial"/>
      <w:i/>
      <w:iCs/>
    </w:rPr>
  </w:style>
  <w:style w:type="paragraph" w:customStyle="1" w:styleId="Sostav">
    <w:name w:val="Sostav"/>
    <w:basedOn w:val="a"/>
    <w:autoRedefine/>
    <w:rsid w:val="00C8760D"/>
    <w:pPr>
      <w:spacing w:after="0" w:line="240" w:lineRule="auto"/>
      <w:ind w:firstLine="567"/>
      <w:jc w:val="both"/>
    </w:pPr>
    <w:rPr>
      <w:rFonts w:ascii="Arial Kaz Kairat" w:eastAsia="Times New Roman" w:hAnsi="Arial Kaz Kairat" w:cs="Arial"/>
      <w:i/>
      <w:sz w:val="18"/>
    </w:rPr>
  </w:style>
  <w:style w:type="paragraph" w:customStyle="1" w:styleId="tablsprava">
    <w:name w:val="tabl sprava"/>
    <w:basedOn w:val="a"/>
    <w:rsid w:val="00C8760D"/>
    <w:pPr>
      <w:spacing w:after="0" w:line="240" w:lineRule="auto"/>
      <w:ind w:right="284" w:firstLine="284"/>
      <w:jc w:val="right"/>
    </w:pPr>
    <w:rPr>
      <w:rFonts w:ascii="Arial Kaz Kairat" w:eastAsia="Times New Roman" w:hAnsi="Arial Kaz Kairat" w:cs="Arial"/>
      <w:sz w:val="18"/>
    </w:rPr>
  </w:style>
  <w:style w:type="paragraph" w:customStyle="1" w:styleId="Izmeritel">
    <w:name w:val="Izmeritel"/>
    <w:basedOn w:val="a"/>
    <w:rsid w:val="00C8760D"/>
    <w:pPr>
      <w:spacing w:after="0" w:line="240" w:lineRule="auto"/>
      <w:ind w:firstLine="567"/>
      <w:jc w:val="both"/>
    </w:pPr>
    <w:rPr>
      <w:rFonts w:ascii="Arial Kaz Kairat" w:eastAsia="Times New Roman" w:hAnsi="Arial Kaz Kairat" w:cs="Arial"/>
      <w:sz w:val="18"/>
    </w:rPr>
  </w:style>
  <w:style w:type="paragraph" w:customStyle="1" w:styleId="Podglawa">
    <w:name w:val="Podglawa"/>
    <w:basedOn w:val="a"/>
    <w:autoRedefine/>
    <w:rsid w:val="00C8760D"/>
    <w:pPr>
      <w:spacing w:after="0" w:line="240" w:lineRule="auto"/>
      <w:jc w:val="center"/>
    </w:pPr>
    <w:rPr>
      <w:rFonts w:ascii="Arial Kaz Kairat" w:eastAsia="Times New Roman" w:hAnsi="Arial Kaz Kairat" w:cs="Times New Roman"/>
      <w:b/>
      <w:bCs/>
      <w:sz w:val="20"/>
      <w:szCs w:val="24"/>
    </w:rPr>
  </w:style>
  <w:style w:type="paragraph" w:customStyle="1" w:styleId="harak">
    <w:name w:val="harak"/>
    <w:basedOn w:val="a"/>
    <w:rsid w:val="00C8760D"/>
    <w:pPr>
      <w:spacing w:after="0" w:line="240" w:lineRule="auto"/>
      <w:jc w:val="center"/>
    </w:pPr>
    <w:rPr>
      <w:rFonts w:ascii="Arial Kaz Kairat" w:eastAsia="Times New Roman" w:hAnsi="Arial Kaz Kairat" w:cs="Arial"/>
      <w:i/>
      <w:iCs/>
      <w:sz w:val="18"/>
    </w:rPr>
  </w:style>
  <w:style w:type="paragraph" w:customStyle="1" w:styleId="Chast">
    <w:name w:val="Chast"/>
    <w:basedOn w:val="a"/>
    <w:autoRedefine/>
    <w:rsid w:val="00C8760D"/>
    <w:pPr>
      <w:spacing w:after="0" w:line="240" w:lineRule="auto"/>
      <w:ind w:firstLine="284"/>
      <w:jc w:val="center"/>
    </w:pPr>
    <w:rPr>
      <w:rFonts w:ascii="Arial Kaz Kairat" w:eastAsia="Times New Roman" w:hAnsi="Arial Kaz Kairat" w:cs="Arial"/>
      <w:b/>
      <w:bCs/>
      <w:sz w:val="24"/>
      <w:szCs w:val="28"/>
    </w:rPr>
  </w:style>
  <w:style w:type="paragraph" w:customStyle="1" w:styleId="osnow">
    <w:name w:val="osnow"/>
    <w:basedOn w:val="a"/>
    <w:rsid w:val="00C8760D"/>
    <w:pPr>
      <w:spacing w:after="0" w:line="240" w:lineRule="auto"/>
      <w:ind w:firstLine="284"/>
      <w:jc w:val="both"/>
    </w:pPr>
    <w:rPr>
      <w:rFonts w:ascii="Arial Kaz Kairat" w:eastAsia="Times New Roman" w:hAnsi="Arial Kaz Kairat" w:cs="Arial"/>
      <w:sz w:val="18"/>
    </w:rPr>
  </w:style>
  <w:style w:type="paragraph" w:customStyle="1" w:styleId="kateg">
    <w:name w:val="kateg"/>
    <w:basedOn w:val="a"/>
    <w:rsid w:val="00C8760D"/>
    <w:pPr>
      <w:spacing w:after="0" w:line="240" w:lineRule="auto"/>
      <w:jc w:val="center"/>
    </w:pPr>
    <w:rPr>
      <w:rFonts w:ascii="Arial Kaz Kairat" w:eastAsia="Times New Roman" w:hAnsi="Arial Kaz Kairat" w:cs="Times New Roman"/>
      <w:b/>
      <w:bCs/>
      <w:i/>
      <w:iCs/>
      <w:sz w:val="18"/>
      <w:lang w:val="en-US"/>
    </w:rPr>
  </w:style>
  <w:style w:type="paragraph" w:customStyle="1" w:styleId="Prim">
    <w:name w:val="Prim"/>
    <w:basedOn w:val="osnow"/>
    <w:next w:val="osnow"/>
    <w:autoRedefine/>
    <w:rsid w:val="00C8760D"/>
    <w:rPr>
      <w:sz w:val="16"/>
    </w:rPr>
  </w:style>
  <w:style w:type="paragraph" w:customStyle="1" w:styleId="Tablsprava0">
    <w:name w:val="Tabl_sprava"/>
    <w:basedOn w:val="a"/>
    <w:autoRedefine/>
    <w:rsid w:val="00C8760D"/>
    <w:pPr>
      <w:spacing w:after="0" w:line="240" w:lineRule="auto"/>
      <w:ind w:right="284" w:firstLine="284"/>
      <w:jc w:val="right"/>
    </w:pPr>
    <w:rPr>
      <w:rFonts w:ascii="Arial Kaz Kairat" w:eastAsia="Times New Roman" w:hAnsi="Arial Kaz Kairat" w:cs="Arial"/>
      <w:sz w:val="18"/>
    </w:rPr>
  </w:style>
  <w:style w:type="paragraph" w:customStyle="1" w:styleId="af0">
    <w:name w:val="табл справа"/>
    <w:basedOn w:val="a"/>
    <w:rsid w:val="00C8760D"/>
    <w:pPr>
      <w:spacing w:after="0" w:line="240" w:lineRule="auto"/>
      <w:ind w:right="284" w:firstLine="284"/>
      <w:jc w:val="right"/>
    </w:pPr>
    <w:rPr>
      <w:rFonts w:ascii="Arial Kaz Kairat" w:eastAsia="Times New Roman" w:hAnsi="Arial Kaz Kairat" w:cs="Arial"/>
      <w:i/>
      <w:sz w:val="18"/>
    </w:rPr>
  </w:style>
  <w:style w:type="paragraph" w:customStyle="1" w:styleId="podglava">
    <w:name w:val="podglava"/>
    <w:basedOn w:val="3"/>
    <w:autoRedefine/>
    <w:rsid w:val="00C8760D"/>
    <w:pPr>
      <w:ind w:firstLine="0"/>
    </w:pPr>
    <w:rPr>
      <w:rFonts w:cs="Arial"/>
      <w:caps/>
      <w:sz w:val="20"/>
    </w:rPr>
  </w:style>
  <w:style w:type="paragraph" w:customStyle="1" w:styleId="chast0">
    <w:name w:val="chast"/>
    <w:basedOn w:val="a"/>
    <w:autoRedefine/>
    <w:rsid w:val="00C8760D"/>
    <w:pPr>
      <w:spacing w:after="0" w:line="240" w:lineRule="auto"/>
      <w:jc w:val="center"/>
    </w:pPr>
    <w:rPr>
      <w:rFonts w:ascii="Arial Kaz Kairat" w:eastAsia="Times New Roman" w:hAnsi="Arial Kaz Kairat" w:cs="Arial"/>
      <w:b/>
      <w:bCs/>
      <w:caps/>
      <w:sz w:val="24"/>
      <w:szCs w:val="28"/>
    </w:rPr>
  </w:style>
  <w:style w:type="paragraph" w:customStyle="1" w:styleId="obshie">
    <w:name w:val="obshie"/>
    <w:basedOn w:val="Naswtabl"/>
    <w:autoRedefine/>
    <w:rsid w:val="00C8760D"/>
    <w:rPr>
      <w:rFonts w:ascii="Arial Kaz Kairat" w:hAnsi="Arial Kaz Kairat"/>
      <w:b w:val="0"/>
      <w:caps/>
      <w:sz w:val="18"/>
      <w:szCs w:val="24"/>
    </w:rPr>
  </w:style>
  <w:style w:type="paragraph" w:customStyle="1" w:styleId="Sostavrabot">
    <w:name w:val="Sostav_rabot"/>
    <w:basedOn w:val="a"/>
    <w:rsid w:val="00C8760D"/>
    <w:pPr>
      <w:spacing w:after="0" w:line="240" w:lineRule="auto"/>
      <w:ind w:firstLine="540"/>
    </w:pPr>
    <w:rPr>
      <w:rFonts w:ascii="Arial" w:eastAsia="Times New Roman" w:hAnsi="Arial" w:cs="Arial"/>
    </w:rPr>
  </w:style>
  <w:style w:type="paragraph" w:customStyle="1" w:styleId="af1">
    <w:name w:val="измеритель"/>
    <w:basedOn w:val="a"/>
    <w:rsid w:val="00C8760D"/>
    <w:pPr>
      <w:spacing w:after="0" w:line="240" w:lineRule="auto"/>
      <w:ind w:firstLine="567"/>
    </w:pPr>
    <w:rPr>
      <w:rFonts w:ascii="Arial" w:eastAsia="Times New Roman" w:hAnsi="Arial" w:cs="Arial"/>
    </w:rPr>
  </w:style>
  <w:style w:type="paragraph" w:customStyle="1" w:styleId="af2">
    <w:name w:val="С красной строки"/>
    <w:basedOn w:val="a"/>
    <w:rsid w:val="00C8760D"/>
    <w:pPr>
      <w:spacing w:after="0" w:line="240" w:lineRule="auto"/>
      <w:ind w:firstLine="567"/>
      <w:jc w:val="both"/>
    </w:pPr>
    <w:rPr>
      <w:rFonts w:ascii="Arial" w:eastAsia="Times New Roman" w:hAnsi="Arial" w:cs="Arial"/>
    </w:rPr>
  </w:style>
  <w:style w:type="paragraph" w:customStyle="1" w:styleId="af3">
    <w:name w:val="пункт"/>
    <w:basedOn w:val="a"/>
    <w:rsid w:val="00C8760D"/>
    <w:pPr>
      <w:spacing w:after="0" w:line="240" w:lineRule="auto"/>
      <w:jc w:val="both"/>
    </w:pPr>
    <w:rPr>
      <w:rFonts w:ascii="Arial" w:eastAsia="Times New Roman" w:hAnsi="Arial" w:cs="Arial"/>
    </w:rPr>
  </w:style>
  <w:style w:type="paragraph" w:customStyle="1" w:styleId="af4">
    <w:name w:val="абзац"/>
    <w:basedOn w:val="af3"/>
    <w:rsid w:val="00C8760D"/>
    <w:pPr>
      <w:ind w:firstLine="567"/>
    </w:pPr>
  </w:style>
  <w:style w:type="paragraph" w:customStyle="1" w:styleId="Zagwspom">
    <w:name w:val="Zag_wspom"/>
    <w:basedOn w:val="aa"/>
    <w:rsid w:val="00C8760D"/>
    <w:pPr>
      <w:jc w:val="center"/>
    </w:pPr>
    <w:rPr>
      <w:rFonts w:ascii="Arial" w:hAnsi="Arial"/>
      <w:i/>
      <w:iCs/>
      <w:sz w:val="22"/>
      <w:szCs w:val="22"/>
    </w:rPr>
  </w:style>
  <w:style w:type="paragraph" w:customStyle="1" w:styleId="af5">
    <w:name w:val="разрежённый"/>
    <w:basedOn w:val="a"/>
    <w:rsid w:val="00C8760D"/>
    <w:pPr>
      <w:spacing w:after="0" w:line="240" w:lineRule="auto"/>
      <w:jc w:val="center"/>
    </w:pPr>
    <w:rPr>
      <w:rFonts w:ascii="Arial" w:eastAsia="Times New Roman" w:hAnsi="Arial" w:cs="Arial"/>
      <w:spacing w:val="40"/>
    </w:rPr>
  </w:style>
  <w:style w:type="paragraph" w:customStyle="1" w:styleId="Centercyrsiv">
    <w:name w:val="Center_cyrsiv"/>
    <w:basedOn w:val="aa"/>
    <w:autoRedefine/>
    <w:rsid w:val="00C8760D"/>
    <w:pPr>
      <w:jc w:val="center"/>
    </w:pPr>
    <w:rPr>
      <w:i/>
      <w:iCs/>
      <w:sz w:val="18"/>
      <w:szCs w:val="22"/>
    </w:rPr>
  </w:style>
  <w:style w:type="paragraph" w:customStyle="1" w:styleId="Osntekst">
    <w:name w:val="Osn_tekst"/>
    <w:basedOn w:val="24"/>
    <w:autoRedefine/>
    <w:rsid w:val="00C8760D"/>
    <w:pPr>
      <w:ind w:firstLine="284"/>
    </w:pPr>
    <w:rPr>
      <w:color w:val="000000"/>
      <w:sz w:val="18"/>
    </w:rPr>
  </w:style>
  <w:style w:type="paragraph" w:customStyle="1" w:styleId="Tablsprawa">
    <w:name w:val="Tabl_sprawa"/>
    <w:basedOn w:val="af0"/>
    <w:autoRedefine/>
    <w:rsid w:val="00C8760D"/>
    <w:pPr>
      <w:tabs>
        <w:tab w:val="left" w:pos="3645"/>
        <w:tab w:val="left" w:pos="3735"/>
      </w:tabs>
    </w:pPr>
    <w:rPr>
      <w:i w:val="0"/>
    </w:rPr>
  </w:style>
  <w:style w:type="paragraph" w:customStyle="1" w:styleId="Xaraktcenterital">
    <w:name w:val="Xarakt_center_ital"/>
    <w:basedOn w:val="a"/>
    <w:autoRedefine/>
    <w:rsid w:val="00C8760D"/>
    <w:pPr>
      <w:spacing w:after="0" w:line="240" w:lineRule="auto"/>
      <w:jc w:val="center"/>
    </w:pPr>
    <w:rPr>
      <w:rFonts w:ascii="Arial Kaz Kairat" w:eastAsia="MS Mincho" w:hAnsi="Arial Kaz Kairat" w:cs="Arial"/>
      <w:i/>
      <w:iCs/>
      <w:sz w:val="18"/>
    </w:rPr>
  </w:style>
  <w:style w:type="paragraph" w:customStyle="1" w:styleId="glava">
    <w:name w:val="glava"/>
    <w:basedOn w:val="3"/>
    <w:autoRedefine/>
    <w:rsid w:val="00C8760D"/>
    <w:pPr>
      <w:ind w:firstLine="0"/>
    </w:pPr>
    <w:rPr>
      <w:rFonts w:cs="Arial"/>
      <w:caps/>
      <w:sz w:val="22"/>
      <w:szCs w:val="24"/>
    </w:rPr>
  </w:style>
  <w:style w:type="paragraph" w:customStyle="1" w:styleId="sostav0">
    <w:name w:val="sostav"/>
    <w:basedOn w:val="af2"/>
    <w:rsid w:val="00C8760D"/>
    <w:pPr>
      <w:jc w:val="left"/>
    </w:pPr>
    <w:rPr>
      <w:rFonts w:ascii="Arial Kaz Kairat" w:hAnsi="Arial Kaz Kairat"/>
      <w: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36134">
      <w:bodyDiv w:val="1"/>
      <w:marLeft w:val="0"/>
      <w:marRight w:val="0"/>
      <w:marTop w:val="0"/>
      <w:marBottom w:val="0"/>
      <w:divBdr>
        <w:top w:val="none" w:sz="0" w:space="0" w:color="auto"/>
        <w:left w:val="none" w:sz="0" w:space="0" w:color="auto"/>
        <w:bottom w:val="none" w:sz="0" w:space="0" w:color="auto"/>
        <w:right w:val="none" w:sz="0" w:space="0" w:color="auto"/>
      </w:divBdr>
    </w:div>
    <w:div w:id="103768456">
      <w:bodyDiv w:val="1"/>
      <w:marLeft w:val="0"/>
      <w:marRight w:val="0"/>
      <w:marTop w:val="0"/>
      <w:marBottom w:val="0"/>
      <w:divBdr>
        <w:top w:val="none" w:sz="0" w:space="0" w:color="auto"/>
        <w:left w:val="none" w:sz="0" w:space="0" w:color="auto"/>
        <w:bottom w:val="none" w:sz="0" w:space="0" w:color="auto"/>
        <w:right w:val="none" w:sz="0" w:space="0" w:color="auto"/>
      </w:divBdr>
    </w:div>
    <w:div w:id="159200778">
      <w:bodyDiv w:val="1"/>
      <w:marLeft w:val="0"/>
      <w:marRight w:val="0"/>
      <w:marTop w:val="0"/>
      <w:marBottom w:val="0"/>
      <w:divBdr>
        <w:top w:val="none" w:sz="0" w:space="0" w:color="auto"/>
        <w:left w:val="none" w:sz="0" w:space="0" w:color="auto"/>
        <w:bottom w:val="none" w:sz="0" w:space="0" w:color="auto"/>
        <w:right w:val="none" w:sz="0" w:space="0" w:color="auto"/>
      </w:divBdr>
    </w:div>
    <w:div w:id="261114130">
      <w:bodyDiv w:val="1"/>
      <w:marLeft w:val="0"/>
      <w:marRight w:val="0"/>
      <w:marTop w:val="0"/>
      <w:marBottom w:val="0"/>
      <w:divBdr>
        <w:top w:val="none" w:sz="0" w:space="0" w:color="auto"/>
        <w:left w:val="none" w:sz="0" w:space="0" w:color="auto"/>
        <w:bottom w:val="none" w:sz="0" w:space="0" w:color="auto"/>
        <w:right w:val="none" w:sz="0" w:space="0" w:color="auto"/>
      </w:divBdr>
    </w:div>
    <w:div w:id="279267503">
      <w:bodyDiv w:val="1"/>
      <w:marLeft w:val="0"/>
      <w:marRight w:val="0"/>
      <w:marTop w:val="0"/>
      <w:marBottom w:val="0"/>
      <w:divBdr>
        <w:top w:val="none" w:sz="0" w:space="0" w:color="auto"/>
        <w:left w:val="none" w:sz="0" w:space="0" w:color="auto"/>
        <w:bottom w:val="none" w:sz="0" w:space="0" w:color="auto"/>
        <w:right w:val="none" w:sz="0" w:space="0" w:color="auto"/>
      </w:divBdr>
    </w:div>
    <w:div w:id="351300271">
      <w:bodyDiv w:val="1"/>
      <w:marLeft w:val="0"/>
      <w:marRight w:val="0"/>
      <w:marTop w:val="0"/>
      <w:marBottom w:val="0"/>
      <w:divBdr>
        <w:top w:val="none" w:sz="0" w:space="0" w:color="auto"/>
        <w:left w:val="none" w:sz="0" w:space="0" w:color="auto"/>
        <w:bottom w:val="none" w:sz="0" w:space="0" w:color="auto"/>
        <w:right w:val="none" w:sz="0" w:space="0" w:color="auto"/>
      </w:divBdr>
    </w:div>
    <w:div w:id="379323603">
      <w:bodyDiv w:val="1"/>
      <w:marLeft w:val="0"/>
      <w:marRight w:val="0"/>
      <w:marTop w:val="0"/>
      <w:marBottom w:val="0"/>
      <w:divBdr>
        <w:top w:val="none" w:sz="0" w:space="0" w:color="auto"/>
        <w:left w:val="none" w:sz="0" w:space="0" w:color="auto"/>
        <w:bottom w:val="none" w:sz="0" w:space="0" w:color="auto"/>
        <w:right w:val="none" w:sz="0" w:space="0" w:color="auto"/>
      </w:divBdr>
    </w:div>
    <w:div w:id="464087042">
      <w:bodyDiv w:val="1"/>
      <w:marLeft w:val="0"/>
      <w:marRight w:val="0"/>
      <w:marTop w:val="0"/>
      <w:marBottom w:val="0"/>
      <w:divBdr>
        <w:top w:val="none" w:sz="0" w:space="0" w:color="auto"/>
        <w:left w:val="none" w:sz="0" w:space="0" w:color="auto"/>
        <w:bottom w:val="none" w:sz="0" w:space="0" w:color="auto"/>
        <w:right w:val="none" w:sz="0" w:space="0" w:color="auto"/>
      </w:divBdr>
    </w:div>
    <w:div w:id="534001231">
      <w:bodyDiv w:val="1"/>
      <w:marLeft w:val="0"/>
      <w:marRight w:val="0"/>
      <w:marTop w:val="0"/>
      <w:marBottom w:val="0"/>
      <w:divBdr>
        <w:top w:val="none" w:sz="0" w:space="0" w:color="auto"/>
        <w:left w:val="none" w:sz="0" w:space="0" w:color="auto"/>
        <w:bottom w:val="none" w:sz="0" w:space="0" w:color="auto"/>
        <w:right w:val="none" w:sz="0" w:space="0" w:color="auto"/>
      </w:divBdr>
    </w:div>
    <w:div w:id="775516615">
      <w:bodyDiv w:val="1"/>
      <w:marLeft w:val="0"/>
      <w:marRight w:val="0"/>
      <w:marTop w:val="0"/>
      <w:marBottom w:val="0"/>
      <w:divBdr>
        <w:top w:val="none" w:sz="0" w:space="0" w:color="auto"/>
        <w:left w:val="none" w:sz="0" w:space="0" w:color="auto"/>
        <w:bottom w:val="none" w:sz="0" w:space="0" w:color="auto"/>
        <w:right w:val="none" w:sz="0" w:space="0" w:color="auto"/>
      </w:divBdr>
    </w:div>
    <w:div w:id="821386644">
      <w:bodyDiv w:val="1"/>
      <w:marLeft w:val="0"/>
      <w:marRight w:val="0"/>
      <w:marTop w:val="0"/>
      <w:marBottom w:val="0"/>
      <w:divBdr>
        <w:top w:val="none" w:sz="0" w:space="0" w:color="auto"/>
        <w:left w:val="none" w:sz="0" w:space="0" w:color="auto"/>
        <w:bottom w:val="none" w:sz="0" w:space="0" w:color="auto"/>
        <w:right w:val="none" w:sz="0" w:space="0" w:color="auto"/>
      </w:divBdr>
    </w:div>
    <w:div w:id="944842957">
      <w:bodyDiv w:val="1"/>
      <w:marLeft w:val="0"/>
      <w:marRight w:val="0"/>
      <w:marTop w:val="0"/>
      <w:marBottom w:val="0"/>
      <w:divBdr>
        <w:top w:val="none" w:sz="0" w:space="0" w:color="auto"/>
        <w:left w:val="none" w:sz="0" w:space="0" w:color="auto"/>
        <w:bottom w:val="none" w:sz="0" w:space="0" w:color="auto"/>
        <w:right w:val="none" w:sz="0" w:space="0" w:color="auto"/>
      </w:divBdr>
    </w:div>
    <w:div w:id="1088692028">
      <w:bodyDiv w:val="1"/>
      <w:marLeft w:val="0"/>
      <w:marRight w:val="0"/>
      <w:marTop w:val="0"/>
      <w:marBottom w:val="0"/>
      <w:divBdr>
        <w:top w:val="none" w:sz="0" w:space="0" w:color="auto"/>
        <w:left w:val="none" w:sz="0" w:space="0" w:color="auto"/>
        <w:bottom w:val="none" w:sz="0" w:space="0" w:color="auto"/>
        <w:right w:val="none" w:sz="0" w:space="0" w:color="auto"/>
      </w:divBdr>
    </w:div>
    <w:div w:id="1172066247">
      <w:bodyDiv w:val="1"/>
      <w:marLeft w:val="0"/>
      <w:marRight w:val="0"/>
      <w:marTop w:val="0"/>
      <w:marBottom w:val="0"/>
      <w:divBdr>
        <w:top w:val="none" w:sz="0" w:space="0" w:color="auto"/>
        <w:left w:val="none" w:sz="0" w:space="0" w:color="auto"/>
        <w:bottom w:val="none" w:sz="0" w:space="0" w:color="auto"/>
        <w:right w:val="none" w:sz="0" w:space="0" w:color="auto"/>
      </w:divBdr>
    </w:div>
    <w:div w:id="1229999621">
      <w:bodyDiv w:val="1"/>
      <w:marLeft w:val="0"/>
      <w:marRight w:val="0"/>
      <w:marTop w:val="0"/>
      <w:marBottom w:val="0"/>
      <w:divBdr>
        <w:top w:val="none" w:sz="0" w:space="0" w:color="auto"/>
        <w:left w:val="none" w:sz="0" w:space="0" w:color="auto"/>
        <w:bottom w:val="none" w:sz="0" w:space="0" w:color="auto"/>
        <w:right w:val="none" w:sz="0" w:space="0" w:color="auto"/>
      </w:divBdr>
    </w:div>
    <w:div w:id="1324508588">
      <w:bodyDiv w:val="1"/>
      <w:marLeft w:val="0"/>
      <w:marRight w:val="0"/>
      <w:marTop w:val="0"/>
      <w:marBottom w:val="0"/>
      <w:divBdr>
        <w:top w:val="none" w:sz="0" w:space="0" w:color="auto"/>
        <w:left w:val="none" w:sz="0" w:space="0" w:color="auto"/>
        <w:bottom w:val="none" w:sz="0" w:space="0" w:color="auto"/>
        <w:right w:val="none" w:sz="0" w:space="0" w:color="auto"/>
      </w:divBdr>
    </w:div>
    <w:div w:id="1469476005">
      <w:bodyDiv w:val="1"/>
      <w:marLeft w:val="0"/>
      <w:marRight w:val="0"/>
      <w:marTop w:val="0"/>
      <w:marBottom w:val="0"/>
      <w:divBdr>
        <w:top w:val="none" w:sz="0" w:space="0" w:color="auto"/>
        <w:left w:val="none" w:sz="0" w:space="0" w:color="auto"/>
        <w:bottom w:val="none" w:sz="0" w:space="0" w:color="auto"/>
        <w:right w:val="none" w:sz="0" w:space="0" w:color="auto"/>
      </w:divBdr>
    </w:div>
    <w:div w:id="1571118821">
      <w:bodyDiv w:val="1"/>
      <w:marLeft w:val="0"/>
      <w:marRight w:val="0"/>
      <w:marTop w:val="0"/>
      <w:marBottom w:val="0"/>
      <w:divBdr>
        <w:top w:val="none" w:sz="0" w:space="0" w:color="auto"/>
        <w:left w:val="none" w:sz="0" w:space="0" w:color="auto"/>
        <w:bottom w:val="none" w:sz="0" w:space="0" w:color="auto"/>
        <w:right w:val="none" w:sz="0" w:space="0" w:color="auto"/>
      </w:divBdr>
    </w:div>
    <w:div w:id="1656374713">
      <w:bodyDiv w:val="1"/>
      <w:marLeft w:val="0"/>
      <w:marRight w:val="0"/>
      <w:marTop w:val="0"/>
      <w:marBottom w:val="0"/>
      <w:divBdr>
        <w:top w:val="none" w:sz="0" w:space="0" w:color="auto"/>
        <w:left w:val="none" w:sz="0" w:space="0" w:color="auto"/>
        <w:bottom w:val="none" w:sz="0" w:space="0" w:color="auto"/>
        <w:right w:val="none" w:sz="0" w:space="0" w:color="auto"/>
      </w:divBdr>
    </w:div>
    <w:div w:id="1721443916">
      <w:bodyDiv w:val="1"/>
      <w:marLeft w:val="0"/>
      <w:marRight w:val="0"/>
      <w:marTop w:val="0"/>
      <w:marBottom w:val="0"/>
      <w:divBdr>
        <w:top w:val="none" w:sz="0" w:space="0" w:color="auto"/>
        <w:left w:val="none" w:sz="0" w:space="0" w:color="auto"/>
        <w:bottom w:val="none" w:sz="0" w:space="0" w:color="auto"/>
        <w:right w:val="none" w:sz="0" w:space="0" w:color="auto"/>
      </w:divBdr>
    </w:div>
    <w:div w:id="1748762967">
      <w:bodyDiv w:val="1"/>
      <w:marLeft w:val="0"/>
      <w:marRight w:val="0"/>
      <w:marTop w:val="0"/>
      <w:marBottom w:val="0"/>
      <w:divBdr>
        <w:top w:val="none" w:sz="0" w:space="0" w:color="auto"/>
        <w:left w:val="none" w:sz="0" w:space="0" w:color="auto"/>
        <w:bottom w:val="none" w:sz="0" w:space="0" w:color="auto"/>
        <w:right w:val="none" w:sz="0" w:space="0" w:color="auto"/>
      </w:divBdr>
    </w:div>
    <w:div w:id="1824007067">
      <w:bodyDiv w:val="1"/>
      <w:marLeft w:val="0"/>
      <w:marRight w:val="0"/>
      <w:marTop w:val="0"/>
      <w:marBottom w:val="0"/>
      <w:divBdr>
        <w:top w:val="none" w:sz="0" w:space="0" w:color="auto"/>
        <w:left w:val="none" w:sz="0" w:space="0" w:color="auto"/>
        <w:bottom w:val="none" w:sz="0" w:space="0" w:color="auto"/>
        <w:right w:val="none" w:sz="0" w:space="0" w:color="auto"/>
      </w:divBdr>
    </w:div>
    <w:div w:id="199649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184</Pages>
  <Words>43100</Words>
  <Characters>245670</Characters>
  <Application>Microsoft Office Word</Application>
  <DocSecurity>0</DocSecurity>
  <Lines>2047</Lines>
  <Paragraphs>576</Paragraphs>
  <ScaleCrop>false</ScaleCrop>
  <HeadingPairs>
    <vt:vector size="4" baseType="variant">
      <vt:variant>
        <vt:lpstr>Название</vt:lpstr>
      </vt:variant>
      <vt:variant>
        <vt:i4>1</vt:i4>
      </vt:variant>
      <vt:variant>
        <vt:lpstr>Заголовки</vt:lpstr>
      </vt:variant>
      <vt:variant>
        <vt:i4>20</vt:i4>
      </vt:variant>
    </vt:vector>
  </HeadingPairs>
  <TitlesOfParts>
    <vt:vector size="21" baseType="lpstr">
      <vt:lpstr/>
      <vt:lpstr/>
      <vt:lpstr>РДС КР  -2015</vt:lpstr>
      <vt:lpstr>        Бишкек 2015</vt:lpstr>
      <vt:lpstr>    </vt:lpstr>
      <vt:lpstr>    ПРЕДИСЛОВИЕ</vt:lpstr>
      <vt:lpstr>    </vt:lpstr>
      <vt:lpstr>    </vt:lpstr>
      <vt:lpstr>        </vt:lpstr>
      <vt:lpstr>        ДЛЯ КАПИТАЛЬНОГО СТРОИТЕЛЬСТВА</vt:lpstr>
      <vt:lpstr>        </vt:lpstr>
      <vt:lpstr>        </vt:lpstr>
      <vt:lpstr>        Дата введения -01.07.2015 г.</vt:lpstr>
      <vt:lpstr>        </vt:lpstr>
      <vt:lpstr>        ОБЩИЕ УКАЗАНИЯ</vt:lpstr>
      <vt:lpstr>    </vt:lpstr>
      <vt:lpstr/>
      <vt:lpstr>Состав работ:</vt:lpstr>
      <vt:lpstr>        Проходка открытых горных выработок</vt:lpstr>
      <vt:lpstr>        Проходка подземных горных выработок</vt:lpstr>
      <vt:lpstr>Проходка шурфов вручную</vt:lpstr>
    </vt:vector>
  </TitlesOfParts>
  <Company>Microsoft</Company>
  <LinksUpToDate>false</LinksUpToDate>
  <CharactersWithSpaces>288194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Gulsara</dc:creator>
  <cp:keywords/>
  <dc:description/>
  <cp:lastModifiedBy>Admin</cp:lastModifiedBy>
  <cp:revision>15</cp:revision>
  <dcterms:created xsi:type="dcterms:W3CDTF">2015-06-12T04:42:00Z</dcterms:created>
  <dcterms:modified xsi:type="dcterms:W3CDTF">2017-08-17T03:34:00Z</dcterms:modified>
</cp:coreProperties>
</file>